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word/comments.xml" ContentType="application/vnd.openxmlformats-officedocument.wordprocessingml.comments+xml"/>
  <Override PartName="/word/commentsIds.xml" ContentType="application/vnd.openxmlformats-officedocument.wordprocessingml.commentsIds+xml"/>
  <Override PartName="/word/commentsExtended.xml" ContentType="application/vnd.openxmlformats-officedocument.wordprocessingml.commentsExtended+xml"/>
  <Override PartName="/word/commentsExtensible.xml" ContentType="application/vnd.openxmlformats-officedocument.wordprocessingml.commentsExtensible+xml"/>
  <Override PartName="/word/people.xml" ContentType="application/vnd.openxmlformats-officedocument.wordprocessingml.people+xml"/>
  <Override PartName="/word/tasks.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8E342E" w:rsidR="009B1AEA" w:rsidP="002E557B" w:rsidRDefault="004D4E03" w14:paraId="5392E18F" w14:textId="59F14556">
      <w:pPr>
        <w:pStyle w:val="Ttulo1"/>
        <w:ind w:left="708" w:hanging="708"/>
        <w:rPr>
          <w:rFonts w:ascii="Work Sans" w:hAnsi="Work Sans" w:cs="Arial"/>
          <w:lang w:val="es-CO"/>
        </w:rPr>
      </w:pPr>
      <w:r w:rsidRPr="008E342E">
        <w:rPr>
          <w:rFonts w:ascii="Work Sans" w:hAnsi="Work Sans"/>
          <w:sz w:val="20"/>
          <w:szCs w:val="20"/>
          <w:lang w:val="es-CO"/>
        </w:rPr>
        <w:t>ESTUDIO PREVIO, ART: 2.2.1.1.2.1.1.   DECRETO 1082 DE 2015</w:t>
      </w:r>
    </w:p>
    <w:p w:rsidRPr="008E342E" w:rsidR="009B1AEA" w:rsidP="001C7DB9" w:rsidRDefault="009B1AEA" w14:paraId="44E41845" w14:textId="77777777">
      <w:pPr>
        <w:jc w:val="both"/>
        <w:rPr>
          <w:rFonts w:ascii="Work Sans" w:hAnsi="Work Sans" w:cs="Arial"/>
          <w:b/>
          <w:lang w:val="es-CO"/>
        </w:rPr>
      </w:pPr>
    </w:p>
    <w:tbl>
      <w:tblPr>
        <w:tblW w:w="95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3185"/>
        <w:gridCol w:w="3202"/>
        <w:gridCol w:w="3202"/>
      </w:tblGrid>
      <w:tr w:rsidRPr="008E342E" w:rsidR="00446DAC" w:rsidTr="7EF4D7D7" w14:paraId="19671995" w14:textId="77777777">
        <w:tc>
          <w:tcPr>
            <w:tcW w:w="3185" w:type="dxa"/>
            <w:vMerge w:val="restart"/>
            <w:tcMar/>
          </w:tcPr>
          <w:p w:rsidRPr="008E342E" w:rsidR="004D4E03" w:rsidP="001C7DB9" w:rsidRDefault="004D4E03" w14:paraId="7D83E96D" w14:textId="77777777">
            <w:pPr>
              <w:spacing w:before="120" w:after="120"/>
              <w:jc w:val="both"/>
              <w:rPr>
                <w:rFonts w:ascii="Work Sans" w:hAnsi="Work Sans" w:cs="Arial"/>
                <w:b/>
                <w:bCs/>
                <w:lang w:val="es-CO"/>
              </w:rPr>
            </w:pPr>
          </w:p>
          <w:p w:rsidRPr="008E342E" w:rsidR="004D4E03" w:rsidP="00D53084" w:rsidRDefault="004D4E03" w14:paraId="489EFD0C" w14:textId="77777777">
            <w:pPr>
              <w:spacing w:before="120" w:after="120"/>
              <w:jc w:val="both"/>
              <w:rPr>
                <w:rFonts w:ascii="Work Sans" w:hAnsi="Work Sans" w:cs="Arial"/>
                <w:b/>
                <w:bCs/>
                <w:lang w:val="es-CO"/>
              </w:rPr>
            </w:pPr>
            <w:r w:rsidRPr="008E342E">
              <w:rPr>
                <w:rFonts w:ascii="Work Sans" w:hAnsi="Work Sans" w:cs="Arial"/>
                <w:b/>
                <w:bCs/>
                <w:lang w:val="es-CO"/>
              </w:rPr>
              <w:t>Datos del área Gestora.</w:t>
            </w:r>
          </w:p>
        </w:tc>
        <w:tc>
          <w:tcPr>
            <w:tcW w:w="3202" w:type="dxa"/>
            <w:tcMar/>
            <w:vAlign w:val="center"/>
          </w:tcPr>
          <w:p w:rsidRPr="008E342E" w:rsidR="004D4E03" w:rsidP="00D53084" w:rsidRDefault="004D4E03" w14:paraId="165E9858" w14:textId="77777777">
            <w:pPr>
              <w:ind w:left="6"/>
              <w:jc w:val="both"/>
              <w:rPr>
                <w:rFonts w:ascii="Work Sans" w:hAnsi="Work Sans" w:cs="Arial"/>
                <w:b/>
                <w:bCs/>
                <w:lang w:val="es-CO"/>
              </w:rPr>
            </w:pPr>
            <w:r w:rsidRPr="008E342E">
              <w:rPr>
                <w:rFonts w:ascii="Work Sans" w:hAnsi="Work Sans" w:cs="Arial"/>
                <w:b/>
                <w:bCs/>
                <w:lang w:val="es-CO"/>
              </w:rPr>
              <w:t>Dependencia solicitante:</w:t>
            </w:r>
          </w:p>
        </w:tc>
        <w:tc>
          <w:tcPr>
            <w:tcW w:w="3202" w:type="dxa"/>
            <w:tcMar/>
          </w:tcPr>
          <w:p w:rsidRPr="008E342E" w:rsidR="004D4E03" w:rsidP="001C7DB9" w:rsidRDefault="007B3420" w14:paraId="4607196C" w14:textId="63DC83E5">
            <w:pPr>
              <w:spacing w:before="120" w:after="120"/>
              <w:jc w:val="both"/>
              <w:rPr>
                <w:rFonts w:ascii="Work Sans" w:hAnsi="Work Sans" w:cs="Arial"/>
                <w:lang w:val="es-CO"/>
              </w:rPr>
            </w:pPr>
            <w:r w:rsidRPr="008E342E">
              <w:rPr>
                <w:rFonts w:ascii="Work Sans" w:hAnsi="Work Sans" w:cs="Arial"/>
                <w:lang w:val="es-CO"/>
              </w:rPr>
              <w:t xml:space="preserve">Dirección </w:t>
            </w:r>
            <w:r>
              <w:rPr>
                <w:rFonts w:ascii="Work Sans" w:hAnsi="Work Sans" w:cs="Arial"/>
                <w:lang w:val="es-CO"/>
              </w:rPr>
              <w:t>d</w:t>
            </w:r>
            <w:r w:rsidRPr="008E342E">
              <w:rPr>
                <w:rFonts w:ascii="Work Sans" w:hAnsi="Work Sans" w:cs="Arial"/>
                <w:lang w:val="es-CO"/>
              </w:rPr>
              <w:t>e Energía Eléctrica</w:t>
            </w:r>
          </w:p>
        </w:tc>
      </w:tr>
      <w:tr w:rsidRPr="008E342E" w:rsidR="00446DAC" w:rsidTr="7EF4D7D7" w14:paraId="60CB0711" w14:textId="77777777">
        <w:tc>
          <w:tcPr>
            <w:tcW w:w="3185" w:type="dxa"/>
            <w:vMerge/>
            <w:tcMar/>
          </w:tcPr>
          <w:p w:rsidRPr="008E342E" w:rsidR="004D4E03" w:rsidP="001C7DB9" w:rsidRDefault="004D4E03" w14:paraId="234D1856" w14:textId="77777777">
            <w:pPr>
              <w:spacing w:before="120" w:after="120"/>
              <w:jc w:val="both"/>
              <w:rPr>
                <w:rFonts w:ascii="Work Sans" w:hAnsi="Work Sans" w:cs="Arial"/>
                <w:lang w:val="es-CO"/>
              </w:rPr>
            </w:pPr>
          </w:p>
        </w:tc>
        <w:tc>
          <w:tcPr>
            <w:tcW w:w="3202" w:type="dxa"/>
            <w:tcMar/>
            <w:vAlign w:val="center"/>
          </w:tcPr>
          <w:p w:rsidRPr="008E342E" w:rsidR="004D4E03" w:rsidP="00D53084" w:rsidRDefault="004D4E03" w14:paraId="5FAB5F5A" w14:textId="77777777">
            <w:pPr>
              <w:jc w:val="both"/>
              <w:rPr>
                <w:rFonts w:ascii="Work Sans" w:hAnsi="Work Sans" w:cs="Arial"/>
                <w:b/>
                <w:bCs/>
                <w:lang w:val="es-CO"/>
              </w:rPr>
            </w:pPr>
            <w:r w:rsidRPr="008E342E">
              <w:rPr>
                <w:rFonts w:ascii="Work Sans" w:hAnsi="Work Sans" w:cs="Arial"/>
                <w:b/>
                <w:bCs/>
                <w:lang w:val="es-CO"/>
              </w:rPr>
              <w:t>Nombre del servidor que diligencia el estudio previo:</w:t>
            </w:r>
          </w:p>
        </w:tc>
        <w:tc>
          <w:tcPr>
            <w:tcW w:w="3202" w:type="dxa"/>
            <w:tcMar/>
          </w:tcPr>
          <w:p w:rsidRPr="008E342E" w:rsidR="004D4E03" w:rsidP="007B3420" w:rsidRDefault="173466F3" w14:paraId="4C75DDCE" w14:textId="27A646E2">
            <w:pPr>
              <w:spacing w:before="120" w:after="120"/>
              <w:rPr>
                <w:rFonts w:ascii="Work Sans" w:hAnsi="Work Sans" w:cs="Arial"/>
                <w:lang w:val="es-CO"/>
              </w:rPr>
            </w:pPr>
            <w:r w:rsidRPr="40C2BF5E">
              <w:rPr>
                <w:rFonts w:ascii="Work Sans" w:hAnsi="Work Sans" w:cs="Arial"/>
                <w:lang w:val="es-CO"/>
              </w:rPr>
              <w:t xml:space="preserve">Diego Fernando </w:t>
            </w:r>
            <w:r w:rsidRPr="21A7A9DB" w:rsidR="508BB082">
              <w:rPr>
                <w:rFonts w:ascii="Work Sans" w:hAnsi="Work Sans" w:cs="Arial"/>
                <w:lang w:val="es-CO"/>
              </w:rPr>
              <w:t>Román</w:t>
            </w:r>
            <w:r w:rsidRPr="40C2BF5E">
              <w:rPr>
                <w:rFonts w:ascii="Work Sans" w:hAnsi="Work Sans" w:cs="Arial"/>
                <w:lang w:val="es-CO"/>
              </w:rPr>
              <w:t xml:space="preserve"> Dueñas</w:t>
            </w:r>
          </w:p>
        </w:tc>
      </w:tr>
      <w:tr w:rsidRPr="008E342E" w:rsidR="004B09A9" w:rsidTr="7EF4D7D7" w14:paraId="5A565ED5" w14:textId="77777777">
        <w:tc>
          <w:tcPr>
            <w:tcW w:w="9589" w:type="dxa"/>
            <w:gridSpan w:val="3"/>
            <w:tcMar/>
          </w:tcPr>
          <w:p w:rsidRPr="008E342E" w:rsidR="004D4E03" w:rsidP="001C7DB9" w:rsidRDefault="004D4E03" w14:paraId="67DB1235" w14:textId="77777777">
            <w:pPr>
              <w:spacing w:before="120" w:after="120"/>
              <w:jc w:val="both"/>
              <w:rPr>
                <w:rFonts w:ascii="Work Sans" w:hAnsi="Work Sans" w:cs="Arial"/>
                <w:lang w:val="es-CO"/>
              </w:rPr>
            </w:pPr>
            <w:r w:rsidRPr="008E342E">
              <w:rPr>
                <w:rFonts w:ascii="Work Sans" w:hAnsi="Work Sans" w:cs="Arial"/>
                <w:b/>
                <w:bCs/>
                <w:lang w:val="es-CO"/>
              </w:rPr>
              <w:t>1. Descripción de la Necesidad que la Entidad Pretende Satisfacer con el proceso de contratación.</w:t>
            </w:r>
          </w:p>
        </w:tc>
      </w:tr>
      <w:tr w:rsidRPr="00D21114" w:rsidR="004B09A9" w:rsidTr="7EF4D7D7" w14:paraId="7519DA80" w14:textId="77777777">
        <w:tc>
          <w:tcPr>
            <w:tcW w:w="9589" w:type="dxa"/>
            <w:gridSpan w:val="3"/>
            <w:tcMar/>
          </w:tcPr>
          <w:p w:rsidRPr="008E342E" w:rsidR="009D634D" w:rsidP="001C7DB9" w:rsidRDefault="009D634D" w14:paraId="0964D3BC" w14:textId="77777777">
            <w:pPr>
              <w:autoSpaceDE/>
              <w:autoSpaceDN/>
              <w:ind w:right="74"/>
              <w:jc w:val="both"/>
              <w:rPr>
                <w:rFonts w:ascii="Work Sans" w:hAnsi="Work Sans" w:eastAsia="Calibri" w:cs="Arial"/>
                <w:lang w:val="es-CO"/>
              </w:rPr>
            </w:pPr>
          </w:p>
          <w:p w:rsidRPr="00597FF9" w:rsidR="00F9246D" w:rsidP="001C7DB9" w:rsidRDefault="00F9246D" w14:paraId="2298BD22" w14:textId="259947A2">
            <w:pPr>
              <w:autoSpaceDE/>
              <w:autoSpaceDN/>
              <w:ind w:right="74"/>
              <w:jc w:val="both"/>
              <w:rPr>
                <w:rFonts w:ascii="Work Sans" w:hAnsi="Work Sans" w:eastAsia="Calibri" w:cs="Arial"/>
                <w:lang w:val="es-CO"/>
              </w:rPr>
            </w:pPr>
            <w:r w:rsidRPr="7EF4D7D7" w:rsidR="45085E82">
              <w:rPr>
                <w:rFonts w:ascii="Work Sans" w:hAnsi="Work Sans" w:eastAsia="Calibri" w:cs="Arial"/>
                <w:lang w:val="es-CO"/>
              </w:rPr>
              <w:t>Que de acuerdo con el artículo 1º de la Constitución Política, el Estado en Colombia se organiza en forma de república unitaria, descentralizada, con autonomía de sus entidades territoriales. En aplicación del concepto de descentralización a que hace referencia este artículo, el Estado en Colombia se organiza en dos niveles, el nacional y el territorial, y, por lo tanto, la organización política del Estado colombiano comprende la Nación y las entidades territoriales. En estas condiciones, la Nación, los departamentos, distritos y municipios son personas jurídicas de derecho público.</w:t>
            </w:r>
            <w:r w:rsidRPr="7EF4D7D7" w:rsidR="2730D153">
              <w:rPr>
                <w:rFonts w:ascii="Work Sans" w:hAnsi="Work Sans" w:eastAsia="Calibri" w:cs="Arial"/>
                <w:lang w:val="es-CO"/>
              </w:rPr>
              <w:t xml:space="preserve"> (Departamento Administrativo Nacional de Estadística – DANE (</w:t>
            </w:r>
            <w:r w:rsidRPr="7EF4D7D7" w:rsidR="2730D153">
              <w:rPr>
                <w:rFonts w:ascii="Work Sans" w:hAnsi="Work Sans" w:eastAsia="Calibri" w:cs="Arial"/>
                <w:lang w:val="es-CO"/>
              </w:rPr>
              <w:t>1</w:t>
            </w:r>
            <w:r w:rsidRPr="7EF4D7D7" w:rsidR="7481A5F6">
              <w:rPr>
                <w:rFonts w:ascii="Work Sans" w:hAnsi="Work Sans" w:eastAsia="Calibri" w:cs="Arial"/>
                <w:lang w:val="es-CO"/>
              </w:rPr>
              <w:t>5</w:t>
            </w:r>
            <w:r w:rsidRPr="7EF4D7D7" w:rsidR="2730D153">
              <w:rPr>
                <w:rFonts w:ascii="Work Sans" w:hAnsi="Work Sans" w:eastAsia="Calibri" w:cs="Arial"/>
                <w:lang w:val="es-CO"/>
              </w:rPr>
              <w:t xml:space="preserve"> de </w:t>
            </w:r>
            <w:r w:rsidRPr="7EF4D7D7" w:rsidR="5287834F">
              <w:rPr>
                <w:rFonts w:ascii="Work Sans" w:hAnsi="Work Sans" w:eastAsia="Calibri" w:cs="Arial"/>
                <w:lang w:val="es-CO"/>
              </w:rPr>
              <w:t>may</w:t>
            </w:r>
            <w:r w:rsidRPr="7EF4D7D7" w:rsidR="2730D153">
              <w:rPr>
                <w:rFonts w:ascii="Work Sans" w:hAnsi="Work Sans" w:eastAsia="Calibri" w:cs="Arial"/>
                <w:lang w:val="es-CO"/>
              </w:rPr>
              <w:t>o</w:t>
            </w:r>
            <w:r w:rsidRPr="7EF4D7D7" w:rsidR="2730D153">
              <w:rPr>
                <w:rFonts w:ascii="Work Sans" w:hAnsi="Work Sans" w:eastAsia="Calibri" w:cs="Arial"/>
                <w:lang w:val="es-CO"/>
              </w:rPr>
              <w:t xml:space="preserve"> </w:t>
            </w:r>
            <w:r w:rsidRPr="7EF4D7D7" w:rsidR="2730D153">
              <w:rPr>
                <w:rFonts w:ascii="Work Sans" w:hAnsi="Work Sans" w:eastAsia="Calibri" w:cs="Arial"/>
                <w:lang w:val="es-CO"/>
              </w:rPr>
              <w:t xml:space="preserve">de </w:t>
            </w:r>
            <w:r w:rsidRPr="7EF4D7D7" w:rsidR="2730D153">
              <w:rPr>
                <w:rFonts w:ascii="Work Sans" w:hAnsi="Work Sans" w:eastAsia="Calibri" w:cs="Arial"/>
                <w:lang w:val="es-CO"/>
              </w:rPr>
              <w:t>202</w:t>
            </w:r>
            <w:r w:rsidRPr="7EF4D7D7" w:rsidR="08921258">
              <w:rPr>
                <w:rFonts w:ascii="Work Sans" w:hAnsi="Work Sans" w:eastAsia="Calibri" w:cs="Arial"/>
                <w:lang w:val="es-CO"/>
              </w:rPr>
              <w:t>6</w:t>
            </w:r>
            <w:r w:rsidRPr="7EF4D7D7" w:rsidR="2730D153">
              <w:rPr>
                <w:rFonts w:ascii="Work Sans" w:hAnsi="Work Sans" w:eastAsia="Calibri" w:cs="Arial"/>
                <w:lang w:val="es-CO"/>
              </w:rPr>
              <w:t xml:space="preserve">) Boletín Técnico Producto Interno Bruto (PIB) </w:t>
            </w:r>
            <w:r w:rsidRPr="7EF4D7D7" w:rsidR="2730D153">
              <w:rPr>
                <w:rFonts w:ascii="Work Sans" w:hAnsi="Work Sans" w:eastAsia="Calibri" w:cs="Arial"/>
                <w:lang w:val="es-CO"/>
              </w:rPr>
              <w:t>1</w:t>
            </w:r>
            <w:r w:rsidRPr="7EF4D7D7" w:rsidR="5686F81B">
              <w:rPr>
                <w:rFonts w:ascii="Work Sans" w:hAnsi="Work Sans" w:eastAsia="Calibri" w:cs="Arial"/>
                <w:lang w:val="es-CO"/>
              </w:rPr>
              <w:t>5</w:t>
            </w:r>
            <w:r w:rsidRPr="7EF4D7D7" w:rsidR="2730D153">
              <w:rPr>
                <w:rFonts w:ascii="Work Sans" w:hAnsi="Work Sans" w:eastAsia="Calibri" w:cs="Arial"/>
                <w:lang w:val="es-CO"/>
              </w:rPr>
              <w:t xml:space="preserve"> de </w:t>
            </w:r>
            <w:r w:rsidRPr="7EF4D7D7" w:rsidR="21ECD373">
              <w:rPr>
                <w:rFonts w:ascii="Work Sans" w:hAnsi="Work Sans" w:eastAsia="Calibri" w:cs="Arial"/>
                <w:lang w:val="es-CO"/>
              </w:rPr>
              <w:t xml:space="preserve">mayo </w:t>
            </w:r>
            <w:r w:rsidRPr="7EF4D7D7" w:rsidR="2730D153">
              <w:rPr>
                <w:rFonts w:ascii="Work Sans" w:hAnsi="Work Sans" w:eastAsia="Calibri" w:cs="Arial"/>
                <w:lang w:val="es-CO"/>
              </w:rPr>
              <w:t xml:space="preserve">de </w:t>
            </w:r>
            <w:r w:rsidRPr="7EF4D7D7" w:rsidR="2730D153">
              <w:rPr>
                <w:rFonts w:ascii="Work Sans" w:hAnsi="Work Sans" w:eastAsia="Calibri" w:cs="Arial"/>
                <w:lang w:val="es-CO"/>
              </w:rPr>
              <w:t>202</w:t>
            </w:r>
            <w:r w:rsidRPr="7EF4D7D7" w:rsidR="679B1223">
              <w:rPr>
                <w:rFonts w:ascii="Work Sans" w:hAnsi="Work Sans" w:eastAsia="Calibri" w:cs="Arial"/>
                <w:lang w:val="es-CO"/>
              </w:rPr>
              <w:t>6</w:t>
            </w:r>
            <w:r w:rsidRPr="7EF4D7D7" w:rsidR="2730D153">
              <w:rPr>
                <w:rFonts w:ascii="Work Sans" w:hAnsi="Work Sans" w:eastAsia="Calibri" w:cs="Arial"/>
                <w:lang w:val="es-CO"/>
              </w:rPr>
              <w:t>.</w:t>
            </w:r>
            <w:r w:rsidRPr="7EF4D7D7" w:rsidR="2730D153">
              <w:rPr>
                <w:rFonts w:ascii="Work Sans" w:hAnsi="Work Sans" w:eastAsia="Calibri" w:cs="Arial"/>
                <w:lang w:val="es-CO"/>
              </w:rPr>
              <w:t xml:space="preserve"> </w:t>
            </w:r>
            <w:hyperlink r:id="Re066bdcd68d044f7">
              <w:r w:rsidRPr="7EF4D7D7" w:rsidR="33E72386">
                <w:rPr>
                  <w:rStyle w:val="Hipervnculo"/>
                  <w:rFonts w:ascii="Work Sans" w:hAnsi="Work Sans" w:eastAsia="Calibri" w:cs="Arial"/>
                  <w:lang w:val="es-CO"/>
                </w:rPr>
                <w:t>https://www.dane.gov.co/files/operaciones/PIB/bol-PIB-Itrim2026.pdf</w:t>
              </w:r>
            </w:hyperlink>
            <w:r w:rsidRPr="7EF4D7D7" w:rsidR="33676E60">
              <w:rPr>
                <w:rFonts w:ascii="Work Sans" w:hAnsi="Work Sans" w:eastAsia="Calibri" w:cs="Arial"/>
                <w:lang w:val="es-CO"/>
              </w:rPr>
              <w:t>)</w:t>
            </w:r>
          </w:p>
          <w:p w:rsidRPr="008E342E" w:rsidR="00F9246D" w:rsidP="001C7DB9" w:rsidRDefault="00F9246D" w14:paraId="589C80D1" w14:textId="77777777">
            <w:pPr>
              <w:autoSpaceDE/>
              <w:autoSpaceDN/>
              <w:ind w:right="74"/>
              <w:jc w:val="both"/>
              <w:rPr>
                <w:rFonts w:ascii="Work Sans" w:hAnsi="Work Sans" w:cs="Arial"/>
                <w:lang w:val="es-CO"/>
              </w:rPr>
            </w:pPr>
          </w:p>
          <w:p w:rsidRPr="008E342E" w:rsidR="00F9246D" w:rsidP="001C7DB9" w:rsidRDefault="00F9246D" w14:paraId="0706A600" w14:textId="68DC9185">
            <w:pPr>
              <w:autoSpaceDE/>
              <w:autoSpaceDN/>
              <w:ind w:right="74"/>
              <w:jc w:val="both"/>
              <w:rPr>
                <w:rFonts w:ascii="Work Sans" w:hAnsi="Work Sans" w:cs="Arial"/>
                <w:i/>
                <w:iCs/>
                <w:lang w:val="es-CO"/>
              </w:rPr>
            </w:pPr>
            <w:r w:rsidRPr="008E342E">
              <w:rPr>
                <w:rFonts w:ascii="Work Sans" w:hAnsi="Work Sans" w:cs="Arial"/>
                <w:lang w:val="es-CO"/>
              </w:rPr>
              <w:t xml:space="preserve">Que </w:t>
            </w:r>
            <w:r w:rsidRPr="008E342E">
              <w:rPr>
                <w:rFonts w:ascii="Work Sans" w:hAnsi="Work Sans" w:eastAsia="Tahoma" w:cs="Arial"/>
                <w:lang w:val="es-CO"/>
              </w:rPr>
              <w:t xml:space="preserve">el artículo 2 </w:t>
            </w:r>
            <w:proofErr w:type="spellStart"/>
            <w:r w:rsidRPr="008E342E" w:rsidR="00AC7318">
              <w:rPr>
                <w:rFonts w:ascii="Work Sans" w:hAnsi="Work Sans" w:eastAsia="Tahoma" w:cs="Arial"/>
                <w:i/>
                <w:iCs/>
                <w:lang w:val="es-CO"/>
              </w:rPr>
              <w:t>ibídem</w:t>
            </w:r>
            <w:proofErr w:type="spellEnd"/>
            <w:r w:rsidRPr="008E342E" w:rsidR="004835D3">
              <w:rPr>
                <w:rFonts w:ascii="Work Sans" w:hAnsi="Work Sans" w:eastAsia="Tahoma" w:cs="Arial"/>
                <w:lang w:val="es-CO"/>
              </w:rPr>
              <w:t xml:space="preserve"> </w:t>
            </w:r>
            <w:r w:rsidRPr="008E342E">
              <w:rPr>
                <w:rFonts w:ascii="Work Sans" w:hAnsi="Work Sans" w:eastAsia="Tahoma" w:cs="Arial"/>
                <w:lang w:val="es-CO"/>
              </w:rPr>
              <w:t>indica que: “</w:t>
            </w:r>
            <w:r w:rsidRPr="008E342E">
              <w:rPr>
                <w:rFonts w:ascii="Work Sans" w:hAnsi="Work Sans" w:eastAsia="Tahoma" w:cs="Arial"/>
                <w:i/>
                <w:iCs/>
                <w:lang w:val="es-CO"/>
              </w:rPr>
              <w:t>Son fines esenciales del Estado: servir a la comunidad, promover la prosperidad general y garantizar la efectividad de los principios, derechos y deberes consagrados en la Constitución; facilitar la participación de todos en las decisiones que los afectan y en la vida económica, política, administrativa y cultural de la Nación; defender la independencia nacional, mantener la integridad territorial y asegurar la convivencia pacífica y la vigencia de un orden justo. Las autoridades de la República están instituidas para proteger a todas las personas residentes en Colombia, en su vida, honra, bienes, creencias, y demás derechos y libertades, y para asegurar el cumplimiento de los deberes sociales del Estado y de los particulares”</w:t>
            </w:r>
            <w:r w:rsidRPr="008E342E">
              <w:rPr>
                <w:rFonts w:ascii="Work Sans" w:hAnsi="Work Sans" w:cs="Arial"/>
                <w:i/>
                <w:iCs/>
                <w:lang w:val="es-CO"/>
              </w:rPr>
              <w:t xml:space="preserve">. </w:t>
            </w:r>
          </w:p>
          <w:p w:rsidRPr="008E342E" w:rsidR="00F9246D" w:rsidP="00A96011" w:rsidRDefault="00F9246D" w14:paraId="741796D0" w14:textId="77777777">
            <w:pPr>
              <w:autoSpaceDE/>
              <w:autoSpaceDN/>
              <w:ind w:right="74"/>
              <w:jc w:val="both"/>
              <w:rPr>
                <w:rFonts w:ascii="Work Sans" w:hAnsi="Work Sans" w:cs="Arial"/>
                <w:lang w:val="es-CO" w:eastAsia="es-ES"/>
              </w:rPr>
            </w:pPr>
          </w:p>
          <w:p w:rsidRPr="008E342E" w:rsidR="00F9246D" w:rsidP="001C7DB9" w:rsidRDefault="00F9246D" w14:paraId="48019E4D" w14:textId="74EA286D">
            <w:pPr>
              <w:autoSpaceDE/>
              <w:autoSpaceDN/>
              <w:ind w:right="74"/>
              <w:jc w:val="both"/>
              <w:rPr>
                <w:rFonts w:ascii="Work Sans" w:hAnsi="Work Sans" w:cs="Arial"/>
                <w:i/>
                <w:iCs/>
                <w:lang w:val="es-CO" w:eastAsia="es-ES"/>
              </w:rPr>
            </w:pPr>
            <w:r w:rsidRPr="008E342E">
              <w:rPr>
                <w:rFonts w:ascii="Work Sans" w:hAnsi="Work Sans" w:cs="Arial"/>
                <w:lang w:val="es-CO" w:eastAsia="es-ES"/>
              </w:rPr>
              <w:t xml:space="preserve">Que el artículo 113 </w:t>
            </w:r>
            <w:proofErr w:type="spellStart"/>
            <w:r w:rsidRPr="008E342E" w:rsidR="00AC7318">
              <w:rPr>
                <w:rFonts w:ascii="Work Sans" w:hAnsi="Work Sans" w:cs="Arial"/>
                <w:i/>
                <w:iCs/>
                <w:lang w:val="es-CO" w:eastAsia="es-ES"/>
              </w:rPr>
              <w:t>ibídem</w:t>
            </w:r>
            <w:proofErr w:type="spellEnd"/>
            <w:r w:rsidRPr="008E342E">
              <w:rPr>
                <w:rFonts w:ascii="Work Sans" w:hAnsi="Work Sans" w:cs="Arial"/>
                <w:lang w:val="es-CO" w:eastAsia="es-ES"/>
              </w:rPr>
              <w:t>, señala: “</w:t>
            </w:r>
            <w:r w:rsidRPr="008E342E">
              <w:rPr>
                <w:rFonts w:ascii="Work Sans" w:hAnsi="Work Sans" w:cs="Arial"/>
                <w:i/>
                <w:iCs/>
                <w:lang w:val="es-CO" w:eastAsia="es-ES"/>
              </w:rPr>
              <w:t>Son ramas del poder público, la legislativa, la ejecutiva y la judicial. Además de los órganos que las integran existen otros, autónomos e independientes, para el cumplimiento de las demás funciones del Estado”.</w:t>
            </w:r>
          </w:p>
          <w:p w:rsidRPr="008E342E" w:rsidR="00E25CD5" w:rsidP="001C7DB9" w:rsidRDefault="00E25CD5" w14:paraId="3EB75F25" w14:textId="77777777">
            <w:pPr>
              <w:autoSpaceDE/>
              <w:autoSpaceDN/>
              <w:ind w:right="74"/>
              <w:jc w:val="both"/>
              <w:rPr>
                <w:rFonts w:ascii="Work Sans" w:hAnsi="Work Sans" w:cs="Arial"/>
                <w:i/>
                <w:iCs/>
                <w:lang w:val="es-CO" w:eastAsia="es-ES"/>
              </w:rPr>
            </w:pPr>
          </w:p>
          <w:p w:rsidRPr="008E342E" w:rsidR="00E25CD5" w:rsidP="001C7DB9" w:rsidRDefault="00BE6640" w14:paraId="794E43A5" w14:textId="561DC479">
            <w:pPr>
              <w:autoSpaceDE/>
              <w:autoSpaceDN/>
              <w:ind w:right="74"/>
              <w:jc w:val="both"/>
              <w:rPr>
                <w:rFonts w:ascii="Work Sans" w:hAnsi="Work Sans" w:cs="Arial"/>
                <w:i/>
                <w:iCs/>
                <w:lang w:val="es-CO"/>
              </w:rPr>
            </w:pPr>
            <w:r w:rsidRPr="008E342E">
              <w:rPr>
                <w:rFonts w:ascii="Work Sans" w:hAnsi="Work Sans" w:eastAsia="Batang" w:cs="Arial"/>
                <w:lang w:val="es-CO" w:eastAsia="es-ES"/>
              </w:rPr>
              <w:t xml:space="preserve">Que conforme el artículo 209 </w:t>
            </w:r>
            <w:proofErr w:type="spellStart"/>
            <w:r w:rsidRPr="008E342E" w:rsidR="00AC7318">
              <w:rPr>
                <w:rFonts w:ascii="Work Sans" w:hAnsi="Work Sans" w:eastAsia="Batang" w:cs="Arial"/>
                <w:i/>
                <w:iCs/>
                <w:lang w:val="es-CO" w:eastAsia="es-ES"/>
              </w:rPr>
              <w:t>ibídem</w:t>
            </w:r>
            <w:proofErr w:type="spellEnd"/>
            <w:r w:rsidRPr="008E342E" w:rsidR="004835D3">
              <w:rPr>
                <w:rFonts w:ascii="Work Sans" w:hAnsi="Work Sans" w:eastAsia="Batang" w:cs="Arial"/>
                <w:lang w:val="es-CO" w:eastAsia="es-ES"/>
              </w:rPr>
              <w:t>, señala</w:t>
            </w:r>
            <w:r w:rsidRPr="008E342E">
              <w:rPr>
                <w:rFonts w:ascii="Work Sans" w:hAnsi="Work Sans" w:eastAsia="Batang" w:cs="Arial"/>
                <w:lang w:val="es-CO" w:eastAsia="es-ES"/>
              </w:rPr>
              <w:t>: “</w:t>
            </w:r>
            <w:r w:rsidRPr="008E342E">
              <w:rPr>
                <w:rFonts w:ascii="Work Sans" w:hAnsi="Work Sans" w:eastAsia="Batang" w:cs="Arial"/>
                <w:i/>
                <w:iCs/>
                <w:lang w:val="es-CO" w:eastAsia="es-ES"/>
              </w:rPr>
              <w:t>La función administrativa está al servicio de los intereses generales y se desarrolla con fundamento en los principios de igualdad, moralidad, eficacia, economía, celeridad, imparcialidad y publicidad, mediante la descentralización, la delegación y la desconcentración de funciones. Las autoridades administrativas deben coordinar sus actuaciones para el adecuado cumplimiento de los fines del Estado. La administración pública, en todos sus órdenes, tendrá un control interno que se ejercerá en los términos que señale la ley”.</w:t>
            </w:r>
          </w:p>
          <w:p w:rsidRPr="008E342E" w:rsidR="00F9246D" w:rsidP="001C7DB9" w:rsidRDefault="00F9246D" w14:paraId="0122C9D1" w14:textId="77777777">
            <w:pPr>
              <w:ind w:right="74"/>
              <w:jc w:val="both"/>
              <w:rPr>
                <w:rFonts w:ascii="Work Sans" w:hAnsi="Work Sans" w:cs="Arial"/>
                <w:lang w:val="es-CO"/>
              </w:rPr>
            </w:pPr>
            <w:r w:rsidRPr="008E342E">
              <w:rPr>
                <w:rFonts w:ascii="Work Sans" w:hAnsi="Work Sans" w:cs="Arial"/>
                <w:lang w:val="es-CO"/>
              </w:rPr>
              <w:t xml:space="preserve"> </w:t>
            </w:r>
          </w:p>
          <w:p w:rsidRPr="008E342E" w:rsidR="00F9246D" w:rsidP="001C7DB9" w:rsidRDefault="00F9246D" w14:paraId="2EA5023C" w14:textId="0ABFB6C0">
            <w:pPr>
              <w:autoSpaceDE/>
              <w:autoSpaceDN/>
              <w:ind w:right="74"/>
              <w:jc w:val="both"/>
              <w:rPr>
                <w:rFonts w:ascii="Work Sans" w:hAnsi="Work Sans" w:cs="Arial"/>
                <w:lang w:val="es-CO"/>
              </w:rPr>
            </w:pPr>
            <w:r w:rsidRPr="008E342E">
              <w:rPr>
                <w:rFonts w:ascii="Work Sans" w:hAnsi="Work Sans" w:cs="Arial"/>
                <w:lang w:val="es-CO"/>
              </w:rPr>
              <w:t xml:space="preserve">Que el artículo 365 de la </w:t>
            </w:r>
            <w:proofErr w:type="spellStart"/>
            <w:r w:rsidRPr="008E342E" w:rsidR="00AC7318">
              <w:rPr>
                <w:rFonts w:ascii="Work Sans" w:hAnsi="Work Sans" w:cs="Arial"/>
                <w:i/>
                <w:iCs/>
                <w:lang w:val="es-CO"/>
              </w:rPr>
              <w:t>ibídem</w:t>
            </w:r>
            <w:proofErr w:type="spellEnd"/>
            <w:r w:rsidRPr="008E342E">
              <w:rPr>
                <w:rFonts w:ascii="Work Sans" w:hAnsi="Work Sans" w:cs="Arial"/>
                <w:lang w:val="es-CO"/>
              </w:rPr>
              <w:t xml:space="preserve"> establece que los servicios públicos son inherentes a la finalidad social del Estado y es deber de éste asegurar su prestación eficiente a todos los habitantes del territorio nacional. </w:t>
            </w:r>
          </w:p>
          <w:p w:rsidRPr="008E342E" w:rsidR="00F9246D" w:rsidP="001C7DB9" w:rsidRDefault="00F9246D" w14:paraId="0B539131" w14:textId="77777777">
            <w:pPr>
              <w:ind w:right="74"/>
              <w:jc w:val="both"/>
              <w:rPr>
                <w:rFonts w:ascii="Work Sans" w:hAnsi="Work Sans" w:cs="Arial"/>
                <w:lang w:val="es-CO"/>
              </w:rPr>
            </w:pPr>
            <w:r w:rsidRPr="008E342E">
              <w:rPr>
                <w:rFonts w:ascii="Work Sans" w:hAnsi="Work Sans" w:cs="Arial"/>
                <w:lang w:val="es-CO"/>
              </w:rPr>
              <w:t xml:space="preserve"> </w:t>
            </w:r>
          </w:p>
          <w:p w:rsidRPr="008E342E" w:rsidR="00F9246D" w:rsidP="001C7DB9" w:rsidRDefault="00F9246D" w14:paraId="57962843" w14:textId="77777777">
            <w:pPr>
              <w:autoSpaceDE/>
              <w:autoSpaceDN/>
              <w:ind w:right="74"/>
              <w:jc w:val="both"/>
              <w:rPr>
                <w:rFonts w:ascii="Work Sans" w:hAnsi="Work Sans" w:cs="Arial"/>
                <w:lang w:val="es-CO"/>
              </w:rPr>
            </w:pPr>
            <w:r w:rsidRPr="008E342E">
              <w:rPr>
                <w:rFonts w:ascii="Work Sans" w:hAnsi="Work Sans" w:cs="Arial"/>
                <w:lang w:val="es-CO"/>
              </w:rPr>
              <w:t>Que en los términos del literal f) del artículo 3º de la Ley 143 de 1994, le corresponde al Estado “</w:t>
            </w:r>
            <w:r w:rsidRPr="008E342E">
              <w:rPr>
                <w:rFonts w:ascii="Work Sans" w:hAnsi="Work Sans" w:cs="Arial"/>
                <w:i/>
                <w:lang w:val="es-CO"/>
              </w:rPr>
              <w:t>Alcanzar una cobertura en los servicios de electricidad a las diferentes regiones y sectores del país, que garantice la satisfacción de las necesidades básicas de los usuarios de los estratos I, II y III y los de menores recursos del área rural, a través de los diversos agentes públicos y privados que presten el servicio</w:t>
            </w:r>
            <w:r w:rsidRPr="008E342E">
              <w:rPr>
                <w:rFonts w:ascii="Work Sans" w:hAnsi="Work Sans" w:cs="Arial"/>
                <w:lang w:val="es-CO"/>
              </w:rPr>
              <w:t xml:space="preserve">”.  </w:t>
            </w:r>
          </w:p>
          <w:p w:rsidRPr="008E342E" w:rsidR="00F9246D" w:rsidP="001C7DB9" w:rsidRDefault="00F9246D" w14:paraId="3693838F" w14:textId="77777777">
            <w:pPr>
              <w:ind w:right="74"/>
              <w:jc w:val="both"/>
              <w:rPr>
                <w:rFonts w:ascii="Work Sans" w:hAnsi="Work Sans" w:cs="Arial"/>
                <w:lang w:val="es-CO"/>
              </w:rPr>
            </w:pPr>
            <w:r w:rsidRPr="008E342E">
              <w:rPr>
                <w:rFonts w:ascii="Work Sans" w:hAnsi="Work Sans" w:cs="Arial"/>
                <w:lang w:val="es-CO"/>
              </w:rPr>
              <w:t xml:space="preserve"> </w:t>
            </w:r>
          </w:p>
          <w:p w:rsidRPr="008E342E" w:rsidR="00F9246D" w:rsidP="001C7DB9" w:rsidRDefault="004835D3" w14:paraId="542ACA08" w14:textId="77D29FEA">
            <w:pPr>
              <w:autoSpaceDE/>
              <w:autoSpaceDN/>
              <w:ind w:right="74"/>
              <w:jc w:val="both"/>
              <w:rPr>
                <w:rFonts w:ascii="Work Sans" w:hAnsi="Work Sans" w:cs="Arial"/>
                <w:lang w:val="es-CO"/>
              </w:rPr>
            </w:pPr>
            <w:r w:rsidRPr="008E342E">
              <w:rPr>
                <w:rFonts w:ascii="Work Sans" w:hAnsi="Work Sans" w:cs="Arial"/>
                <w:lang w:val="es-CO"/>
              </w:rPr>
              <w:t>A su vez</w:t>
            </w:r>
            <w:r w:rsidRPr="008E342E" w:rsidR="00F9246D">
              <w:rPr>
                <w:rFonts w:ascii="Work Sans" w:hAnsi="Work Sans" w:cs="Arial"/>
                <w:lang w:val="es-CO"/>
              </w:rPr>
              <w:t xml:space="preserve"> el literal a) del artículo 4º de la </w:t>
            </w:r>
            <w:proofErr w:type="spellStart"/>
            <w:r w:rsidRPr="008E342E" w:rsidR="00AC7318">
              <w:rPr>
                <w:rFonts w:ascii="Work Sans" w:hAnsi="Work Sans" w:cs="Arial"/>
                <w:i/>
                <w:iCs/>
                <w:lang w:val="es-CO"/>
              </w:rPr>
              <w:t>ibídem</w:t>
            </w:r>
            <w:proofErr w:type="spellEnd"/>
            <w:r w:rsidRPr="008E342E" w:rsidR="00F9246D">
              <w:rPr>
                <w:rFonts w:ascii="Work Sans" w:hAnsi="Work Sans" w:cs="Arial"/>
                <w:lang w:val="es-CO"/>
              </w:rPr>
              <w:t xml:space="preserve">, </w:t>
            </w:r>
            <w:r w:rsidRPr="008E342E">
              <w:rPr>
                <w:rFonts w:ascii="Work Sans" w:hAnsi="Work Sans" w:cs="Arial"/>
                <w:lang w:val="es-CO"/>
              </w:rPr>
              <w:t xml:space="preserve">señala que </w:t>
            </w:r>
            <w:r w:rsidRPr="008E342E" w:rsidR="00F9246D">
              <w:rPr>
                <w:rFonts w:ascii="Work Sans" w:hAnsi="Work Sans" w:cs="Arial"/>
                <w:lang w:val="es-CO"/>
              </w:rPr>
              <w:t>corresponde al Estado en relación con el servicio de electricidad, como objetivo en el cumplimiento de sus funciones, entre otras, “</w:t>
            </w:r>
            <w:r w:rsidRPr="008E342E" w:rsidR="00F9246D">
              <w:rPr>
                <w:rFonts w:ascii="Work Sans" w:hAnsi="Work Sans" w:cs="Arial"/>
                <w:i/>
                <w:lang w:val="es-CO"/>
              </w:rPr>
              <w:t>Abastecer la demanda de electricidad de la comunidad bajo criterios económicos y de viabilidad financiera, asegurando su cubrimiento en un marco de uso racional y eficiente de los diferentes recursos energéticos del país</w:t>
            </w:r>
            <w:r w:rsidRPr="008E342E" w:rsidR="00F9246D">
              <w:rPr>
                <w:rFonts w:ascii="Work Sans" w:hAnsi="Work Sans" w:cs="Arial"/>
                <w:lang w:val="es-CO"/>
              </w:rPr>
              <w:t xml:space="preserve">”.  </w:t>
            </w:r>
          </w:p>
          <w:p w:rsidRPr="008E342E" w:rsidR="00F9246D" w:rsidP="001C7DB9" w:rsidRDefault="00F9246D" w14:paraId="089580E2" w14:textId="77777777">
            <w:pPr>
              <w:ind w:right="74"/>
              <w:jc w:val="both"/>
              <w:rPr>
                <w:rFonts w:ascii="Work Sans" w:hAnsi="Work Sans" w:cs="Arial"/>
                <w:lang w:val="es-CO"/>
              </w:rPr>
            </w:pPr>
            <w:r w:rsidRPr="008E342E">
              <w:rPr>
                <w:rFonts w:ascii="Work Sans" w:hAnsi="Work Sans" w:cs="Arial"/>
                <w:lang w:val="es-CO"/>
              </w:rPr>
              <w:t xml:space="preserve"> </w:t>
            </w:r>
          </w:p>
          <w:p w:rsidRPr="008E342E" w:rsidR="00F9246D" w:rsidP="001C7DB9" w:rsidRDefault="004835D3" w14:paraId="6A7E07C2" w14:textId="664DCEBD">
            <w:pPr>
              <w:autoSpaceDE/>
              <w:autoSpaceDN/>
              <w:ind w:right="74"/>
              <w:jc w:val="both"/>
              <w:rPr>
                <w:rFonts w:ascii="Work Sans" w:hAnsi="Work Sans" w:cs="Arial"/>
                <w:lang w:val="es-CO"/>
              </w:rPr>
            </w:pPr>
            <w:r w:rsidRPr="008E342E">
              <w:rPr>
                <w:rFonts w:ascii="Work Sans" w:hAnsi="Work Sans" w:cs="Arial"/>
                <w:lang w:val="es-CO"/>
              </w:rPr>
              <w:t xml:space="preserve">Así mismo, </w:t>
            </w:r>
            <w:r w:rsidRPr="008E342E" w:rsidR="00F9246D">
              <w:rPr>
                <w:rFonts w:ascii="Work Sans" w:hAnsi="Work Sans" w:cs="Arial"/>
                <w:lang w:val="es-CO"/>
              </w:rPr>
              <w:t xml:space="preserve">artículo 6 de </w:t>
            </w:r>
            <w:proofErr w:type="spellStart"/>
            <w:r w:rsidRPr="008E342E" w:rsidR="00AC7318">
              <w:rPr>
                <w:rFonts w:ascii="Work Sans" w:hAnsi="Work Sans" w:cs="Arial"/>
                <w:i/>
                <w:iCs/>
                <w:lang w:val="es-CO"/>
              </w:rPr>
              <w:t>ibídem</w:t>
            </w:r>
            <w:proofErr w:type="spellEnd"/>
            <w:r w:rsidRPr="008E342E" w:rsidR="00F9246D">
              <w:rPr>
                <w:rFonts w:ascii="Work Sans" w:hAnsi="Work Sans" w:cs="Arial"/>
                <w:lang w:val="es-CO"/>
              </w:rPr>
              <w:t xml:space="preserve"> señala que las actividades relacionadas con el servicio de electricidad se rigen, entre otros, por los principios de eficiencia y equidad, definiéndose el primero como aquel que “</w:t>
            </w:r>
            <w:r w:rsidRPr="008E342E" w:rsidR="00F9246D">
              <w:rPr>
                <w:rFonts w:ascii="Work Sans" w:hAnsi="Work Sans" w:cs="Arial"/>
                <w:i/>
                <w:lang w:val="es-CO"/>
              </w:rPr>
              <w:t xml:space="preserve">obliga a la correcta asignación y utilización de los recursos de tal forma que se garantice la prestación del servicio al menor costo económico”. </w:t>
            </w:r>
            <w:r w:rsidRPr="008E342E" w:rsidR="00F9246D">
              <w:rPr>
                <w:rFonts w:ascii="Work Sans" w:hAnsi="Work Sans" w:cs="Arial"/>
                <w:lang w:val="es-CO"/>
              </w:rPr>
              <w:t xml:space="preserve">En cuanto al principio de equidad, </w:t>
            </w:r>
            <w:r w:rsidRPr="008E342E" w:rsidR="00F9246D">
              <w:rPr>
                <w:rFonts w:ascii="Work Sans" w:hAnsi="Work Sans" w:cs="Arial"/>
                <w:iCs/>
                <w:lang w:val="es-CO"/>
              </w:rPr>
              <w:t>el Estado debe propender</w:t>
            </w:r>
            <w:r w:rsidRPr="008E342E" w:rsidR="00F9246D">
              <w:rPr>
                <w:rFonts w:ascii="Work Sans" w:hAnsi="Work Sans" w:cs="Arial"/>
                <w:i/>
                <w:lang w:val="es-CO"/>
              </w:rPr>
              <w:t xml:space="preserve"> “por alcanzar una cobertura equilibrada y adecuada en los servicios de energía en las diferentes regiones y sectores del país, para garantizar la satisfacción de las necesidades básicas de toda la población”</w:t>
            </w:r>
            <w:r w:rsidRPr="008E342E" w:rsidR="00F9246D">
              <w:rPr>
                <w:rFonts w:ascii="Work Sans" w:hAnsi="Work Sans" w:cs="Arial"/>
                <w:lang w:val="es-CO"/>
              </w:rPr>
              <w:t>.</w:t>
            </w:r>
          </w:p>
          <w:p w:rsidRPr="008E342E" w:rsidR="00F9246D" w:rsidP="001C7DB9" w:rsidRDefault="00F9246D" w14:paraId="7FFC9D60" w14:textId="77777777">
            <w:pPr>
              <w:autoSpaceDE/>
              <w:autoSpaceDN/>
              <w:ind w:right="74"/>
              <w:jc w:val="both"/>
              <w:rPr>
                <w:rFonts w:ascii="Work Sans" w:hAnsi="Work Sans" w:cs="Arial"/>
                <w:lang w:val="es-CO"/>
              </w:rPr>
            </w:pPr>
          </w:p>
          <w:p w:rsidRPr="008E342E" w:rsidR="00F9246D" w:rsidP="001C7DB9" w:rsidRDefault="00F9246D" w14:paraId="192E6E67" w14:textId="77777777">
            <w:pPr>
              <w:autoSpaceDE/>
              <w:autoSpaceDN/>
              <w:ind w:right="74"/>
              <w:jc w:val="both"/>
              <w:rPr>
                <w:rFonts w:ascii="Work Sans" w:hAnsi="Work Sans" w:cs="Arial"/>
                <w:lang w:val="es-CO"/>
              </w:rPr>
            </w:pPr>
            <w:r w:rsidRPr="008E342E">
              <w:rPr>
                <w:rFonts w:ascii="Work Sans" w:hAnsi="Work Sans" w:eastAsia="Arial" w:cs="Arial"/>
                <w:lang w:val="es-CO"/>
              </w:rPr>
              <w:t xml:space="preserve">Que el Ministerio de Minas y Energía perteneciente al nivel central, en su misión y visión dentro del Sistema de Gestión de Calidad tiene prevista en su política de calidad el cumplimiento de objetivos de calidad, encaminados al cumplimiento de los fines esenciales del Estado, dentro de los cuales se encuentran los siguientes: </w:t>
            </w:r>
          </w:p>
          <w:p w:rsidRPr="008E342E" w:rsidR="00F9246D" w:rsidP="001C7DB9" w:rsidRDefault="00F9246D" w14:paraId="254E2915" w14:textId="77777777">
            <w:pPr>
              <w:pStyle w:val="Prrafodelista"/>
              <w:ind w:left="1080" w:right="74"/>
              <w:jc w:val="both"/>
              <w:rPr>
                <w:rFonts w:ascii="Work Sans" w:hAnsi="Work Sans" w:eastAsia="Arial" w:cs="Arial"/>
                <w:i/>
                <w:iCs/>
                <w:lang w:val="es-CO"/>
              </w:rPr>
            </w:pPr>
          </w:p>
          <w:p w:rsidRPr="008E342E" w:rsidR="00F9246D" w:rsidP="001C7DB9" w:rsidRDefault="00F9246D" w14:paraId="428ABEEE" w14:textId="77777777">
            <w:pPr>
              <w:autoSpaceDE/>
              <w:autoSpaceDN/>
              <w:ind w:left="259" w:right="74"/>
              <w:jc w:val="both"/>
              <w:rPr>
                <w:rFonts w:ascii="Work Sans" w:hAnsi="Work Sans" w:eastAsia="Arial" w:cs="Arial"/>
                <w:i/>
                <w:iCs/>
                <w:lang w:val="es-CO"/>
              </w:rPr>
            </w:pPr>
            <w:r w:rsidRPr="008E342E">
              <w:rPr>
                <w:rFonts w:ascii="Work Sans" w:hAnsi="Work Sans" w:eastAsia="Arial" w:cs="Arial"/>
                <w:i/>
                <w:iCs/>
                <w:lang w:val="es-CO"/>
              </w:rPr>
              <w:t>“Objetivo 1: Formular y adoptar oportunamente políticas, planes, programas, proyectos, regulaciones y reglamentaciones para el sector minero-energético, de acuerdo con las directrices del Gobierno Nacional.</w:t>
            </w:r>
          </w:p>
          <w:p w:rsidRPr="008E342E" w:rsidR="00F9246D" w:rsidP="001C7DB9" w:rsidRDefault="00F9246D" w14:paraId="5FCB820E" w14:textId="77777777">
            <w:pPr>
              <w:autoSpaceDE/>
              <w:autoSpaceDN/>
              <w:ind w:left="259" w:right="74"/>
              <w:jc w:val="both"/>
              <w:rPr>
                <w:rFonts w:ascii="Work Sans" w:hAnsi="Work Sans" w:eastAsia="Arial" w:cs="Arial"/>
                <w:i/>
                <w:iCs/>
                <w:lang w:val="es-CO"/>
              </w:rPr>
            </w:pPr>
          </w:p>
          <w:p w:rsidRPr="008E342E" w:rsidR="00F9246D" w:rsidP="001C7DB9" w:rsidRDefault="00F9246D" w14:paraId="1D494BDF" w14:textId="77777777">
            <w:pPr>
              <w:autoSpaceDE/>
              <w:autoSpaceDN/>
              <w:ind w:left="259" w:right="74"/>
              <w:jc w:val="both"/>
              <w:rPr>
                <w:rFonts w:ascii="Work Sans" w:hAnsi="Work Sans" w:eastAsia="Arial" w:cs="Arial"/>
                <w:i/>
                <w:iCs/>
                <w:lang w:val="es-CO"/>
              </w:rPr>
            </w:pPr>
            <w:r w:rsidRPr="008E342E">
              <w:rPr>
                <w:rFonts w:ascii="Work Sans" w:hAnsi="Work Sans" w:eastAsia="Arial" w:cs="Arial"/>
                <w:i/>
                <w:iCs/>
                <w:lang w:val="es-CO"/>
              </w:rPr>
              <w:t>Objetivo 2: Atender eficientemente los requerimientos de los ciudadanos, de la industria y partes interesadas, para el desarrollo y fortalecimiento del sector minero y energético a nivel nacional”</w:t>
            </w:r>
          </w:p>
          <w:p w:rsidRPr="008E342E" w:rsidR="00F9246D" w:rsidP="001C7DB9" w:rsidRDefault="00F9246D" w14:paraId="1FF07C5C" w14:textId="77777777">
            <w:pPr>
              <w:ind w:right="74"/>
              <w:jc w:val="both"/>
              <w:rPr>
                <w:rFonts w:ascii="Work Sans" w:hAnsi="Work Sans" w:cs="Arial"/>
                <w:lang w:val="es-CO"/>
              </w:rPr>
            </w:pPr>
          </w:p>
          <w:p w:rsidRPr="008E342E" w:rsidR="00F9246D" w:rsidP="40C2BF5E" w:rsidRDefault="00F9246D" w14:paraId="67DFA0CC" w14:textId="77777777">
            <w:pPr>
              <w:autoSpaceDE/>
              <w:autoSpaceDN/>
              <w:ind w:right="74"/>
              <w:jc w:val="both"/>
              <w:rPr>
                <w:rFonts w:ascii="Work Sans" w:hAnsi="Work Sans" w:cs="Arial"/>
                <w:i/>
                <w:iCs/>
                <w:lang w:val="es-CO"/>
              </w:rPr>
            </w:pPr>
            <w:r w:rsidRPr="008E342E">
              <w:rPr>
                <w:rFonts w:ascii="Work Sans" w:hAnsi="Work Sans" w:cs="Arial"/>
                <w:lang w:val="es-CO"/>
              </w:rPr>
              <w:t>Que, el artículo 79 de la Ley 2010 de 2019, que adicionó el artículo 800-1 al Estatuto</w:t>
            </w:r>
            <w:r w:rsidRPr="008E342E">
              <w:rPr>
                <w:rFonts w:ascii="Work Sans" w:hAnsi="Work Sans" w:cs="Arial"/>
                <w:spacing w:val="1"/>
                <w:lang w:val="es-CO"/>
              </w:rPr>
              <w:t xml:space="preserve"> </w:t>
            </w:r>
            <w:r w:rsidRPr="008E342E">
              <w:rPr>
                <w:rFonts w:ascii="Work Sans" w:hAnsi="Work Sans" w:cs="Arial"/>
                <w:lang w:val="es-CO"/>
              </w:rPr>
              <w:t>Tributario, establece el mecanismo de Obras por Impuestos, en el</w:t>
            </w:r>
            <w:r w:rsidRPr="008E342E">
              <w:rPr>
                <w:rFonts w:ascii="Work Sans" w:hAnsi="Work Sans" w:cs="Arial"/>
                <w:spacing w:val="1"/>
                <w:lang w:val="es-CO"/>
              </w:rPr>
              <w:t xml:space="preserve"> </w:t>
            </w:r>
            <w:r w:rsidRPr="008E342E">
              <w:rPr>
                <w:rFonts w:ascii="Work Sans" w:hAnsi="Work Sans" w:cs="Arial"/>
                <w:lang w:val="es-CO"/>
              </w:rPr>
              <w:t xml:space="preserve">cual: </w:t>
            </w:r>
            <w:r w:rsidRPr="40C2BF5E">
              <w:rPr>
                <w:rFonts w:ascii="Work Sans" w:hAnsi="Work Sans" w:cs="Arial"/>
                <w:i/>
                <w:iCs/>
                <w:lang w:val="es-CO"/>
              </w:rPr>
              <w:t>“Las personas naturales o jurídicas obligadas a llevar contabilidad, contribuyentes</w:t>
            </w:r>
            <w:r w:rsidRPr="40C2BF5E">
              <w:rPr>
                <w:rFonts w:ascii="Work Sans" w:hAnsi="Work Sans" w:cs="Arial"/>
                <w:i/>
                <w:iCs/>
                <w:spacing w:val="1"/>
                <w:lang w:val="es-CO"/>
              </w:rPr>
              <w:t xml:space="preserve"> </w:t>
            </w:r>
            <w:r w:rsidRPr="40C2BF5E">
              <w:rPr>
                <w:rFonts w:ascii="Work Sans" w:hAnsi="Work Sans" w:cs="Arial"/>
                <w:i/>
                <w:iCs/>
                <w:lang w:val="es-CO"/>
              </w:rPr>
              <w:t>del impuesto</w:t>
            </w:r>
            <w:r w:rsidRPr="40C2BF5E">
              <w:rPr>
                <w:rFonts w:ascii="Work Sans" w:hAnsi="Work Sans" w:cs="Arial"/>
                <w:i/>
                <w:iCs/>
                <w:spacing w:val="1"/>
                <w:lang w:val="es-CO"/>
              </w:rPr>
              <w:t xml:space="preserve"> </w:t>
            </w:r>
            <w:r w:rsidRPr="40C2BF5E">
              <w:rPr>
                <w:rFonts w:ascii="Work Sans" w:hAnsi="Work Sans" w:cs="Arial"/>
                <w:i/>
                <w:iCs/>
                <w:lang w:val="es-CO"/>
              </w:rPr>
              <w:t>sobre la</w:t>
            </w:r>
            <w:r w:rsidRPr="40C2BF5E">
              <w:rPr>
                <w:rFonts w:ascii="Work Sans" w:hAnsi="Work Sans" w:cs="Arial"/>
                <w:i/>
                <w:iCs/>
                <w:spacing w:val="1"/>
                <w:lang w:val="es-CO"/>
              </w:rPr>
              <w:t xml:space="preserve"> </w:t>
            </w:r>
            <w:r w:rsidRPr="40C2BF5E">
              <w:rPr>
                <w:rFonts w:ascii="Work Sans" w:hAnsi="Work Sans" w:cs="Arial"/>
                <w:i/>
                <w:iCs/>
                <w:lang w:val="es-CO"/>
              </w:rPr>
              <w:t>renta</w:t>
            </w:r>
            <w:r w:rsidRPr="40C2BF5E">
              <w:rPr>
                <w:rFonts w:ascii="Work Sans" w:hAnsi="Work Sans" w:cs="Arial"/>
                <w:i/>
                <w:iCs/>
                <w:spacing w:val="1"/>
                <w:lang w:val="es-CO"/>
              </w:rPr>
              <w:t xml:space="preserve"> </w:t>
            </w:r>
            <w:r w:rsidRPr="40C2BF5E">
              <w:rPr>
                <w:rFonts w:ascii="Work Sans" w:hAnsi="Work Sans" w:cs="Arial"/>
                <w:i/>
                <w:iCs/>
                <w:lang w:val="es-CO"/>
              </w:rPr>
              <w:t>y complementarios que</w:t>
            </w:r>
            <w:r w:rsidRPr="40C2BF5E">
              <w:rPr>
                <w:rFonts w:ascii="Work Sans" w:hAnsi="Work Sans" w:cs="Arial"/>
                <w:i/>
                <w:iCs/>
                <w:spacing w:val="1"/>
                <w:lang w:val="es-CO"/>
              </w:rPr>
              <w:t xml:space="preserve"> </w:t>
            </w:r>
            <w:r w:rsidRPr="40C2BF5E">
              <w:rPr>
                <w:rFonts w:ascii="Work Sans" w:hAnsi="Work Sans" w:cs="Arial"/>
                <w:i/>
                <w:iCs/>
                <w:lang w:val="es-CO"/>
              </w:rPr>
              <w:t>en</w:t>
            </w:r>
            <w:r w:rsidRPr="40C2BF5E">
              <w:rPr>
                <w:rFonts w:ascii="Work Sans" w:hAnsi="Work Sans" w:cs="Arial"/>
                <w:i/>
                <w:iCs/>
                <w:spacing w:val="1"/>
                <w:lang w:val="es-CO"/>
              </w:rPr>
              <w:t xml:space="preserve"> </w:t>
            </w:r>
            <w:r w:rsidRPr="40C2BF5E">
              <w:rPr>
                <w:rFonts w:ascii="Work Sans" w:hAnsi="Work Sans" w:cs="Arial"/>
                <w:i/>
                <w:iCs/>
                <w:lang w:val="es-CO"/>
              </w:rPr>
              <w:t>el año o</w:t>
            </w:r>
            <w:r w:rsidRPr="40C2BF5E">
              <w:rPr>
                <w:rFonts w:ascii="Work Sans" w:hAnsi="Work Sans" w:cs="Arial"/>
                <w:i/>
                <w:iCs/>
                <w:spacing w:val="1"/>
                <w:lang w:val="es-CO"/>
              </w:rPr>
              <w:t xml:space="preserve"> </w:t>
            </w:r>
            <w:r w:rsidRPr="40C2BF5E">
              <w:rPr>
                <w:rFonts w:ascii="Work Sans" w:hAnsi="Work Sans" w:cs="Arial"/>
                <w:i/>
                <w:iCs/>
                <w:lang w:val="es-CO"/>
              </w:rPr>
              <w:t>período</w:t>
            </w:r>
            <w:r w:rsidRPr="40C2BF5E">
              <w:rPr>
                <w:rFonts w:ascii="Work Sans" w:hAnsi="Work Sans" w:cs="Arial"/>
                <w:i/>
                <w:iCs/>
                <w:spacing w:val="1"/>
                <w:lang w:val="es-CO"/>
              </w:rPr>
              <w:t xml:space="preserve"> </w:t>
            </w:r>
            <w:r w:rsidRPr="40C2BF5E">
              <w:rPr>
                <w:rFonts w:ascii="Work Sans" w:hAnsi="Work Sans" w:cs="Arial"/>
                <w:i/>
                <w:iCs/>
                <w:lang w:val="es-CO"/>
              </w:rPr>
              <w:t>gravable</w:t>
            </w:r>
            <w:r w:rsidRPr="40C2BF5E">
              <w:rPr>
                <w:rFonts w:ascii="Work Sans" w:hAnsi="Work Sans" w:cs="Arial"/>
                <w:i/>
                <w:iCs/>
                <w:spacing w:val="1"/>
                <w:lang w:val="es-CO"/>
              </w:rPr>
              <w:t xml:space="preserve"> </w:t>
            </w:r>
            <w:r w:rsidRPr="40C2BF5E">
              <w:rPr>
                <w:rFonts w:ascii="Work Sans" w:hAnsi="Work Sans" w:cs="Arial"/>
                <w:i/>
                <w:iCs/>
                <w:lang w:val="es-CO"/>
              </w:rPr>
              <w:t>inmediatamente anterior hayan obtenido ingresos brutos iguales o superiores a treinta y</w:t>
            </w:r>
            <w:r w:rsidRPr="40C2BF5E">
              <w:rPr>
                <w:rFonts w:ascii="Work Sans" w:hAnsi="Work Sans" w:cs="Arial"/>
                <w:i/>
                <w:iCs/>
                <w:spacing w:val="1"/>
                <w:lang w:val="es-CO"/>
              </w:rPr>
              <w:t xml:space="preserve"> </w:t>
            </w:r>
            <w:r w:rsidRPr="40C2BF5E">
              <w:rPr>
                <w:rFonts w:ascii="Work Sans" w:hAnsi="Work Sans" w:cs="Arial"/>
                <w:i/>
                <w:iCs/>
                <w:lang w:val="es-CO"/>
              </w:rPr>
              <w:t>tres mil seiscientos diez (33.610) UVT, podrán celebrar convenios con las entidades</w:t>
            </w:r>
            <w:r w:rsidRPr="40C2BF5E">
              <w:rPr>
                <w:rFonts w:ascii="Work Sans" w:hAnsi="Work Sans" w:cs="Arial"/>
                <w:i/>
                <w:iCs/>
                <w:spacing w:val="1"/>
                <w:lang w:val="es-CO"/>
              </w:rPr>
              <w:t xml:space="preserve"> </w:t>
            </w:r>
            <w:r w:rsidRPr="40C2BF5E">
              <w:rPr>
                <w:rFonts w:ascii="Work Sans" w:hAnsi="Work Sans" w:cs="Arial"/>
                <w:i/>
                <w:iCs/>
                <w:spacing w:val="-1"/>
                <w:lang w:val="es-CO"/>
              </w:rPr>
              <w:t>públicas</w:t>
            </w:r>
            <w:r w:rsidRPr="40C2BF5E">
              <w:rPr>
                <w:rFonts w:ascii="Work Sans" w:hAnsi="Work Sans" w:cs="Arial"/>
                <w:i/>
                <w:iCs/>
                <w:spacing w:val="-16"/>
                <w:lang w:val="es-CO"/>
              </w:rPr>
              <w:t xml:space="preserve"> </w:t>
            </w:r>
            <w:r w:rsidRPr="40C2BF5E">
              <w:rPr>
                <w:rFonts w:ascii="Work Sans" w:hAnsi="Work Sans" w:cs="Arial"/>
                <w:i/>
                <w:iCs/>
                <w:lang w:val="es-CO"/>
              </w:rPr>
              <w:t>del</w:t>
            </w:r>
            <w:r w:rsidRPr="40C2BF5E">
              <w:rPr>
                <w:rFonts w:ascii="Work Sans" w:hAnsi="Work Sans" w:cs="Arial"/>
                <w:i/>
                <w:iCs/>
                <w:spacing w:val="-17"/>
                <w:lang w:val="es-CO"/>
              </w:rPr>
              <w:t xml:space="preserve"> </w:t>
            </w:r>
            <w:r w:rsidRPr="40C2BF5E">
              <w:rPr>
                <w:rFonts w:ascii="Work Sans" w:hAnsi="Work Sans" w:cs="Arial"/>
                <w:i/>
                <w:iCs/>
                <w:lang w:val="es-CO"/>
              </w:rPr>
              <w:t>nivel</w:t>
            </w:r>
            <w:r w:rsidRPr="40C2BF5E">
              <w:rPr>
                <w:rFonts w:ascii="Work Sans" w:hAnsi="Work Sans" w:cs="Arial"/>
                <w:i/>
                <w:iCs/>
                <w:spacing w:val="-15"/>
                <w:lang w:val="es-CO"/>
              </w:rPr>
              <w:t xml:space="preserve"> </w:t>
            </w:r>
            <w:r w:rsidRPr="40C2BF5E">
              <w:rPr>
                <w:rFonts w:ascii="Work Sans" w:hAnsi="Work Sans" w:cs="Arial"/>
                <w:i/>
                <w:iCs/>
                <w:lang w:val="es-CO"/>
              </w:rPr>
              <w:t>nacional,</w:t>
            </w:r>
            <w:r w:rsidRPr="40C2BF5E">
              <w:rPr>
                <w:rFonts w:ascii="Work Sans" w:hAnsi="Work Sans" w:cs="Arial"/>
                <w:i/>
                <w:iCs/>
                <w:spacing w:val="-16"/>
                <w:lang w:val="es-CO"/>
              </w:rPr>
              <w:t xml:space="preserve"> </w:t>
            </w:r>
            <w:r w:rsidRPr="40C2BF5E">
              <w:rPr>
                <w:rFonts w:ascii="Work Sans" w:hAnsi="Work Sans" w:cs="Arial"/>
                <w:i/>
                <w:iCs/>
                <w:lang w:val="es-CO"/>
              </w:rPr>
              <w:t>por</w:t>
            </w:r>
            <w:r w:rsidRPr="40C2BF5E">
              <w:rPr>
                <w:rFonts w:ascii="Work Sans" w:hAnsi="Work Sans" w:cs="Arial"/>
                <w:i/>
                <w:iCs/>
                <w:spacing w:val="-16"/>
                <w:lang w:val="es-CO"/>
              </w:rPr>
              <w:t xml:space="preserve"> </w:t>
            </w:r>
            <w:r w:rsidRPr="40C2BF5E">
              <w:rPr>
                <w:rFonts w:ascii="Work Sans" w:hAnsi="Work Sans" w:cs="Arial"/>
                <w:i/>
                <w:iCs/>
                <w:lang w:val="es-CO"/>
              </w:rPr>
              <w:t>las</w:t>
            </w:r>
            <w:r w:rsidRPr="40C2BF5E">
              <w:rPr>
                <w:rFonts w:ascii="Work Sans" w:hAnsi="Work Sans" w:cs="Arial"/>
                <w:i/>
                <w:iCs/>
                <w:spacing w:val="-16"/>
                <w:lang w:val="es-CO"/>
              </w:rPr>
              <w:t xml:space="preserve"> </w:t>
            </w:r>
            <w:r w:rsidRPr="40C2BF5E">
              <w:rPr>
                <w:rFonts w:ascii="Work Sans" w:hAnsi="Work Sans" w:cs="Arial"/>
                <w:i/>
                <w:iCs/>
                <w:lang w:val="es-CO"/>
              </w:rPr>
              <w:t>que</w:t>
            </w:r>
            <w:r w:rsidRPr="40C2BF5E">
              <w:rPr>
                <w:rFonts w:ascii="Work Sans" w:hAnsi="Work Sans" w:cs="Arial"/>
                <w:i/>
                <w:iCs/>
                <w:spacing w:val="-16"/>
                <w:lang w:val="es-CO"/>
              </w:rPr>
              <w:t xml:space="preserve"> </w:t>
            </w:r>
            <w:r w:rsidRPr="40C2BF5E">
              <w:rPr>
                <w:rFonts w:ascii="Work Sans" w:hAnsi="Work Sans" w:cs="Arial"/>
                <w:i/>
                <w:iCs/>
                <w:lang w:val="es-CO"/>
              </w:rPr>
              <w:t>recibirán</w:t>
            </w:r>
            <w:r w:rsidRPr="40C2BF5E">
              <w:rPr>
                <w:rFonts w:ascii="Work Sans" w:hAnsi="Work Sans" w:cs="Arial"/>
                <w:i/>
                <w:iCs/>
                <w:spacing w:val="-15"/>
                <w:lang w:val="es-CO"/>
              </w:rPr>
              <w:t xml:space="preserve"> </w:t>
            </w:r>
            <w:r w:rsidRPr="40C2BF5E">
              <w:rPr>
                <w:rFonts w:ascii="Work Sans" w:hAnsi="Work Sans" w:cs="Arial"/>
                <w:i/>
                <w:iCs/>
                <w:lang w:val="es-CO"/>
              </w:rPr>
              <w:t>a</w:t>
            </w:r>
            <w:r w:rsidRPr="40C2BF5E">
              <w:rPr>
                <w:rFonts w:ascii="Work Sans" w:hAnsi="Work Sans" w:cs="Arial"/>
                <w:i/>
                <w:iCs/>
                <w:spacing w:val="-16"/>
                <w:lang w:val="es-CO"/>
              </w:rPr>
              <w:t xml:space="preserve"> </w:t>
            </w:r>
            <w:r w:rsidRPr="40C2BF5E">
              <w:rPr>
                <w:rFonts w:ascii="Work Sans" w:hAnsi="Work Sans" w:cs="Arial"/>
                <w:i/>
                <w:iCs/>
                <w:lang w:val="es-CO"/>
              </w:rPr>
              <w:t>cambio</w:t>
            </w:r>
            <w:r w:rsidRPr="40C2BF5E">
              <w:rPr>
                <w:rFonts w:ascii="Work Sans" w:hAnsi="Work Sans" w:cs="Arial"/>
                <w:i/>
                <w:iCs/>
                <w:spacing w:val="-15"/>
                <w:lang w:val="es-CO"/>
              </w:rPr>
              <w:t xml:space="preserve"> </w:t>
            </w:r>
            <w:r w:rsidRPr="40C2BF5E">
              <w:rPr>
                <w:rFonts w:ascii="Work Sans" w:hAnsi="Work Sans" w:cs="Arial"/>
                <w:i/>
                <w:iCs/>
                <w:lang w:val="es-CO"/>
              </w:rPr>
              <w:t>títulos</w:t>
            </w:r>
            <w:r w:rsidRPr="40C2BF5E">
              <w:rPr>
                <w:rFonts w:ascii="Work Sans" w:hAnsi="Work Sans" w:cs="Arial"/>
                <w:i/>
                <w:iCs/>
                <w:spacing w:val="-16"/>
                <w:lang w:val="es-CO"/>
              </w:rPr>
              <w:t xml:space="preserve"> </w:t>
            </w:r>
            <w:r w:rsidRPr="40C2BF5E">
              <w:rPr>
                <w:rFonts w:ascii="Work Sans" w:hAnsi="Work Sans" w:cs="Arial"/>
                <w:i/>
                <w:iCs/>
                <w:lang w:val="es-CO"/>
              </w:rPr>
              <w:t>negociables</w:t>
            </w:r>
            <w:r w:rsidRPr="40C2BF5E">
              <w:rPr>
                <w:rFonts w:ascii="Work Sans" w:hAnsi="Work Sans" w:cs="Arial"/>
                <w:i/>
                <w:iCs/>
                <w:spacing w:val="-16"/>
                <w:lang w:val="es-CO"/>
              </w:rPr>
              <w:t xml:space="preserve"> </w:t>
            </w:r>
            <w:r w:rsidRPr="40C2BF5E">
              <w:rPr>
                <w:rFonts w:ascii="Work Sans" w:hAnsi="Work Sans" w:cs="Arial"/>
                <w:i/>
                <w:iCs/>
                <w:lang w:val="es-CO"/>
              </w:rPr>
              <w:t>para</w:t>
            </w:r>
            <w:r w:rsidRPr="40C2BF5E">
              <w:rPr>
                <w:rFonts w:ascii="Work Sans" w:hAnsi="Work Sans" w:cs="Arial"/>
                <w:i/>
                <w:iCs/>
                <w:spacing w:val="-15"/>
                <w:lang w:val="es-CO"/>
              </w:rPr>
              <w:t xml:space="preserve"> </w:t>
            </w:r>
            <w:r w:rsidRPr="40C2BF5E">
              <w:rPr>
                <w:rFonts w:ascii="Work Sans" w:hAnsi="Work Sans" w:cs="Arial"/>
                <w:i/>
                <w:iCs/>
                <w:lang w:val="es-CO"/>
              </w:rPr>
              <w:t>el</w:t>
            </w:r>
            <w:r w:rsidRPr="40C2BF5E">
              <w:rPr>
                <w:rFonts w:ascii="Work Sans" w:hAnsi="Work Sans" w:cs="Arial"/>
                <w:i/>
                <w:iCs/>
                <w:spacing w:val="-17"/>
                <w:lang w:val="es-CO"/>
              </w:rPr>
              <w:t xml:space="preserve"> </w:t>
            </w:r>
            <w:r w:rsidRPr="40C2BF5E">
              <w:rPr>
                <w:rFonts w:ascii="Work Sans" w:hAnsi="Work Sans" w:cs="Arial"/>
                <w:i/>
                <w:iCs/>
                <w:lang w:val="es-CO"/>
              </w:rPr>
              <w:t>pago</w:t>
            </w:r>
            <w:r w:rsidRPr="40C2BF5E">
              <w:rPr>
                <w:rFonts w:ascii="Work Sans" w:hAnsi="Work Sans" w:cs="Arial"/>
                <w:i/>
                <w:iCs/>
                <w:spacing w:val="-64"/>
                <w:lang w:val="es-CO"/>
              </w:rPr>
              <w:t xml:space="preserve">  </w:t>
            </w:r>
            <w:r w:rsidRPr="40C2BF5E">
              <w:rPr>
                <w:rFonts w:ascii="Work Sans" w:hAnsi="Work Sans" w:cs="Arial"/>
                <w:i/>
                <w:iCs/>
                <w:lang w:val="es-CO"/>
              </w:rPr>
              <w:t>del</w:t>
            </w:r>
            <w:r w:rsidRPr="40C2BF5E">
              <w:rPr>
                <w:rFonts w:ascii="Work Sans" w:hAnsi="Work Sans" w:cs="Arial"/>
                <w:i/>
                <w:iCs/>
                <w:spacing w:val="-2"/>
                <w:lang w:val="es-CO"/>
              </w:rPr>
              <w:t xml:space="preserve"> </w:t>
            </w:r>
            <w:r w:rsidRPr="40C2BF5E">
              <w:rPr>
                <w:rFonts w:ascii="Work Sans" w:hAnsi="Work Sans" w:cs="Arial"/>
                <w:i/>
                <w:iCs/>
                <w:lang w:val="es-CO"/>
              </w:rPr>
              <w:t>impuesto sobre</w:t>
            </w:r>
            <w:r w:rsidRPr="40C2BF5E">
              <w:rPr>
                <w:rFonts w:ascii="Work Sans" w:hAnsi="Work Sans" w:cs="Arial"/>
                <w:i/>
                <w:iCs/>
                <w:spacing w:val="-1"/>
                <w:lang w:val="es-CO"/>
              </w:rPr>
              <w:t xml:space="preserve"> </w:t>
            </w:r>
            <w:r w:rsidRPr="40C2BF5E">
              <w:rPr>
                <w:rFonts w:ascii="Work Sans" w:hAnsi="Work Sans" w:cs="Arial"/>
                <w:i/>
                <w:iCs/>
                <w:lang w:val="es-CO"/>
              </w:rPr>
              <w:t>la</w:t>
            </w:r>
            <w:r w:rsidRPr="40C2BF5E">
              <w:rPr>
                <w:rFonts w:ascii="Work Sans" w:hAnsi="Work Sans" w:cs="Arial"/>
                <w:i/>
                <w:iCs/>
                <w:spacing w:val="-3"/>
                <w:lang w:val="es-CO"/>
              </w:rPr>
              <w:t xml:space="preserve"> </w:t>
            </w:r>
            <w:r w:rsidRPr="40C2BF5E">
              <w:rPr>
                <w:rFonts w:ascii="Work Sans" w:hAnsi="Work Sans" w:cs="Arial"/>
                <w:i/>
                <w:iCs/>
                <w:lang w:val="es-CO"/>
              </w:rPr>
              <w:t>renta,</w:t>
            </w:r>
            <w:r w:rsidRPr="40C2BF5E">
              <w:rPr>
                <w:rFonts w:ascii="Work Sans" w:hAnsi="Work Sans" w:cs="Arial"/>
                <w:i/>
                <w:iCs/>
                <w:spacing w:val="-1"/>
                <w:lang w:val="es-CO"/>
              </w:rPr>
              <w:t xml:space="preserve"> </w:t>
            </w:r>
            <w:r w:rsidRPr="40C2BF5E">
              <w:rPr>
                <w:rFonts w:ascii="Work Sans" w:hAnsi="Work Sans" w:cs="Arial"/>
                <w:i/>
                <w:iCs/>
                <w:lang w:val="es-CO"/>
              </w:rPr>
              <w:t>en los</w:t>
            </w:r>
            <w:r w:rsidRPr="40C2BF5E">
              <w:rPr>
                <w:rFonts w:ascii="Work Sans" w:hAnsi="Work Sans" w:cs="Arial"/>
                <w:i/>
                <w:iCs/>
                <w:spacing w:val="-1"/>
                <w:lang w:val="es-CO"/>
              </w:rPr>
              <w:t xml:space="preserve"> </w:t>
            </w:r>
            <w:r w:rsidRPr="40C2BF5E">
              <w:rPr>
                <w:rFonts w:ascii="Work Sans" w:hAnsi="Work Sans" w:cs="Arial"/>
                <w:i/>
                <w:iCs/>
                <w:lang w:val="es-CO"/>
              </w:rPr>
              <w:t>términos</w:t>
            </w:r>
            <w:r w:rsidRPr="40C2BF5E">
              <w:rPr>
                <w:rFonts w:ascii="Work Sans" w:hAnsi="Work Sans" w:cs="Arial"/>
                <w:i/>
                <w:iCs/>
                <w:spacing w:val="-1"/>
                <w:lang w:val="es-CO"/>
              </w:rPr>
              <w:t xml:space="preserve"> </w:t>
            </w:r>
            <w:r w:rsidRPr="40C2BF5E">
              <w:rPr>
                <w:rFonts w:ascii="Work Sans" w:hAnsi="Work Sans" w:cs="Arial"/>
                <w:i/>
                <w:iCs/>
                <w:lang w:val="es-CO"/>
              </w:rPr>
              <w:t>previstos</w:t>
            </w:r>
            <w:r w:rsidRPr="40C2BF5E">
              <w:rPr>
                <w:rFonts w:ascii="Work Sans" w:hAnsi="Work Sans" w:cs="Arial"/>
                <w:i/>
                <w:iCs/>
                <w:spacing w:val="-1"/>
                <w:lang w:val="es-CO"/>
              </w:rPr>
              <w:t xml:space="preserve"> </w:t>
            </w:r>
            <w:r w:rsidRPr="40C2BF5E">
              <w:rPr>
                <w:rFonts w:ascii="Work Sans" w:hAnsi="Work Sans" w:cs="Arial"/>
                <w:i/>
                <w:iCs/>
                <w:lang w:val="es-CO"/>
              </w:rPr>
              <w:t>en</w:t>
            </w:r>
            <w:r w:rsidRPr="40C2BF5E">
              <w:rPr>
                <w:rFonts w:ascii="Work Sans" w:hAnsi="Work Sans" w:cs="Arial"/>
                <w:i/>
                <w:iCs/>
                <w:spacing w:val="-3"/>
                <w:lang w:val="es-CO"/>
              </w:rPr>
              <w:t xml:space="preserve"> </w:t>
            </w:r>
            <w:r w:rsidRPr="40C2BF5E">
              <w:rPr>
                <w:rFonts w:ascii="Work Sans" w:hAnsi="Work Sans" w:cs="Arial"/>
                <w:i/>
                <w:iCs/>
                <w:lang w:val="es-CO"/>
              </w:rPr>
              <w:t>la presente</w:t>
            </w:r>
            <w:r w:rsidRPr="40C2BF5E">
              <w:rPr>
                <w:rFonts w:ascii="Work Sans" w:hAnsi="Work Sans" w:cs="Arial"/>
                <w:i/>
                <w:iCs/>
                <w:spacing w:val="-3"/>
                <w:lang w:val="es-CO"/>
              </w:rPr>
              <w:t xml:space="preserve"> </w:t>
            </w:r>
            <w:r w:rsidRPr="40C2BF5E">
              <w:rPr>
                <w:rFonts w:ascii="Work Sans" w:hAnsi="Work Sans" w:cs="Arial"/>
                <w:i/>
                <w:iCs/>
                <w:lang w:val="es-CO"/>
              </w:rPr>
              <w:t>disposición”</w:t>
            </w:r>
            <w:r w:rsidRPr="008E342E">
              <w:rPr>
                <w:rFonts w:ascii="Work Sans" w:hAnsi="Work Sans" w:cs="Arial"/>
                <w:lang w:val="es-CO"/>
              </w:rPr>
              <w:t>.</w:t>
            </w:r>
          </w:p>
          <w:p w:rsidRPr="008E342E" w:rsidR="00F9246D" w:rsidP="001C7DB9" w:rsidRDefault="00F9246D" w14:paraId="0928A7FA" w14:textId="77777777">
            <w:pPr>
              <w:autoSpaceDE/>
              <w:autoSpaceDN/>
              <w:ind w:right="74"/>
              <w:jc w:val="both"/>
              <w:rPr>
                <w:rFonts w:ascii="Work Sans" w:hAnsi="Work Sans" w:cs="Arial"/>
                <w:i/>
                <w:lang w:val="es-CO"/>
              </w:rPr>
            </w:pPr>
          </w:p>
          <w:p w:rsidRPr="008E342E" w:rsidR="00F9246D" w:rsidP="001C7DB9" w:rsidRDefault="00F9246D" w14:paraId="14E9D188" w14:textId="2FAD1643">
            <w:pPr>
              <w:autoSpaceDE/>
              <w:autoSpaceDN/>
              <w:ind w:right="74"/>
              <w:jc w:val="both"/>
              <w:rPr>
                <w:rFonts w:ascii="Work Sans" w:hAnsi="Work Sans" w:cs="Arial"/>
                <w:i/>
                <w:iCs/>
                <w:lang w:val="es-CO"/>
              </w:rPr>
            </w:pPr>
            <w:r w:rsidRPr="008E342E">
              <w:rPr>
                <w:rFonts w:ascii="Work Sans" w:hAnsi="Work Sans" w:cs="Arial"/>
                <w:lang w:val="es-CO"/>
              </w:rPr>
              <w:t>Que el artículo 800-1 del Estatuto Tributario, en su inciso segundo prevé que:</w:t>
            </w:r>
            <w:r w:rsidRPr="008E342E">
              <w:rPr>
                <w:rFonts w:ascii="Work Sans" w:hAnsi="Work Sans" w:cs="Arial"/>
                <w:i/>
                <w:iCs/>
                <w:lang w:val="es-CO"/>
              </w:rPr>
              <w:t xml:space="preserve"> “El objeto de los convenios será la inversión directa en la ejecución de proyectos de trascendencia económica y social en los diferentes municipios definidos como las Zonas Más Afectadas por el Conflicto Armado - ZOMAC, relacionados con agua potable y saneamiento básico, energía, salud pública, educación pública, bienes públicos rurales, adaptación al cambio climático y gestión del riesgo, pagos por servicios ambientales, tecnologías de la información y comunicaciones, infraestructura de transporte, infraestructura productiva, infraestructura cultural, infraestructura deportiva y las demás que defina el manual operativo de Obras por Impuestos, todo de conformidad con lo establecido en la evaluación de viabilidad del proyecto. </w:t>
            </w:r>
            <w:proofErr w:type="gramStart"/>
            <w:r w:rsidRPr="008E342E">
              <w:rPr>
                <w:rFonts w:ascii="Work Sans" w:hAnsi="Work Sans" w:cs="Arial"/>
                <w:i/>
                <w:iCs/>
                <w:lang w:val="es-CO"/>
              </w:rPr>
              <w:t>Los proyectos a financiar</w:t>
            </w:r>
            <w:proofErr w:type="gramEnd"/>
            <w:r w:rsidRPr="008E342E">
              <w:rPr>
                <w:rFonts w:ascii="Work Sans" w:hAnsi="Work Sans" w:cs="Arial"/>
                <w:i/>
                <w:iCs/>
                <w:lang w:val="es-CO"/>
              </w:rPr>
              <w:t xml:space="preserve"> podrán comprender las obras, servicios y erogaciones necesarias para su viabilidad, planeación, </w:t>
            </w:r>
            <w:r w:rsidRPr="008E342E" w:rsidR="00F84A0F">
              <w:rPr>
                <w:rFonts w:ascii="Work Sans" w:hAnsi="Work Sans" w:cs="Arial"/>
                <w:i/>
                <w:iCs/>
                <w:lang w:val="es-CO"/>
              </w:rPr>
              <w:t>preparación</w:t>
            </w:r>
            <w:r w:rsidRPr="008E342E">
              <w:rPr>
                <w:rFonts w:ascii="Work Sans" w:hAnsi="Work Sans" w:cs="Arial"/>
                <w:i/>
                <w:iCs/>
                <w:lang w:val="es-CO"/>
              </w:rPr>
              <w:t>, ejecución, operación, mantenimiento e interventoría, en los términos establecidos por el manual operativo de Obras por Impuestos, según el caso (…)”.</w:t>
            </w:r>
          </w:p>
          <w:p w:rsidRPr="008E342E" w:rsidR="00F9246D" w:rsidP="001C7DB9" w:rsidRDefault="00F9246D" w14:paraId="6918161C" w14:textId="77777777">
            <w:pPr>
              <w:autoSpaceDE/>
              <w:autoSpaceDN/>
              <w:ind w:right="74"/>
              <w:jc w:val="both"/>
              <w:rPr>
                <w:rFonts w:ascii="Work Sans" w:hAnsi="Work Sans" w:cs="Arial"/>
                <w:i/>
                <w:lang w:val="es-CO"/>
              </w:rPr>
            </w:pPr>
          </w:p>
          <w:p w:rsidRPr="008E342E" w:rsidR="00F9246D" w:rsidP="40C2BF5E" w:rsidRDefault="00F9246D" w14:paraId="5C1529DB" w14:textId="161E49A4">
            <w:pPr>
              <w:autoSpaceDE/>
              <w:autoSpaceDN/>
              <w:ind w:right="74"/>
              <w:jc w:val="both"/>
              <w:rPr>
                <w:rFonts w:ascii="Work Sans" w:hAnsi="Work Sans" w:cs="Arial"/>
                <w:i/>
                <w:iCs/>
                <w:lang w:val="es-CO"/>
              </w:rPr>
            </w:pPr>
            <w:r w:rsidRPr="008E342E">
              <w:rPr>
                <w:rFonts w:ascii="Work Sans" w:hAnsi="Work Sans" w:cs="Arial"/>
                <w:lang w:val="es-CO"/>
              </w:rPr>
              <w:t xml:space="preserve">Así mismo, el artículo 800-1 </w:t>
            </w:r>
            <w:proofErr w:type="spellStart"/>
            <w:r w:rsidRPr="40C2BF5E" w:rsidR="00AC7318">
              <w:rPr>
                <w:rFonts w:ascii="Work Sans" w:hAnsi="Work Sans" w:cs="Arial"/>
                <w:i/>
                <w:iCs/>
                <w:lang w:val="es-CO"/>
              </w:rPr>
              <w:t>ibídem</w:t>
            </w:r>
            <w:proofErr w:type="spellEnd"/>
            <w:r w:rsidRPr="40C2BF5E">
              <w:rPr>
                <w:rFonts w:ascii="Work Sans" w:hAnsi="Work Sans" w:cs="Arial"/>
                <w:i/>
                <w:iCs/>
                <w:lang w:val="es-CO"/>
              </w:rPr>
              <w:t xml:space="preserve"> </w:t>
            </w:r>
            <w:r w:rsidRPr="008E342E">
              <w:rPr>
                <w:rFonts w:ascii="Work Sans" w:hAnsi="Work Sans" w:cs="Arial"/>
                <w:lang w:val="es-CO"/>
              </w:rPr>
              <w:t>establece que la Agencia de Renovación del</w:t>
            </w:r>
            <w:r w:rsidRPr="008E342E">
              <w:rPr>
                <w:rFonts w:ascii="Work Sans" w:hAnsi="Work Sans" w:cs="Arial"/>
                <w:spacing w:val="1"/>
                <w:lang w:val="es-CO"/>
              </w:rPr>
              <w:t xml:space="preserve"> </w:t>
            </w:r>
            <w:r w:rsidRPr="008E342E">
              <w:rPr>
                <w:rFonts w:ascii="Work Sans" w:hAnsi="Work Sans" w:cs="Arial"/>
                <w:lang w:val="es-CO"/>
              </w:rPr>
              <w:t xml:space="preserve">Territorio – ART </w:t>
            </w:r>
            <w:r w:rsidRPr="40C2BF5E">
              <w:rPr>
                <w:rFonts w:ascii="Work Sans" w:hAnsi="Work Sans" w:cs="Arial"/>
                <w:i/>
                <w:iCs/>
                <w:lang w:val="es-CO"/>
              </w:rPr>
              <w:t>“deberá llevar actualizada una lista de iniciativas susceptibles de contar</w:t>
            </w:r>
            <w:r w:rsidRPr="40C2BF5E">
              <w:rPr>
                <w:rFonts w:ascii="Work Sans" w:hAnsi="Work Sans" w:cs="Arial"/>
                <w:i/>
                <w:iCs/>
                <w:spacing w:val="-64"/>
                <w:lang w:val="es-CO"/>
              </w:rPr>
              <w:t xml:space="preserve">   </w:t>
            </w:r>
            <w:r w:rsidRPr="40C2BF5E">
              <w:rPr>
                <w:rFonts w:ascii="Work Sans" w:hAnsi="Work Sans" w:cs="Arial"/>
                <w:i/>
                <w:iCs/>
                <w:lang w:val="es-CO"/>
              </w:rPr>
              <w:t>con viabilidad técnica y presupuestal para conformar el banco de proyectos a realizar en</w:t>
            </w:r>
            <w:r w:rsidRPr="40C2BF5E">
              <w:rPr>
                <w:rFonts w:ascii="Work Sans" w:hAnsi="Work Sans" w:cs="Arial"/>
                <w:i/>
                <w:iCs/>
                <w:spacing w:val="-64"/>
                <w:lang w:val="es-CO"/>
              </w:rPr>
              <w:t xml:space="preserve"> </w:t>
            </w:r>
            <w:r w:rsidRPr="40C2BF5E" w:rsidR="003653CB">
              <w:rPr>
                <w:rFonts w:ascii="Work Sans" w:hAnsi="Work Sans" w:cs="Arial"/>
                <w:i/>
                <w:iCs/>
                <w:spacing w:val="-64"/>
                <w:lang w:val="es-CO"/>
              </w:rPr>
              <w:t xml:space="preserve">             </w:t>
            </w:r>
            <w:r w:rsidRPr="40C2BF5E">
              <w:rPr>
                <w:rFonts w:ascii="Work Sans" w:hAnsi="Work Sans" w:cs="Arial"/>
                <w:i/>
                <w:iCs/>
                <w:lang w:val="es-CO"/>
              </w:rPr>
              <w:t>los diferentes municipios definidos como ZOMAC, que contribuyan a la disminución de</w:t>
            </w:r>
            <w:r w:rsidRPr="40C2BF5E">
              <w:rPr>
                <w:rFonts w:ascii="Work Sans" w:hAnsi="Work Sans" w:cs="Arial"/>
                <w:i/>
                <w:iCs/>
                <w:spacing w:val="1"/>
                <w:lang w:val="es-CO"/>
              </w:rPr>
              <w:t xml:space="preserve"> </w:t>
            </w:r>
            <w:r w:rsidRPr="40C2BF5E">
              <w:rPr>
                <w:rFonts w:ascii="Work Sans" w:hAnsi="Work Sans" w:cs="Arial"/>
                <w:i/>
                <w:iCs/>
                <w:lang w:val="es-CO"/>
              </w:rPr>
              <w:t>las brechas de inequidad y la renovación territorial de estas zonas, su reactivación</w:t>
            </w:r>
            <w:r w:rsidRPr="40C2BF5E">
              <w:rPr>
                <w:rFonts w:ascii="Work Sans" w:hAnsi="Work Sans" w:cs="Arial"/>
                <w:i/>
                <w:iCs/>
                <w:spacing w:val="1"/>
                <w:lang w:val="es-CO"/>
              </w:rPr>
              <w:t xml:space="preserve"> </w:t>
            </w:r>
            <w:r w:rsidRPr="40C2BF5E">
              <w:rPr>
                <w:rFonts w:ascii="Work Sans" w:hAnsi="Work Sans" w:cs="Arial"/>
                <w:i/>
                <w:iCs/>
                <w:lang w:val="es-CO"/>
              </w:rPr>
              <w:t>económica, social y su fortalecimiento institucional, y que puedan ser ejecutados con los</w:t>
            </w:r>
            <w:r w:rsidRPr="40C2BF5E">
              <w:rPr>
                <w:rFonts w:ascii="Work Sans" w:hAnsi="Work Sans" w:cs="Arial"/>
                <w:i/>
                <w:iCs/>
                <w:spacing w:val="-64"/>
                <w:lang w:val="es-CO"/>
              </w:rPr>
              <w:t xml:space="preserve"> </w:t>
            </w:r>
            <w:r w:rsidRPr="40C2BF5E">
              <w:rPr>
                <w:rFonts w:ascii="Work Sans" w:hAnsi="Work Sans" w:cs="Arial"/>
                <w:i/>
                <w:iCs/>
                <w:lang w:val="es-CO"/>
              </w:rPr>
              <w:t>recursos</w:t>
            </w:r>
            <w:r w:rsidRPr="40C2BF5E">
              <w:rPr>
                <w:rFonts w:ascii="Work Sans" w:hAnsi="Work Sans" w:cs="Arial"/>
                <w:i/>
                <w:iCs/>
                <w:spacing w:val="-1"/>
                <w:lang w:val="es-CO"/>
              </w:rPr>
              <w:t xml:space="preserve"> </w:t>
            </w:r>
            <w:r w:rsidRPr="40C2BF5E">
              <w:rPr>
                <w:rFonts w:ascii="Work Sans" w:hAnsi="Work Sans" w:cs="Arial"/>
                <w:i/>
                <w:iCs/>
                <w:lang w:val="es-CO"/>
              </w:rPr>
              <w:t>provenientes</w:t>
            </w:r>
            <w:r w:rsidRPr="40C2BF5E">
              <w:rPr>
                <w:rFonts w:ascii="Work Sans" w:hAnsi="Work Sans" w:cs="Arial"/>
                <w:i/>
                <w:iCs/>
                <w:spacing w:val="-3"/>
                <w:lang w:val="es-CO"/>
              </w:rPr>
              <w:t xml:space="preserve"> </w:t>
            </w:r>
            <w:r w:rsidRPr="40C2BF5E">
              <w:rPr>
                <w:rFonts w:ascii="Work Sans" w:hAnsi="Work Sans" w:cs="Arial"/>
                <w:i/>
                <w:iCs/>
                <w:lang w:val="es-CO"/>
              </w:rPr>
              <w:t>de la</w:t>
            </w:r>
            <w:r w:rsidRPr="40C2BF5E">
              <w:rPr>
                <w:rFonts w:ascii="Work Sans" w:hAnsi="Work Sans" w:cs="Arial"/>
                <w:i/>
                <w:iCs/>
                <w:spacing w:val="-3"/>
                <w:lang w:val="es-CO"/>
              </w:rPr>
              <w:t xml:space="preserve"> </w:t>
            </w:r>
            <w:r w:rsidRPr="40C2BF5E">
              <w:rPr>
                <w:rFonts w:ascii="Work Sans" w:hAnsi="Work Sans" w:cs="Arial"/>
                <w:i/>
                <w:iCs/>
                <w:lang w:val="es-CO"/>
              </w:rPr>
              <w:t>forma de</w:t>
            </w:r>
            <w:r w:rsidRPr="40C2BF5E">
              <w:rPr>
                <w:rFonts w:ascii="Work Sans" w:hAnsi="Work Sans" w:cs="Arial"/>
                <w:i/>
                <w:iCs/>
                <w:spacing w:val="-1"/>
                <w:lang w:val="es-CO"/>
              </w:rPr>
              <w:t xml:space="preserve"> </w:t>
            </w:r>
            <w:r w:rsidRPr="40C2BF5E">
              <w:rPr>
                <w:rFonts w:ascii="Work Sans" w:hAnsi="Work Sans" w:cs="Arial"/>
                <w:i/>
                <w:iCs/>
                <w:lang w:val="es-CO"/>
              </w:rPr>
              <w:t>pago</w:t>
            </w:r>
            <w:r w:rsidRPr="40C2BF5E">
              <w:rPr>
                <w:rFonts w:ascii="Work Sans" w:hAnsi="Work Sans" w:cs="Arial"/>
                <w:i/>
                <w:iCs/>
                <w:spacing w:val="-2"/>
                <w:lang w:val="es-CO"/>
              </w:rPr>
              <w:t xml:space="preserve"> </w:t>
            </w:r>
            <w:r w:rsidRPr="40C2BF5E">
              <w:rPr>
                <w:rFonts w:ascii="Work Sans" w:hAnsi="Work Sans" w:cs="Arial"/>
                <w:i/>
                <w:iCs/>
                <w:lang w:val="es-CO"/>
              </w:rPr>
              <w:t>que</w:t>
            </w:r>
            <w:r w:rsidRPr="40C2BF5E">
              <w:rPr>
                <w:rFonts w:ascii="Work Sans" w:hAnsi="Work Sans" w:cs="Arial"/>
                <w:i/>
                <w:iCs/>
                <w:spacing w:val="-1"/>
                <w:lang w:val="es-CO"/>
              </w:rPr>
              <w:t xml:space="preserve"> </w:t>
            </w:r>
            <w:r w:rsidRPr="40C2BF5E">
              <w:rPr>
                <w:rFonts w:ascii="Work Sans" w:hAnsi="Work Sans" w:cs="Arial"/>
                <w:i/>
                <w:iCs/>
                <w:lang w:val="es-CO"/>
              </w:rPr>
              <w:t>se</w:t>
            </w:r>
            <w:r w:rsidRPr="40C2BF5E">
              <w:rPr>
                <w:rFonts w:ascii="Work Sans" w:hAnsi="Work Sans" w:cs="Arial"/>
                <w:i/>
                <w:iCs/>
                <w:spacing w:val="-1"/>
                <w:lang w:val="es-CO"/>
              </w:rPr>
              <w:t xml:space="preserve"> </w:t>
            </w:r>
            <w:r w:rsidRPr="40C2BF5E">
              <w:rPr>
                <w:rFonts w:ascii="Work Sans" w:hAnsi="Work Sans" w:cs="Arial"/>
                <w:i/>
                <w:iCs/>
                <w:lang w:val="es-CO"/>
              </w:rPr>
              <w:t>establece</w:t>
            </w:r>
            <w:r w:rsidRPr="40C2BF5E">
              <w:rPr>
                <w:rFonts w:ascii="Work Sans" w:hAnsi="Work Sans" w:cs="Arial"/>
                <w:i/>
                <w:iCs/>
                <w:spacing w:val="-2"/>
                <w:lang w:val="es-CO"/>
              </w:rPr>
              <w:t xml:space="preserve"> </w:t>
            </w:r>
            <w:r w:rsidRPr="40C2BF5E">
              <w:rPr>
                <w:rFonts w:ascii="Work Sans" w:hAnsi="Work Sans" w:cs="Arial"/>
                <w:i/>
                <w:iCs/>
                <w:lang w:val="es-CO"/>
              </w:rPr>
              <w:t>en</w:t>
            </w:r>
            <w:r w:rsidRPr="40C2BF5E">
              <w:rPr>
                <w:rFonts w:ascii="Work Sans" w:hAnsi="Work Sans" w:cs="Arial"/>
                <w:i/>
                <w:iCs/>
                <w:spacing w:val="-2"/>
                <w:lang w:val="es-CO"/>
              </w:rPr>
              <w:t xml:space="preserve"> </w:t>
            </w:r>
            <w:r w:rsidRPr="40C2BF5E">
              <w:rPr>
                <w:rFonts w:ascii="Work Sans" w:hAnsi="Work Sans" w:cs="Arial"/>
                <w:i/>
                <w:iCs/>
                <w:lang w:val="es-CO"/>
              </w:rPr>
              <w:t>el</w:t>
            </w:r>
            <w:r w:rsidRPr="40C2BF5E">
              <w:rPr>
                <w:rFonts w:ascii="Work Sans" w:hAnsi="Work Sans" w:cs="Arial"/>
                <w:i/>
                <w:iCs/>
                <w:spacing w:val="-4"/>
                <w:lang w:val="es-CO"/>
              </w:rPr>
              <w:t xml:space="preserve"> </w:t>
            </w:r>
            <w:r w:rsidRPr="40C2BF5E">
              <w:rPr>
                <w:rFonts w:ascii="Work Sans" w:hAnsi="Work Sans" w:cs="Arial"/>
                <w:i/>
                <w:iCs/>
                <w:lang w:val="es-CO"/>
              </w:rPr>
              <w:t>presente artículo (…)”.</w:t>
            </w:r>
          </w:p>
          <w:p w:rsidRPr="008E342E" w:rsidR="00F9246D" w:rsidP="001C7DB9" w:rsidRDefault="00F9246D" w14:paraId="32F38FCD" w14:textId="77777777">
            <w:pPr>
              <w:pStyle w:val="Prrafodelista"/>
              <w:ind w:right="74"/>
              <w:jc w:val="both"/>
              <w:rPr>
                <w:rFonts w:ascii="Work Sans" w:hAnsi="Work Sans" w:cs="Arial"/>
                <w:lang w:val="es-CO"/>
              </w:rPr>
            </w:pPr>
          </w:p>
          <w:p w:rsidRPr="008E342E" w:rsidR="00F9246D" w:rsidP="40C2BF5E" w:rsidRDefault="004835D3" w14:paraId="44E06BC3" w14:textId="57528AA8">
            <w:pPr>
              <w:autoSpaceDE/>
              <w:autoSpaceDN/>
              <w:ind w:right="74"/>
              <w:jc w:val="both"/>
              <w:rPr>
                <w:rFonts w:ascii="Work Sans" w:hAnsi="Work Sans" w:cs="Arial"/>
                <w:i/>
                <w:iCs/>
                <w:lang w:val="es-CO"/>
              </w:rPr>
            </w:pPr>
            <w:r w:rsidRPr="008E342E">
              <w:rPr>
                <w:rFonts w:ascii="Work Sans" w:hAnsi="Work Sans" w:cs="Arial"/>
                <w:lang w:val="es-CO"/>
              </w:rPr>
              <w:t>A su vez, la norma citada previamente</w:t>
            </w:r>
            <w:r w:rsidRPr="008E342E" w:rsidR="00F9246D">
              <w:rPr>
                <w:rFonts w:ascii="Work Sans" w:hAnsi="Work Sans" w:cs="Arial"/>
                <w:lang w:val="es-CO"/>
              </w:rPr>
              <w:t>,</w:t>
            </w:r>
            <w:r w:rsidRPr="008E342E" w:rsidR="00F9246D">
              <w:rPr>
                <w:rFonts w:ascii="Work Sans" w:hAnsi="Work Sans" w:cs="Arial"/>
                <w:spacing w:val="-7"/>
                <w:lang w:val="es-CO"/>
              </w:rPr>
              <w:t xml:space="preserve"> </w:t>
            </w:r>
            <w:r w:rsidRPr="008E342E" w:rsidR="00F9246D">
              <w:rPr>
                <w:rFonts w:ascii="Work Sans" w:hAnsi="Work Sans" w:cs="Arial"/>
                <w:lang w:val="es-CO"/>
              </w:rPr>
              <w:t>establece</w:t>
            </w:r>
            <w:r w:rsidRPr="008E342E" w:rsidR="00F9246D">
              <w:rPr>
                <w:rFonts w:ascii="Work Sans" w:hAnsi="Work Sans" w:cs="Arial"/>
                <w:spacing w:val="-7"/>
                <w:lang w:val="es-CO"/>
              </w:rPr>
              <w:t xml:space="preserve"> </w:t>
            </w:r>
            <w:r w:rsidRPr="008E342E" w:rsidR="00F9246D">
              <w:rPr>
                <w:rFonts w:ascii="Work Sans" w:hAnsi="Work Sans" w:cs="Arial"/>
                <w:lang w:val="es-CO"/>
              </w:rPr>
              <w:t>que</w:t>
            </w:r>
            <w:r w:rsidRPr="008E342E" w:rsidR="00F9246D">
              <w:rPr>
                <w:rFonts w:ascii="Work Sans" w:hAnsi="Work Sans" w:cs="Arial"/>
                <w:spacing w:val="-7"/>
                <w:lang w:val="es-CO"/>
              </w:rPr>
              <w:t xml:space="preserve"> </w:t>
            </w:r>
            <w:r w:rsidRPr="008E342E" w:rsidR="00F9246D">
              <w:rPr>
                <w:rFonts w:ascii="Work Sans" w:hAnsi="Work Sans" w:cs="Arial"/>
                <w:lang w:val="es-CO"/>
              </w:rPr>
              <w:t>en</w:t>
            </w:r>
            <w:r w:rsidRPr="008E342E" w:rsidR="00F9246D">
              <w:rPr>
                <w:rFonts w:ascii="Work Sans" w:hAnsi="Work Sans" w:cs="Arial"/>
                <w:spacing w:val="-7"/>
                <w:lang w:val="es-CO"/>
              </w:rPr>
              <w:t xml:space="preserve"> </w:t>
            </w:r>
            <w:r w:rsidRPr="008E342E" w:rsidR="00F9246D">
              <w:rPr>
                <w:rFonts w:ascii="Work Sans" w:hAnsi="Work Sans" w:cs="Arial"/>
                <w:lang w:val="es-CO"/>
              </w:rPr>
              <w:t>cualquier</w:t>
            </w:r>
            <w:r w:rsidRPr="008E342E" w:rsidR="00F9246D">
              <w:rPr>
                <w:rFonts w:ascii="Work Sans" w:hAnsi="Work Sans" w:cs="Arial"/>
                <w:spacing w:val="-11"/>
                <w:lang w:val="es-CO"/>
              </w:rPr>
              <w:t xml:space="preserve"> </w:t>
            </w:r>
            <w:r w:rsidRPr="008E342E" w:rsidR="00F9246D">
              <w:rPr>
                <w:rFonts w:ascii="Work Sans" w:hAnsi="Work Sans" w:cs="Arial"/>
                <w:lang w:val="es-CO"/>
              </w:rPr>
              <w:t>momento,</w:t>
            </w:r>
            <w:r w:rsidRPr="008E342E" w:rsidR="00F9246D">
              <w:rPr>
                <w:rFonts w:ascii="Work Sans" w:hAnsi="Work Sans" w:cs="Arial"/>
                <w:spacing w:val="-9"/>
                <w:lang w:val="es-CO"/>
              </w:rPr>
              <w:t xml:space="preserve"> </w:t>
            </w:r>
            <w:r w:rsidRPr="008E342E" w:rsidR="00F9246D">
              <w:rPr>
                <w:rFonts w:ascii="Work Sans" w:hAnsi="Work Sans" w:cs="Arial"/>
                <w:lang w:val="es-CO"/>
              </w:rPr>
              <w:t>el</w:t>
            </w:r>
            <w:r w:rsidRPr="008E342E" w:rsidR="00F9246D">
              <w:rPr>
                <w:rFonts w:ascii="Work Sans" w:hAnsi="Work Sans" w:cs="Arial"/>
                <w:spacing w:val="-64"/>
                <w:lang w:val="es-CO"/>
              </w:rPr>
              <w:t xml:space="preserve">  </w:t>
            </w:r>
            <w:r w:rsidRPr="008E342E" w:rsidR="00F9246D">
              <w:rPr>
                <w:rFonts w:ascii="Work Sans" w:hAnsi="Work Sans" w:cs="Arial"/>
                <w:lang w:val="es-CO"/>
              </w:rPr>
              <w:t>contribuyente que pretenda optar por el mecanismo previsto en el artículo 800-1 del</w:t>
            </w:r>
            <w:r w:rsidRPr="008E342E" w:rsidR="00F9246D">
              <w:rPr>
                <w:rFonts w:ascii="Work Sans" w:hAnsi="Work Sans" w:cs="Arial"/>
                <w:spacing w:val="1"/>
                <w:lang w:val="es-CO"/>
              </w:rPr>
              <w:t xml:space="preserve"> </w:t>
            </w:r>
            <w:r w:rsidRPr="008E342E" w:rsidR="00F9246D">
              <w:rPr>
                <w:rFonts w:ascii="Work Sans" w:hAnsi="Work Sans" w:cs="Arial"/>
                <w:lang w:val="es-CO"/>
              </w:rPr>
              <w:t>Estatuto Tributario, podrá seleccionar de la lista de iniciativas o del banco de proyectos</w:t>
            </w:r>
            <w:r w:rsidRPr="008E342E" w:rsidR="00F9246D">
              <w:rPr>
                <w:rFonts w:ascii="Work Sans" w:hAnsi="Work Sans" w:cs="Arial"/>
                <w:spacing w:val="1"/>
                <w:lang w:val="es-CO"/>
              </w:rPr>
              <w:t xml:space="preserve"> </w:t>
            </w:r>
            <w:r w:rsidRPr="008E342E" w:rsidR="00F9246D">
              <w:rPr>
                <w:rFonts w:ascii="Work Sans" w:hAnsi="Work Sans" w:cs="Arial"/>
                <w:lang w:val="es-CO"/>
              </w:rPr>
              <w:t>publicado por la ART, una o más iniciativas o proyectos, para lo cual deberá contar con</w:t>
            </w:r>
            <w:r w:rsidRPr="008E342E" w:rsidR="00F9246D">
              <w:rPr>
                <w:rFonts w:ascii="Work Sans" w:hAnsi="Work Sans" w:cs="Arial"/>
                <w:spacing w:val="1"/>
                <w:lang w:val="es-CO"/>
              </w:rPr>
              <w:t xml:space="preserve"> </w:t>
            </w:r>
            <w:r w:rsidRPr="008E342E" w:rsidR="00F9246D">
              <w:rPr>
                <w:rFonts w:ascii="Work Sans" w:hAnsi="Work Sans" w:cs="Arial"/>
                <w:lang w:val="es-CO"/>
              </w:rPr>
              <w:t>la aprobación de su junta directiva o del órgano que haga sus veces y manifestarlo</w:t>
            </w:r>
            <w:r w:rsidRPr="008E342E" w:rsidR="00F9246D">
              <w:rPr>
                <w:rFonts w:ascii="Work Sans" w:hAnsi="Work Sans" w:cs="Arial"/>
                <w:spacing w:val="1"/>
                <w:lang w:val="es-CO"/>
              </w:rPr>
              <w:t xml:space="preserve"> </w:t>
            </w:r>
            <w:r w:rsidRPr="008E342E" w:rsidR="00F9246D">
              <w:rPr>
                <w:rFonts w:ascii="Work Sans" w:hAnsi="Work Sans" w:cs="Arial"/>
                <w:lang w:val="es-CO"/>
              </w:rPr>
              <w:t>mediante escrito dirigido a la ART y a la Entidad Nacional Competente del sector del</w:t>
            </w:r>
            <w:r w:rsidRPr="008E342E" w:rsidR="00F9246D">
              <w:rPr>
                <w:rFonts w:ascii="Work Sans" w:hAnsi="Work Sans" w:cs="Arial"/>
                <w:spacing w:val="1"/>
                <w:lang w:val="es-CO"/>
              </w:rPr>
              <w:t xml:space="preserve"> </w:t>
            </w:r>
            <w:r w:rsidRPr="008E342E" w:rsidR="00F9246D">
              <w:rPr>
                <w:rFonts w:ascii="Work Sans" w:hAnsi="Work Sans" w:cs="Arial"/>
                <w:lang w:val="es-CO"/>
              </w:rPr>
              <w:t>proyecto</w:t>
            </w:r>
            <w:r w:rsidRPr="008E342E" w:rsidR="00F9246D">
              <w:rPr>
                <w:rFonts w:ascii="Work Sans" w:hAnsi="Work Sans" w:cs="Arial"/>
                <w:spacing w:val="-2"/>
                <w:lang w:val="es-CO"/>
              </w:rPr>
              <w:t xml:space="preserve"> </w:t>
            </w:r>
            <w:r w:rsidRPr="008E342E" w:rsidR="00F9246D">
              <w:rPr>
                <w:rFonts w:ascii="Work Sans" w:hAnsi="Work Sans" w:cs="Arial"/>
                <w:lang w:val="es-CO"/>
              </w:rPr>
              <w:t>a</w:t>
            </w:r>
            <w:r w:rsidRPr="008E342E" w:rsidR="00F9246D">
              <w:rPr>
                <w:rFonts w:ascii="Work Sans" w:hAnsi="Work Sans" w:cs="Arial"/>
                <w:spacing w:val="-1"/>
                <w:lang w:val="es-CO"/>
              </w:rPr>
              <w:t xml:space="preserve"> </w:t>
            </w:r>
            <w:r w:rsidRPr="008E342E" w:rsidR="00F9246D">
              <w:rPr>
                <w:rFonts w:ascii="Work Sans" w:hAnsi="Work Sans" w:cs="Arial"/>
                <w:lang w:val="es-CO"/>
              </w:rPr>
              <w:t>desarrollar.</w:t>
            </w:r>
          </w:p>
          <w:p w:rsidRPr="008E342E" w:rsidR="00F9246D" w:rsidP="00D53084" w:rsidRDefault="00F9246D" w14:paraId="7092EBD5" w14:textId="77777777">
            <w:pPr>
              <w:pStyle w:val="Prrafodelista"/>
              <w:ind w:right="74"/>
              <w:jc w:val="both"/>
              <w:rPr>
                <w:rFonts w:ascii="Work Sans" w:hAnsi="Work Sans" w:cs="Arial"/>
                <w:lang w:val="es-CO"/>
              </w:rPr>
            </w:pPr>
          </w:p>
          <w:p w:rsidRPr="008E342E" w:rsidR="00F9246D" w:rsidP="40C2BF5E" w:rsidRDefault="00F9246D" w14:paraId="4F6E3BF8" w14:textId="31DDD2AF">
            <w:pPr>
              <w:autoSpaceDE/>
              <w:autoSpaceDN/>
              <w:ind w:right="74"/>
              <w:jc w:val="both"/>
              <w:rPr>
                <w:rFonts w:ascii="Work Sans" w:hAnsi="Work Sans" w:cs="Arial"/>
                <w:i/>
                <w:iCs/>
                <w:lang w:val="es-CO"/>
              </w:rPr>
            </w:pPr>
            <w:r w:rsidRPr="008E342E">
              <w:rPr>
                <w:rFonts w:ascii="Work Sans" w:hAnsi="Work Sans" w:cs="Arial"/>
                <w:lang w:val="es-CO"/>
              </w:rPr>
              <w:t>Que</w:t>
            </w:r>
            <w:r w:rsidRPr="008E342E">
              <w:rPr>
                <w:rFonts w:ascii="Work Sans" w:hAnsi="Work Sans" w:cs="Arial"/>
                <w:spacing w:val="-5"/>
                <w:lang w:val="es-CO"/>
              </w:rPr>
              <w:t xml:space="preserve"> </w:t>
            </w:r>
            <w:r w:rsidRPr="008E342E">
              <w:rPr>
                <w:rFonts w:ascii="Work Sans" w:hAnsi="Work Sans" w:cs="Arial"/>
                <w:lang w:val="es-CO"/>
              </w:rPr>
              <w:t>según</w:t>
            </w:r>
            <w:r w:rsidRPr="008E342E">
              <w:rPr>
                <w:rFonts w:ascii="Work Sans" w:hAnsi="Work Sans" w:cs="Arial"/>
                <w:spacing w:val="-5"/>
                <w:lang w:val="es-CO"/>
              </w:rPr>
              <w:t xml:space="preserve"> </w:t>
            </w:r>
            <w:r w:rsidRPr="008E342E">
              <w:rPr>
                <w:rFonts w:ascii="Work Sans" w:hAnsi="Work Sans" w:cs="Arial"/>
                <w:lang w:val="es-CO"/>
              </w:rPr>
              <w:t>lo</w:t>
            </w:r>
            <w:r w:rsidRPr="008E342E">
              <w:rPr>
                <w:rFonts w:ascii="Work Sans" w:hAnsi="Work Sans" w:cs="Arial"/>
                <w:spacing w:val="-4"/>
                <w:lang w:val="es-CO"/>
              </w:rPr>
              <w:t xml:space="preserve"> </w:t>
            </w:r>
            <w:r w:rsidRPr="008E342E">
              <w:rPr>
                <w:rFonts w:ascii="Work Sans" w:hAnsi="Work Sans" w:cs="Arial"/>
                <w:lang w:val="es-CO"/>
              </w:rPr>
              <w:t>previsto</w:t>
            </w:r>
            <w:r w:rsidRPr="008E342E">
              <w:rPr>
                <w:rFonts w:ascii="Work Sans" w:hAnsi="Work Sans" w:cs="Arial"/>
                <w:spacing w:val="-7"/>
                <w:lang w:val="es-CO"/>
              </w:rPr>
              <w:t xml:space="preserve"> </w:t>
            </w:r>
            <w:r w:rsidRPr="008E342E">
              <w:rPr>
                <w:rFonts w:ascii="Work Sans" w:hAnsi="Work Sans" w:cs="Arial"/>
                <w:lang w:val="es-CO"/>
              </w:rPr>
              <w:t>en</w:t>
            </w:r>
            <w:r w:rsidRPr="008E342E">
              <w:rPr>
                <w:rFonts w:ascii="Work Sans" w:hAnsi="Work Sans" w:cs="Arial"/>
                <w:spacing w:val="-4"/>
                <w:lang w:val="es-CO"/>
              </w:rPr>
              <w:t xml:space="preserve"> </w:t>
            </w:r>
            <w:r w:rsidRPr="008E342E">
              <w:rPr>
                <w:rFonts w:ascii="Work Sans" w:hAnsi="Work Sans" w:cs="Arial"/>
                <w:lang w:val="es-CO"/>
              </w:rPr>
              <w:t>el</w:t>
            </w:r>
            <w:r w:rsidRPr="008E342E">
              <w:rPr>
                <w:rFonts w:ascii="Work Sans" w:hAnsi="Work Sans" w:cs="Arial"/>
                <w:spacing w:val="-6"/>
                <w:lang w:val="es-CO"/>
              </w:rPr>
              <w:t xml:space="preserve"> </w:t>
            </w:r>
            <w:r w:rsidRPr="008E342E">
              <w:rPr>
                <w:rFonts w:ascii="Work Sans" w:hAnsi="Work Sans" w:cs="Arial"/>
                <w:lang w:val="es-CO"/>
              </w:rPr>
              <w:t>numeral</w:t>
            </w:r>
            <w:r w:rsidRPr="008E342E">
              <w:rPr>
                <w:rFonts w:ascii="Work Sans" w:hAnsi="Work Sans" w:cs="Arial"/>
                <w:spacing w:val="-6"/>
                <w:lang w:val="es-CO"/>
              </w:rPr>
              <w:t xml:space="preserve"> </w:t>
            </w:r>
            <w:r w:rsidRPr="008E342E">
              <w:rPr>
                <w:rFonts w:ascii="Work Sans" w:hAnsi="Work Sans" w:cs="Arial"/>
                <w:lang w:val="es-CO"/>
              </w:rPr>
              <w:t>4</w:t>
            </w:r>
            <w:r w:rsidRPr="008E342E">
              <w:rPr>
                <w:rFonts w:ascii="Work Sans" w:hAnsi="Work Sans" w:cs="Arial"/>
                <w:spacing w:val="-4"/>
                <w:lang w:val="es-CO"/>
              </w:rPr>
              <w:t xml:space="preserve"> </w:t>
            </w:r>
            <w:r w:rsidRPr="008E342E">
              <w:rPr>
                <w:rFonts w:ascii="Work Sans" w:hAnsi="Work Sans" w:cs="Arial"/>
                <w:lang w:val="es-CO"/>
              </w:rPr>
              <w:t>del</w:t>
            </w:r>
            <w:r w:rsidRPr="008E342E">
              <w:rPr>
                <w:rFonts w:ascii="Work Sans" w:hAnsi="Work Sans" w:cs="Arial"/>
                <w:spacing w:val="-6"/>
                <w:lang w:val="es-CO"/>
              </w:rPr>
              <w:t xml:space="preserve"> </w:t>
            </w:r>
            <w:r w:rsidRPr="008E342E">
              <w:rPr>
                <w:rFonts w:ascii="Work Sans" w:hAnsi="Work Sans" w:cs="Arial"/>
                <w:lang w:val="es-CO"/>
              </w:rPr>
              <w:t>artículo</w:t>
            </w:r>
            <w:r w:rsidRPr="008E342E">
              <w:rPr>
                <w:rFonts w:ascii="Work Sans" w:hAnsi="Work Sans" w:cs="Arial"/>
                <w:spacing w:val="-4"/>
                <w:lang w:val="es-CO"/>
              </w:rPr>
              <w:t xml:space="preserve"> </w:t>
            </w:r>
            <w:r w:rsidRPr="008E342E">
              <w:rPr>
                <w:rFonts w:ascii="Work Sans" w:hAnsi="Work Sans" w:cs="Arial"/>
                <w:lang w:val="es-CO"/>
              </w:rPr>
              <w:t>800-1</w:t>
            </w:r>
            <w:r w:rsidRPr="008E342E">
              <w:rPr>
                <w:rFonts w:ascii="Work Sans" w:hAnsi="Work Sans" w:cs="Arial"/>
                <w:spacing w:val="-5"/>
                <w:lang w:val="es-CO"/>
              </w:rPr>
              <w:t xml:space="preserve"> </w:t>
            </w:r>
            <w:r w:rsidRPr="008E342E">
              <w:rPr>
                <w:rFonts w:ascii="Work Sans" w:hAnsi="Work Sans" w:cs="Arial"/>
                <w:lang w:val="es-CO"/>
              </w:rPr>
              <w:t>del</w:t>
            </w:r>
            <w:r w:rsidRPr="008E342E">
              <w:rPr>
                <w:rFonts w:ascii="Work Sans" w:hAnsi="Work Sans" w:cs="Arial"/>
                <w:spacing w:val="-5"/>
                <w:lang w:val="es-CO"/>
              </w:rPr>
              <w:t xml:space="preserve"> </w:t>
            </w:r>
            <w:r w:rsidRPr="008E342E">
              <w:rPr>
                <w:rFonts w:ascii="Work Sans" w:hAnsi="Work Sans" w:cs="Arial"/>
                <w:lang w:val="es-CO"/>
              </w:rPr>
              <w:t>Estatuto</w:t>
            </w:r>
            <w:r w:rsidRPr="008E342E">
              <w:rPr>
                <w:rFonts w:ascii="Work Sans" w:hAnsi="Work Sans" w:cs="Arial"/>
                <w:spacing w:val="-4"/>
                <w:lang w:val="es-CO"/>
              </w:rPr>
              <w:t xml:space="preserve"> </w:t>
            </w:r>
            <w:r w:rsidRPr="008E342E">
              <w:rPr>
                <w:rFonts w:ascii="Work Sans" w:hAnsi="Work Sans" w:cs="Arial"/>
                <w:lang w:val="es-CO"/>
              </w:rPr>
              <w:t>Tributario¸</w:t>
            </w:r>
            <w:r w:rsidRPr="008E342E">
              <w:rPr>
                <w:rFonts w:ascii="Work Sans" w:hAnsi="Work Sans" w:cs="Arial"/>
                <w:spacing w:val="-4"/>
                <w:lang w:val="es-CO"/>
              </w:rPr>
              <w:t xml:space="preserve"> </w:t>
            </w:r>
            <w:r w:rsidRPr="008E342E">
              <w:rPr>
                <w:rFonts w:ascii="Work Sans" w:hAnsi="Work Sans" w:cs="Arial"/>
                <w:lang w:val="es-CO"/>
              </w:rPr>
              <w:t>se</w:t>
            </w:r>
            <w:r w:rsidRPr="008E342E">
              <w:rPr>
                <w:rFonts w:ascii="Work Sans" w:hAnsi="Work Sans" w:cs="Arial"/>
                <w:spacing w:val="-4"/>
                <w:lang w:val="es-CO"/>
              </w:rPr>
              <w:t xml:space="preserve"> </w:t>
            </w:r>
            <w:r w:rsidRPr="008E342E">
              <w:rPr>
                <w:rFonts w:ascii="Work Sans" w:hAnsi="Work Sans" w:cs="Arial"/>
                <w:lang w:val="es-CO"/>
              </w:rPr>
              <w:t>prevé</w:t>
            </w:r>
            <w:r w:rsidRPr="008E342E">
              <w:rPr>
                <w:rFonts w:ascii="Work Sans" w:hAnsi="Work Sans" w:cs="Arial"/>
                <w:spacing w:val="-64"/>
                <w:lang w:val="es-CO"/>
              </w:rPr>
              <w:t xml:space="preserve"> </w:t>
            </w:r>
            <w:r w:rsidR="0022209A">
              <w:rPr>
                <w:rFonts w:ascii="Work Sans" w:hAnsi="Work Sans" w:cs="Arial"/>
                <w:spacing w:val="-64"/>
                <w:lang w:val="es-CO"/>
              </w:rPr>
              <w:t xml:space="preserve"> </w:t>
            </w:r>
            <w:r w:rsidR="00D0239B">
              <w:rPr>
                <w:rFonts w:ascii="Work Sans" w:hAnsi="Work Sans" w:cs="Arial"/>
                <w:spacing w:val="-64"/>
                <w:lang w:val="es-CO"/>
              </w:rPr>
              <w:t xml:space="preserve"> </w:t>
            </w:r>
            <w:r w:rsidRPr="008E342E">
              <w:rPr>
                <w:rFonts w:ascii="Work Sans" w:hAnsi="Work Sans" w:cs="Arial"/>
                <w:lang w:val="es-CO"/>
              </w:rPr>
              <w:t xml:space="preserve">que: </w:t>
            </w:r>
            <w:r w:rsidRPr="40C2BF5E">
              <w:rPr>
                <w:rFonts w:ascii="Work Sans" w:hAnsi="Work Sans" w:cs="Arial"/>
                <w:i/>
                <w:iCs/>
                <w:lang w:val="es-CO"/>
              </w:rPr>
              <w:t>“Emitidos los conceptos de viabilidad del proyecto, la ART aprobará mediante acto</w:t>
            </w:r>
            <w:r w:rsidRPr="40C2BF5E">
              <w:rPr>
                <w:rFonts w:ascii="Work Sans" w:hAnsi="Work Sans" w:cs="Arial"/>
                <w:i/>
                <w:iCs/>
                <w:spacing w:val="1"/>
                <w:lang w:val="es-CO"/>
              </w:rPr>
              <w:t xml:space="preserve"> </w:t>
            </w:r>
            <w:r w:rsidRPr="40C2BF5E">
              <w:rPr>
                <w:rFonts w:ascii="Work Sans" w:hAnsi="Work Sans" w:cs="Arial"/>
                <w:i/>
                <w:iCs/>
                <w:lang w:val="es-CO"/>
              </w:rPr>
              <w:t>administrativo la suscripción del convenio para la ejecución del proyecto, contra el cual</w:t>
            </w:r>
            <w:r w:rsidRPr="40C2BF5E">
              <w:rPr>
                <w:rFonts w:ascii="Work Sans" w:hAnsi="Work Sans" w:cs="Arial"/>
                <w:i/>
                <w:iCs/>
                <w:spacing w:val="1"/>
                <w:lang w:val="es-CO"/>
              </w:rPr>
              <w:t xml:space="preserve"> </w:t>
            </w:r>
            <w:r w:rsidRPr="40C2BF5E">
              <w:rPr>
                <w:rFonts w:ascii="Work Sans" w:hAnsi="Work Sans" w:cs="Arial"/>
                <w:i/>
                <w:iCs/>
                <w:lang w:val="es-CO"/>
              </w:rPr>
              <w:t>no</w:t>
            </w:r>
            <w:r w:rsidRPr="40C2BF5E">
              <w:rPr>
                <w:rFonts w:ascii="Work Sans" w:hAnsi="Work Sans" w:cs="Arial"/>
                <w:i/>
                <w:iCs/>
                <w:spacing w:val="-1"/>
                <w:lang w:val="es-CO"/>
              </w:rPr>
              <w:t xml:space="preserve"> </w:t>
            </w:r>
            <w:r w:rsidRPr="40C2BF5E">
              <w:rPr>
                <w:rFonts w:ascii="Work Sans" w:hAnsi="Work Sans" w:cs="Arial"/>
                <w:i/>
                <w:iCs/>
                <w:lang w:val="es-CO"/>
              </w:rPr>
              <w:t>procederá recurso</w:t>
            </w:r>
            <w:r w:rsidRPr="40C2BF5E">
              <w:rPr>
                <w:rFonts w:ascii="Work Sans" w:hAnsi="Work Sans" w:cs="Arial"/>
                <w:i/>
                <w:iCs/>
                <w:spacing w:val="-5"/>
                <w:lang w:val="es-CO"/>
              </w:rPr>
              <w:t xml:space="preserve"> </w:t>
            </w:r>
            <w:r w:rsidRPr="40C2BF5E">
              <w:rPr>
                <w:rFonts w:ascii="Work Sans" w:hAnsi="Work Sans" w:cs="Arial"/>
                <w:i/>
                <w:iCs/>
                <w:lang w:val="es-CO"/>
              </w:rPr>
              <w:t>alguno”</w:t>
            </w:r>
            <w:r w:rsidRPr="008E342E">
              <w:rPr>
                <w:rFonts w:ascii="Work Sans" w:hAnsi="Work Sans" w:cs="Arial"/>
                <w:lang w:val="es-CO"/>
              </w:rPr>
              <w:t>.</w:t>
            </w:r>
          </w:p>
          <w:p w:rsidRPr="008E342E" w:rsidR="00F9246D" w:rsidP="001C7DB9" w:rsidRDefault="00F9246D" w14:paraId="52FF8105" w14:textId="77777777">
            <w:pPr>
              <w:pStyle w:val="Prrafodelista"/>
              <w:ind w:right="74"/>
              <w:jc w:val="both"/>
              <w:rPr>
                <w:rFonts w:ascii="Work Sans" w:hAnsi="Work Sans" w:cs="Arial"/>
                <w:lang w:val="es-CO"/>
              </w:rPr>
            </w:pPr>
          </w:p>
          <w:p w:rsidRPr="008E342E" w:rsidR="00F9246D" w:rsidP="40C2BF5E" w:rsidRDefault="00F9246D" w14:paraId="2F05742F" w14:textId="5543E455">
            <w:pPr>
              <w:autoSpaceDE/>
              <w:autoSpaceDN/>
              <w:ind w:right="74"/>
              <w:jc w:val="both"/>
              <w:rPr>
                <w:rFonts w:ascii="Work Sans" w:hAnsi="Work Sans" w:cs="Arial"/>
                <w:i/>
                <w:iCs/>
                <w:lang w:val="es-CO"/>
              </w:rPr>
            </w:pPr>
            <w:r w:rsidRPr="008E342E">
              <w:rPr>
                <w:rFonts w:ascii="Work Sans" w:hAnsi="Work Sans" w:cs="Arial"/>
                <w:lang w:val="es-CO"/>
              </w:rPr>
              <w:t>Que, en relación con la suscripción de los convenios dentro del mecanismo de Obras por</w:t>
            </w:r>
            <w:r w:rsidRPr="008E342E">
              <w:rPr>
                <w:rFonts w:ascii="Work Sans" w:hAnsi="Work Sans" w:cs="Arial"/>
                <w:spacing w:val="1"/>
                <w:lang w:val="es-CO"/>
              </w:rPr>
              <w:t xml:space="preserve"> </w:t>
            </w:r>
            <w:r w:rsidRPr="008E342E">
              <w:rPr>
                <w:rFonts w:ascii="Work Sans" w:hAnsi="Work Sans" w:cs="Arial"/>
                <w:lang w:val="es-CO"/>
              </w:rPr>
              <w:t>Impuestos,</w:t>
            </w:r>
            <w:r w:rsidRPr="008E342E">
              <w:rPr>
                <w:rFonts w:ascii="Work Sans" w:hAnsi="Work Sans" w:cs="Arial"/>
                <w:spacing w:val="-12"/>
                <w:lang w:val="es-CO"/>
              </w:rPr>
              <w:t xml:space="preserve"> </w:t>
            </w:r>
            <w:r w:rsidRPr="008E342E">
              <w:rPr>
                <w:rFonts w:ascii="Work Sans" w:hAnsi="Work Sans" w:cs="Arial"/>
                <w:lang w:val="es-CO"/>
              </w:rPr>
              <w:t>el</w:t>
            </w:r>
            <w:r w:rsidRPr="008E342E">
              <w:rPr>
                <w:rFonts w:ascii="Work Sans" w:hAnsi="Work Sans" w:cs="Arial"/>
                <w:spacing w:val="-10"/>
                <w:lang w:val="es-CO"/>
              </w:rPr>
              <w:t xml:space="preserve"> </w:t>
            </w:r>
            <w:r w:rsidRPr="008E342E">
              <w:rPr>
                <w:rFonts w:ascii="Work Sans" w:hAnsi="Work Sans" w:cs="Arial"/>
                <w:lang w:val="es-CO"/>
              </w:rPr>
              <w:t>artículo</w:t>
            </w:r>
            <w:r w:rsidRPr="008E342E">
              <w:rPr>
                <w:rFonts w:ascii="Work Sans" w:hAnsi="Work Sans" w:cs="Arial"/>
                <w:spacing w:val="-12"/>
                <w:lang w:val="es-CO"/>
              </w:rPr>
              <w:t xml:space="preserve"> </w:t>
            </w:r>
            <w:r w:rsidRPr="008E342E">
              <w:rPr>
                <w:rFonts w:ascii="Work Sans" w:hAnsi="Work Sans" w:cs="Arial"/>
                <w:lang w:val="es-CO"/>
              </w:rPr>
              <w:t>800-1</w:t>
            </w:r>
            <w:r w:rsidRPr="008E342E">
              <w:rPr>
                <w:rFonts w:ascii="Work Sans" w:hAnsi="Work Sans" w:cs="Arial"/>
                <w:spacing w:val="-11"/>
                <w:lang w:val="es-CO"/>
              </w:rPr>
              <w:t xml:space="preserve"> </w:t>
            </w:r>
            <w:r w:rsidRPr="008E342E">
              <w:rPr>
                <w:rFonts w:ascii="Work Sans" w:hAnsi="Work Sans" w:cs="Arial"/>
                <w:lang w:val="es-CO"/>
              </w:rPr>
              <w:t>del</w:t>
            </w:r>
            <w:r w:rsidRPr="008E342E">
              <w:rPr>
                <w:rFonts w:ascii="Work Sans" w:hAnsi="Work Sans" w:cs="Arial"/>
                <w:spacing w:val="-13"/>
                <w:lang w:val="es-CO"/>
              </w:rPr>
              <w:t xml:space="preserve"> </w:t>
            </w:r>
            <w:r w:rsidRPr="008E342E">
              <w:rPr>
                <w:rFonts w:ascii="Work Sans" w:hAnsi="Work Sans" w:cs="Arial"/>
                <w:lang w:val="es-CO"/>
              </w:rPr>
              <w:t>Estatuto</w:t>
            </w:r>
            <w:r w:rsidRPr="008E342E">
              <w:rPr>
                <w:rFonts w:ascii="Work Sans" w:hAnsi="Work Sans" w:cs="Arial"/>
                <w:spacing w:val="-8"/>
                <w:lang w:val="es-CO"/>
              </w:rPr>
              <w:t xml:space="preserve"> </w:t>
            </w:r>
            <w:r w:rsidRPr="008E342E">
              <w:rPr>
                <w:rFonts w:ascii="Work Sans" w:hAnsi="Work Sans" w:cs="Arial"/>
                <w:lang w:val="es-CO"/>
              </w:rPr>
              <w:t>Tributario, en su numeral 5,</w:t>
            </w:r>
            <w:r w:rsidRPr="008E342E">
              <w:rPr>
                <w:rFonts w:ascii="Work Sans" w:hAnsi="Work Sans" w:cs="Arial"/>
                <w:spacing w:val="-9"/>
                <w:lang w:val="es-CO"/>
              </w:rPr>
              <w:t xml:space="preserve"> </w:t>
            </w:r>
            <w:r w:rsidRPr="008E342E">
              <w:rPr>
                <w:rFonts w:ascii="Work Sans" w:hAnsi="Work Sans" w:cs="Arial"/>
                <w:lang w:val="es-CO"/>
              </w:rPr>
              <w:t>señala</w:t>
            </w:r>
            <w:r w:rsidRPr="008E342E">
              <w:rPr>
                <w:rFonts w:ascii="Work Sans" w:hAnsi="Work Sans" w:cs="Arial"/>
                <w:spacing w:val="-8"/>
                <w:lang w:val="es-CO"/>
              </w:rPr>
              <w:t xml:space="preserve"> </w:t>
            </w:r>
            <w:r w:rsidRPr="008E342E">
              <w:rPr>
                <w:rFonts w:ascii="Work Sans" w:hAnsi="Work Sans" w:cs="Arial"/>
                <w:lang w:val="es-CO"/>
              </w:rPr>
              <w:t>que:</w:t>
            </w:r>
            <w:r w:rsidRPr="008E342E">
              <w:rPr>
                <w:rFonts w:ascii="Work Sans" w:hAnsi="Work Sans" w:cs="Arial"/>
                <w:spacing w:val="-9"/>
                <w:lang w:val="es-CO"/>
              </w:rPr>
              <w:t xml:space="preserve"> </w:t>
            </w:r>
            <w:r w:rsidRPr="40C2BF5E">
              <w:rPr>
                <w:rFonts w:ascii="Work Sans" w:hAnsi="Work Sans" w:cs="Arial"/>
                <w:i/>
                <w:iCs/>
                <w:lang w:val="es-CO"/>
              </w:rPr>
              <w:t>“Posterior</w:t>
            </w:r>
            <w:r w:rsidRPr="40C2BF5E">
              <w:rPr>
                <w:rFonts w:ascii="Work Sans" w:hAnsi="Work Sans" w:cs="Arial"/>
                <w:i/>
                <w:iCs/>
                <w:spacing w:val="-11"/>
                <w:lang w:val="es-CO"/>
              </w:rPr>
              <w:t xml:space="preserve"> </w:t>
            </w:r>
            <w:r w:rsidRPr="40C2BF5E">
              <w:rPr>
                <w:rFonts w:ascii="Work Sans" w:hAnsi="Work Sans" w:cs="Arial"/>
                <w:i/>
                <w:iCs/>
                <w:lang w:val="es-CO"/>
              </w:rPr>
              <w:t>a</w:t>
            </w:r>
            <w:r w:rsidRPr="40C2BF5E">
              <w:rPr>
                <w:rFonts w:ascii="Work Sans" w:hAnsi="Work Sans" w:cs="Arial"/>
                <w:i/>
                <w:iCs/>
                <w:spacing w:val="-8"/>
                <w:lang w:val="es-CO"/>
              </w:rPr>
              <w:t xml:space="preserve"> </w:t>
            </w:r>
            <w:r w:rsidRPr="40C2BF5E">
              <w:rPr>
                <w:rFonts w:ascii="Work Sans" w:hAnsi="Work Sans" w:cs="Arial"/>
                <w:i/>
                <w:iCs/>
                <w:lang w:val="es-CO"/>
              </w:rPr>
              <w:t>la</w:t>
            </w:r>
            <w:r w:rsidRPr="40C2BF5E">
              <w:rPr>
                <w:rFonts w:ascii="Work Sans" w:hAnsi="Work Sans" w:cs="Arial"/>
                <w:i/>
                <w:iCs/>
                <w:spacing w:val="-12"/>
                <w:lang w:val="es-CO"/>
              </w:rPr>
              <w:t xml:space="preserve"> </w:t>
            </w:r>
            <w:r w:rsidRPr="40C2BF5E">
              <w:rPr>
                <w:rFonts w:ascii="Work Sans" w:hAnsi="Work Sans" w:cs="Arial"/>
                <w:i/>
                <w:iCs/>
                <w:lang w:val="es-CO"/>
              </w:rPr>
              <w:t>aprobación</w:t>
            </w:r>
            <w:r w:rsidRPr="40C2BF5E">
              <w:rPr>
                <w:rFonts w:ascii="Work Sans" w:hAnsi="Work Sans" w:cs="Arial"/>
                <w:i/>
                <w:iCs/>
                <w:spacing w:val="-64"/>
                <w:lang w:val="es-CO"/>
              </w:rPr>
              <w:t xml:space="preserve"> </w:t>
            </w:r>
            <w:r w:rsidRPr="40C2BF5E" w:rsidR="003653CB">
              <w:rPr>
                <w:rFonts w:ascii="Work Sans" w:hAnsi="Work Sans" w:cs="Arial"/>
                <w:i/>
                <w:iCs/>
                <w:spacing w:val="-64"/>
                <w:lang w:val="es-CO"/>
              </w:rPr>
              <w:t xml:space="preserve">            </w:t>
            </w:r>
            <w:r w:rsidRPr="40C2BF5E">
              <w:rPr>
                <w:rFonts w:ascii="Work Sans" w:hAnsi="Work Sans" w:cs="Arial"/>
                <w:i/>
                <w:iCs/>
                <w:lang w:val="es-CO"/>
              </w:rPr>
              <w:t>por parte de la ART, la Entidad Nacional competente procederá a la suscripción del</w:t>
            </w:r>
            <w:r w:rsidRPr="40C2BF5E">
              <w:rPr>
                <w:rFonts w:ascii="Work Sans" w:hAnsi="Work Sans" w:cs="Arial"/>
                <w:i/>
                <w:iCs/>
                <w:spacing w:val="1"/>
                <w:lang w:val="es-CO"/>
              </w:rPr>
              <w:t xml:space="preserve"> </w:t>
            </w:r>
            <w:r w:rsidRPr="40C2BF5E">
              <w:rPr>
                <w:rFonts w:ascii="Work Sans" w:hAnsi="Work Sans" w:cs="Arial"/>
                <w:i/>
                <w:iCs/>
                <w:lang w:val="es-CO"/>
              </w:rPr>
              <w:t>convenio con el contribuyente, para la ejecución del proyecto. Por medio de dicho</w:t>
            </w:r>
            <w:r w:rsidRPr="40C2BF5E">
              <w:rPr>
                <w:rFonts w:ascii="Work Sans" w:hAnsi="Work Sans" w:cs="Arial"/>
                <w:i/>
                <w:iCs/>
                <w:spacing w:val="1"/>
                <w:lang w:val="es-CO"/>
              </w:rPr>
              <w:t xml:space="preserve"> </w:t>
            </w:r>
            <w:r w:rsidRPr="40C2BF5E">
              <w:rPr>
                <w:rFonts w:ascii="Work Sans" w:hAnsi="Work Sans" w:cs="Arial"/>
                <w:i/>
                <w:iCs/>
                <w:lang w:val="es-CO"/>
              </w:rPr>
              <w:t>convenio, el contribuyente se comprometerá a desarrollar el proyecto a cambio de una</w:t>
            </w:r>
            <w:r w:rsidRPr="40C2BF5E">
              <w:rPr>
                <w:rFonts w:ascii="Work Sans" w:hAnsi="Work Sans" w:cs="Arial"/>
                <w:i/>
                <w:iCs/>
                <w:spacing w:val="1"/>
                <w:lang w:val="es-CO"/>
              </w:rPr>
              <w:t xml:space="preserve"> </w:t>
            </w:r>
            <w:r w:rsidRPr="40C2BF5E">
              <w:rPr>
                <w:rFonts w:ascii="Work Sans" w:hAnsi="Work Sans" w:cs="Arial"/>
                <w:i/>
                <w:iCs/>
                <w:lang w:val="es-CO"/>
              </w:rPr>
              <w:t>remuneración que será pagada por medio de Títulos para la Renovación del Territorio</w:t>
            </w:r>
            <w:r w:rsidRPr="40C2BF5E">
              <w:rPr>
                <w:rFonts w:ascii="Work Sans" w:hAnsi="Work Sans" w:cs="Arial"/>
                <w:i/>
                <w:iCs/>
                <w:spacing w:val="1"/>
                <w:lang w:val="es-CO"/>
              </w:rPr>
              <w:t xml:space="preserve"> </w:t>
            </w:r>
            <w:r w:rsidRPr="40C2BF5E">
              <w:rPr>
                <w:rFonts w:ascii="Work Sans" w:hAnsi="Work Sans" w:cs="Arial"/>
                <w:i/>
                <w:iCs/>
                <w:lang w:val="es-CO"/>
              </w:rPr>
              <w:t>(TRT),</w:t>
            </w:r>
            <w:r w:rsidRPr="40C2BF5E">
              <w:rPr>
                <w:rFonts w:ascii="Work Sans" w:hAnsi="Work Sans" w:cs="Arial"/>
                <w:i/>
                <w:iCs/>
                <w:spacing w:val="1"/>
                <w:lang w:val="es-CO"/>
              </w:rPr>
              <w:t xml:space="preserve"> </w:t>
            </w:r>
            <w:r w:rsidRPr="40C2BF5E">
              <w:rPr>
                <w:rFonts w:ascii="Work Sans" w:hAnsi="Work Sans" w:cs="Arial"/>
                <w:i/>
                <w:iCs/>
                <w:lang w:val="es-CO"/>
              </w:rPr>
              <w:t>una</w:t>
            </w:r>
            <w:r w:rsidRPr="40C2BF5E">
              <w:rPr>
                <w:rFonts w:ascii="Work Sans" w:hAnsi="Work Sans" w:cs="Arial"/>
                <w:i/>
                <w:iCs/>
                <w:spacing w:val="1"/>
                <w:lang w:val="es-CO"/>
              </w:rPr>
              <w:t xml:space="preserve"> </w:t>
            </w:r>
            <w:r w:rsidRPr="40C2BF5E">
              <w:rPr>
                <w:rFonts w:ascii="Work Sans" w:hAnsi="Work Sans" w:cs="Arial"/>
                <w:i/>
                <w:iCs/>
                <w:lang w:val="es-CO"/>
              </w:rPr>
              <w:t>vez</w:t>
            </w:r>
            <w:r w:rsidRPr="40C2BF5E">
              <w:rPr>
                <w:rFonts w:ascii="Work Sans" w:hAnsi="Work Sans" w:cs="Arial"/>
                <w:i/>
                <w:iCs/>
                <w:spacing w:val="1"/>
                <w:lang w:val="es-CO"/>
              </w:rPr>
              <w:t xml:space="preserve"> </w:t>
            </w:r>
            <w:r w:rsidRPr="40C2BF5E">
              <w:rPr>
                <w:rFonts w:ascii="Work Sans" w:hAnsi="Work Sans" w:cs="Arial"/>
                <w:i/>
                <w:iCs/>
                <w:lang w:val="es-CO"/>
              </w:rPr>
              <w:t>sea</w:t>
            </w:r>
            <w:r w:rsidRPr="40C2BF5E">
              <w:rPr>
                <w:rFonts w:ascii="Work Sans" w:hAnsi="Work Sans" w:cs="Arial"/>
                <w:i/>
                <w:iCs/>
                <w:spacing w:val="1"/>
                <w:lang w:val="es-CO"/>
              </w:rPr>
              <w:t xml:space="preserve"> </w:t>
            </w:r>
            <w:r w:rsidRPr="40C2BF5E">
              <w:rPr>
                <w:rFonts w:ascii="Work Sans" w:hAnsi="Work Sans" w:cs="Arial"/>
                <w:i/>
                <w:iCs/>
                <w:lang w:val="es-CO"/>
              </w:rPr>
              <w:t>entregado</w:t>
            </w:r>
            <w:r w:rsidRPr="40C2BF5E">
              <w:rPr>
                <w:rFonts w:ascii="Work Sans" w:hAnsi="Work Sans" w:cs="Arial"/>
                <w:i/>
                <w:iCs/>
                <w:spacing w:val="1"/>
                <w:lang w:val="es-CO"/>
              </w:rPr>
              <w:t xml:space="preserve"> </w:t>
            </w:r>
            <w:r w:rsidRPr="40C2BF5E">
              <w:rPr>
                <w:rFonts w:ascii="Work Sans" w:hAnsi="Work Sans" w:cs="Arial"/>
                <w:i/>
                <w:iCs/>
                <w:lang w:val="es-CO"/>
              </w:rPr>
              <w:t>el</w:t>
            </w:r>
            <w:r w:rsidRPr="40C2BF5E">
              <w:rPr>
                <w:rFonts w:ascii="Work Sans" w:hAnsi="Work Sans" w:cs="Arial"/>
                <w:i/>
                <w:iCs/>
                <w:spacing w:val="1"/>
                <w:lang w:val="es-CO"/>
              </w:rPr>
              <w:t xml:space="preserve"> </w:t>
            </w:r>
            <w:r w:rsidRPr="40C2BF5E">
              <w:rPr>
                <w:rFonts w:ascii="Work Sans" w:hAnsi="Work Sans" w:cs="Arial"/>
                <w:i/>
                <w:iCs/>
                <w:lang w:val="es-CO"/>
              </w:rPr>
              <w:t>proyecto</w:t>
            </w:r>
            <w:r w:rsidRPr="40C2BF5E">
              <w:rPr>
                <w:rFonts w:ascii="Work Sans" w:hAnsi="Work Sans" w:cs="Arial"/>
                <w:i/>
                <w:iCs/>
                <w:spacing w:val="1"/>
                <w:lang w:val="es-CO"/>
              </w:rPr>
              <w:t xml:space="preserve"> </w:t>
            </w:r>
            <w:r w:rsidRPr="40C2BF5E">
              <w:rPr>
                <w:rFonts w:ascii="Work Sans" w:hAnsi="Work Sans" w:cs="Arial"/>
                <w:i/>
                <w:iCs/>
                <w:lang w:val="es-CO"/>
              </w:rPr>
              <w:t>a</w:t>
            </w:r>
            <w:r w:rsidRPr="40C2BF5E">
              <w:rPr>
                <w:rFonts w:ascii="Work Sans" w:hAnsi="Work Sans" w:cs="Arial"/>
                <w:i/>
                <w:iCs/>
                <w:spacing w:val="1"/>
                <w:lang w:val="es-CO"/>
              </w:rPr>
              <w:t xml:space="preserve"> </w:t>
            </w:r>
            <w:r w:rsidRPr="40C2BF5E">
              <w:rPr>
                <w:rFonts w:ascii="Work Sans" w:hAnsi="Work Sans" w:cs="Arial"/>
                <w:i/>
                <w:iCs/>
                <w:lang w:val="es-CO"/>
              </w:rPr>
              <w:t>satisfacción</w:t>
            </w:r>
            <w:r w:rsidRPr="40C2BF5E">
              <w:rPr>
                <w:rFonts w:ascii="Work Sans" w:hAnsi="Work Sans" w:cs="Arial"/>
                <w:i/>
                <w:iCs/>
                <w:spacing w:val="1"/>
                <w:lang w:val="es-CO"/>
              </w:rPr>
              <w:t xml:space="preserve"> </w:t>
            </w:r>
            <w:r w:rsidRPr="40C2BF5E">
              <w:rPr>
                <w:rFonts w:ascii="Work Sans" w:hAnsi="Work Sans" w:cs="Arial"/>
                <w:i/>
                <w:iCs/>
                <w:lang w:val="es-CO"/>
              </w:rPr>
              <w:t>a</w:t>
            </w:r>
            <w:r w:rsidRPr="40C2BF5E">
              <w:rPr>
                <w:rFonts w:ascii="Work Sans" w:hAnsi="Work Sans" w:cs="Arial"/>
                <w:i/>
                <w:iCs/>
                <w:spacing w:val="1"/>
                <w:lang w:val="es-CO"/>
              </w:rPr>
              <w:t xml:space="preserve"> </w:t>
            </w:r>
            <w:r w:rsidRPr="40C2BF5E">
              <w:rPr>
                <w:rFonts w:ascii="Work Sans" w:hAnsi="Work Sans" w:cs="Arial"/>
                <w:i/>
                <w:iCs/>
                <w:lang w:val="es-CO"/>
              </w:rPr>
              <w:t>la</w:t>
            </w:r>
            <w:r w:rsidRPr="40C2BF5E">
              <w:rPr>
                <w:rFonts w:ascii="Work Sans" w:hAnsi="Work Sans" w:cs="Arial"/>
                <w:i/>
                <w:iCs/>
                <w:spacing w:val="1"/>
                <w:lang w:val="es-CO"/>
              </w:rPr>
              <w:t xml:space="preserve"> </w:t>
            </w:r>
            <w:r w:rsidRPr="40C2BF5E">
              <w:rPr>
                <w:rFonts w:ascii="Work Sans" w:hAnsi="Work Sans" w:cs="Arial"/>
                <w:i/>
                <w:iCs/>
                <w:lang w:val="es-CO"/>
              </w:rPr>
              <w:t>entidad</w:t>
            </w:r>
            <w:r w:rsidRPr="40C2BF5E">
              <w:rPr>
                <w:rFonts w:ascii="Work Sans" w:hAnsi="Work Sans" w:cs="Arial"/>
                <w:i/>
                <w:iCs/>
                <w:spacing w:val="1"/>
                <w:lang w:val="es-CO"/>
              </w:rPr>
              <w:t xml:space="preserve"> </w:t>
            </w:r>
            <w:r w:rsidRPr="40C2BF5E">
              <w:rPr>
                <w:rFonts w:ascii="Work Sans" w:hAnsi="Work Sans" w:cs="Arial"/>
                <w:i/>
                <w:iCs/>
                <w:lang w:val="es-CO"/>
              </w:rPr>
              <w:t>nacional</w:t>
            </w:r>
            <w:r w:rsidRPr="40C2BF5E">
              <w:rPr>
                <w:rFonts w:ascii="Work Sans" w:hAnsi="Work Sans" w:cs="Arial"/>
                <w:i/>
                <w:iCs/>
                <w:spacing w:val="1"/>
                <w:lang w:val="es-CO"/>
              </w:rPr>
              <w:t xml:space="preserve"> </w:t>
            </w:r>
            <w:r w:rsidRPr="40C2BF5E">
              <w:rPr>
                <w:rFonts w:ascii="Work Sans" w:hAnsi="Work Sans" w:cs="Arial"/>
                <w:i/>
                <w:iCs/>
                <w:lang w:val="es-CO"/>
              </w:rPr>
              <w:t>competente (…)”.</w:t>
            </w:r>
          </w:p>
          <w:p w:rsidRPr="008E342E" w:rsidR="00F9246D" w:rsidP="001C7DB9" w:rsidRDefault="00F9246D" w14:paraId="7F4700F8" w14:textId="77777777">
            <w:pPr>
              <w:pStyle w:val="Prrafodelista"/>
              <w:ind w:right="74"/>
              <w:jc w:val="both"/>
              <w:rPr>
                <w:rFonts w:ascii="Work Sans" w:hAnsi="Work Sans" w:cs="Arial"/>
                <w:lang w:val="es-CO"/>
              </w:rPr>
            </w:pPr>
          </w:p>
          <w:p w:rsidRPr="008E342E" w:rsidR="00F9246D" w:rsidP="001C7DB9" w:rsidRDefault="00F9246D" w14:paraId="61FD1863" w14:textId="77777777">
            <w:pPr>
              <w:autoSpaceDE/>
              <w:autoSpaceDN/>
              <w:ind w:right="74"/>
              <w:jc w:val="both"/>
              <w:rPr>
                <w:rFonts w:ascii="Work Sans" w:hAnsi="Work Sans" w:cs="Arial"/>
                <w:lang w:val="es-CO"/>
              </w:rPr>
            </w:pPr>
            <w:r w:rsidRPr="008E342E">
              <w:rPr>
                <w:rFonts w:ascii="Work Sans" w:hAnsi="Work Sans" w:cs="Arial"/>
                <w:lang w:val="es-CO"/>
              </w:rPr>
              <w:t xml:space="preserve">Que, frente al régimen jurídico aplicable al Convenio que deben suscribir las entidades nacionales competentes con los contribuyentes para la ejecución de proyectos de inversión dentro de la opción del mecanismo de Obras por Impuestos previsto en el </w:t>
            </w:r>
            <w:r w:rsidRPr="008E342E">
              <w:rPr>
                <w:rFonts w:ascii="Work Sans" w:hAnsi="Work Sans" w:cs="Arial"/>
                <w:lang w:val="es-CO"/>
              </w:rPr>
              <w:t xml:space="preserve">artículo 800-1 del Estatuto Tributario, ésta misma disposición establece que: </w:t>
            </w:r>
            <w:r w:rsidRPr="008E342E">
              <w:rPr>
                <w:rFonts w:ascii="Work Sans" w:hAnsi="Work Sans" w:cs="Arial"/>
                <w:i/>
                <w:iCs/>
                <w:lang w:val="es-CO"/>
              </w:rPr>
              <w:t>“5. (…)</w:t>
            </w:r>
            <w:r w:rsidRPr="008E342E">
              <w:rPr>
                <w:rFonts w:ascii="Work Sans" w:hAnsi="Work Sans" w:cs="Arial"/>
                <w:lang w:val="es-CO"/>
              </w:rPr>
              <w:t xml:space="preserve"> </w:t>
            </w:r>
            <w:r w:rsidRPr="008E342E">
              <w:rPr>
                <w:rFonts w:ascii="Work Sans" w:hAnsi="Work Sans" w:cs="Arial"/>
                <w:i/>
                <w:iCs/>
                <w:lang w:val="es-CO"/>
              </w:rPr>
              <w:t xml:space="preserve">El convenio estará regido por el régimen aquí previsto y en su defecto por las normas de derecho privado (…) “6 (…) l) Los convenios celebrados de conformidad con la presente disposición se regirán por las normas de derecho privado. En los convenios podrán incluirse cláusulas compromisorias que se regirán por lo establecido en la Ley 1563 de 2012 o la que la modifique o sustituya”. </w:t>
            </w:r>
          </w:p>
          <w:p w:rsidRPr="008E342E" w:rsidR="00F9246D" w:rsidP="001C7DB9" w:rsidRDefault="00F9246D" w14:paraId="459D7631" w14:textId="77777777">
            <w:pPr>
              <w:autoSpaceDE/>
              <w:autoSpaceDN/>
              <w:ind w:right="74"/>
              <w:jc w:val="both"/>
              <w:rPr>
                <w:rFonts w:ascii="Work Sans" w:hAnsi="Work Sans" w:cs="Arial"/>
                <w:lang w:val="es-CO"/>
              </w:rPr>
            </w:pPr>
          </w:p>
          <w:p w:rsidRPr="008E342E" w:rsidR="00F9246D" w:rsidP="40C2BF5E" w:rsidRDefault="00F9246D" w14:paraId="44CC02AD" w14:textId="77777777">
            <w:pPr>
              <w:pStyle w:val="Prrafodelista"/>
              <w:autoSpaceDE/>
              <w:autoSpaceDN/>
              <w:ind w:left="0" w:right="74"/>
              <w:jc w:val="both"/>
              <w:rPr>
                <w:rFonts w:ascii="Work Sans" w:hAnsi="Work Sans" w:cs="Arial"/>
                <w:i/>
                <w:iCs/>
                <w:lang w:val="es-CO"/>
              </w:rPr>
            </w:pPr>
            <w:r w:rsidRPr="008E342E">
              <w:rPr>
                <w:rFonts w:ascii="Work Sans" w:hAnsi="Work Sans" w:cs="Arial"/>
                <w:lang w:val="es-CO"/>
              </w:rPr>
              <w:t xml:space="preserve">Que, el numeral 6 del artículo 800-1 </w:t>
            </w:r>
            <w:proofErr w:type="spellStart"/>
            <w:r w:rsidRPr="40C2BF5E">
              <w:rPr>
                <w:rFonts w:ascii="Work Sans" w:hAnsi="Work Sans" w:cs="Arial"/>
                <w:i/>
                <w:iCs/>
                <w:lang w:val="es-CO"/>
              </w:rPr>
              <w:t>ibídem</w:t>
            </w:r>
            <w:proofErr w:type="spellEnd"/>
            <w:r w:rsidRPr="40C2BF5E">
              <w:rPr>
                <w:rFonts w:ascii="Work Sans" w:hAnsi="Work Sans" w:cs="Arial"/>
                <w:i/>
                <w:iCs/>
                <w:lang w:val="es-CO"/>
              </w:rPr>
              <w:t xml:space="preserve">, </w:t>
            </w:r>
            <w:r w:rsidRPr="008E342E">
              <w:rPr>
                <w:rFonts w:ascii="Work Sans" w:hAnsi="Work Sans" w:cs="Arial"/>
                <w:lang w:val="es-CO"/>
              </w:rPr>
              <w:t>desarrolla las reglas generales que gobernará</w:t>
            </w:r>
            <w:r w:rsidRPr="008E342E">
              <w:rPr>
                <w:rFonts w:ascii="Work Sans" w:hAnsi="Work Sans" w:cs="Arial"/>
                <w:spacing w:val="1"/>
                <w:lang w:val="es-CO"/>
              </w:rPr>
              <w:t xml:space="preserve"> </w:t>
            </w:r>
            <w:r w:rsidRPr="008E342E">
              <w:rPr>
                <w:rFonts w:ascii="Work Sans" w:hAnsi="Work Sans" w:cs="Arial"/>
                <w:lang w:val="es-CO"/>
              </w:rPr>
              <w:t>el</w:t>
            </w:r>
            <w:r w:rsidRPr="008E342E">
              <w:rPr>
                <w:rFonts w:ascii="Work Sans" w:hAnsi="Work Sans" w:cs="Arial"/>
                <w:spacing w:val="1"/>
                <w:lang w:val="es-CO"/>
              </w:rPr>
              <w:t xml:space="preserve"> </w:t>
            </w:r>
            <w:r w:rsidRPr="008E342E">
              <w:rPr>
                <w:rFonts w:ascii="Work Sans" w:hAnsi="Work Sans" w:cs="Arial"/>
                <w:lang w:val="es-CO"/>
              </w:rPr>
              <w:t>convenio</w:t>
            </w:r>
            <w:r w:rsidRPr="008E342E">
              <w:rPr>
                <w:rFonts w:ascii="Work Sans" w:hAnsi="Work Sans" w:cs="Arial"/>
                <w:spacing w:val="1"/>
                <w:lang w:val="es-CO"/>
              </w:rPr>
              <w:t xml:space="preserve"> </w:t>
            </w:r>
            <w:r w:rsidRPr="008E342E">
              <w:rPr>
                <w:rFonts w:ascii="Work Sans" w:hAnsi="Work Sans" w:cs="Arial"/>
                <w:lang w:val="es-CO"/>
              </w:rPr>
              <w:t>que</w:t>
            </w:r>
            <w:r w:rsidRPr="008E342E">
              <w:rPr>
                <w:rFonts w:ascii="Work Sans" w:hAnsi="Work Sans" w:cs="Arial"/>
                <w:spacing w:val="1"/>
                <w:lang w:val="es-CO"/>
              </w:rPr>
              <w:t xml:space="preserve"> </w:t>
            </w:r>
            <w:r w:rsidRPr="008E342E">
              <w:rPr>
                <w:rFonts w:ascii="Work Sans" w:hAnsi="Work Sans" w:cs="Arial"/>
                <w:lang w:val="es-CO"/>
              </w:rPr>
              <w:t>deben</w:t>
            </w:r>
            <w:r w:rsidRPr="008E342E">
              <w:rPr>
                <w:rFonts w:ascii="Work Sans" w:hAnsi="Work Sans" w:cs="Arial"/>
                <w:spacing w:val="1"/>
                <w:lang w:val="es-CO"/>
              </w:rPr>
              <w:t xml:space="preserve"> </w:t>
            </w:r>
            <w:r w:rsidRPr="008E342E">
              <w:rPr>
                <w:rFonts w:ascii="Work Sans" w:hAnsi="Work Sans" w:cs="Arial"/>
                <w:lang w:val="es-CO"/>
              </w:rPr>
              <w:t>suscribir</w:t>
            </w:r>
            <w:r w:rsidRPr="008E342E">
              <w:rPr>
                <w:rFonts w:ascii="Work Sans" w:hAnsi="Work Sans" w:cs="Arial"/>
                <w:spacing w:val="1"/>
                <w:lang w:val="es-CO"/>
              </w:rPr>
              <w:t xml:space="preserve"> </w:t>
            </w:r>
            <w:r w:rsidRPr="008E342E">
              <w:rPr>
                <w:rFonts w:ascii="Work Sans" w:hAnsi="Work Sans" w:cs="Arial"/>
                <w:lang w:val="es-CO"/>
              </w:rPr>
              <w:t>las</w:t>
            </w:r>
            <w:r w:rsidRPr="008E342E">
              <w:rPr>
                <w:rFonts w:ascii="Work Sans" w:hAnsi="Work Sans" w:cs="Arial"/>
                <w:spacing w:val="1"/>
                <w:lang w:val="es-CO"/>
              </w:rPr>
              <w:t xml:space="preserve"> </w:t>
            </w:r>
            <w:r w:rsidRPr="008E342E">
              <w:rPr>
                <w:rFonts w:ascii="Work Sans" w:hAnsi="Work Sans" w:cs="Arial"/>
                <w:lang w:val="es-CO"/>
              </w:rPr>
              <w:t>entidades</w:t>
            </w:r>
            <w:r w:rsidRPr="008E342E">
              <w:rPr>
                <w:rFonts w:ascii="Work Sans" w:hAnsi="Work Sans" w:cs="Arial"/>
                <w:spacing w:val="1"/>
                <w:lang w:val="es-CO"/>
              </w:rPr>
              <w:t xml:space="preserve"> </w:t>
            </w:r>
            <w:r w:rsidRPr="008E342E">
              <w:rPr>
                <w:rFonts w:ascii="Work Sans" w:hAnsi="Work Sans" w:cs="Arial"/>
                <w:lang w:val="es-CO"/>
              </w:rPr>
              <w:t>nacionales</w:t>
            </w:r>
            <w:r w:rsidRPr="008E342E">
              <w:rPr>
                <w:rFonts w:ascii="Work Sans" w:hAnsi="Work Sans" w:cs="Arial"/>
                <w:spacing w:val="1"/>
                <w:lang w:val="es-CO"/>
              </w:rPr>
              <w:t xml:space="preserve"> </w:t>
            </w:r>
            <w:r w:rsidRPr="008E342E">
              <w:rPr>
                <w:rFonts w:ascii="Work Sans" w:hAnsi="Work Sans" w:cs="Arial"/>
                <w:lang w:val="es-CO"/>
              </w:rPr>
              <w:t>competentes</w:t>
            </w:r>
            <w:r w:rsidRPr="008E342E">
              <w:rPr>
                <w:rFonts w:ascii="Work Sans" w:hAnsi="Work Sans" w:cs="Arial"/>
                <w:spacing w:val="1"/>
                <w:lang w:val="es-CO"/>
              </w:rPr>
              <w:t xml:space="preserve"> </w:t>
            </w:r>
            <w:r w:rsidRPr="008E342E">
              <w:rPr>
                <w:rFonts w:ascii="Work Sans" w:hAnsi="Work Sans" w:cs="Arial"/>
                <w:lang w:val="es-CO"/>
              </w:rPr>
              <w:t>con</w:t>
            </w:r>
            <w:r w:rsidRPr="008E342E">
              <w:rPr>
                <w:rFonts w:ascii="Work Sans" w:hAnsi="Work Sans" w:cs="Arial"/>
                <w:spacing w:val="1"/>
                <w:lang w:val="es-CO"/>
              </w:rPr>
              <w:t xml:space="preserve"> </w:t>
            </w:r>
            <w:r w:rsidRPr="008E342E">
              <w:rPr>
                <w:rFonts w:ascii="Work Sans" w:hAnsi="Work Sans" w:cs="Arial"/>
                <w:lang w:val="es-CO"/>
              </w:rPr>
              <w:t>los</w:t>
            </w:r>
            <w:r w:rsidRPr="008E342E">
              <w:rPr>
                <w:rFonts w:ascii="Work Sans" w:hAnsi="Work Sans" w:cs="Arial"/>
                <w:spacing w:val="1"/>
                <w:lang w:val="es-CO"/>
              </w:rPr>
              <w:t xml:space="preserve"> </w:t>
            </w:r>
            <w:r w:rsidRPr="008E342E">
              <w:rPr>
                <w:rFonts w:ascii="Work Sans" w:hAnsi="Work Sans" w:cs="Arial"/>
                <w:lang w:val="es-CO"/>
              </w:rPr>
              <w:t>contribuyentes para la ejecución de proyectos de inversión dentro de la opción del</w:t>
            </w:r>
            <w:r w:rsidRPr="008E342E">
              <w:rPr>
                <w:rFonts w:ascii="Work Sans" w:hAnsi="Work Sans" w:cs="Arial"/>
                <w:spacing w:val="1"/>
                <w:lang w:val="es-CO"/>
              </w:rPr>
              <w:t xml:space="preserve"> </w:t>
            </w:r>
            <w:r w:rsidRPr="008E342E">
              <w:rPr>
                <w:rFonts w:ascii="Work Sans" w:hAnsi="Work Sans" w:cs="Arial"/>
                <w:lang w:val="es-CO"/>
              </w:rPr>
              <w:t>mecanismo</w:t>
            </w:r>
            <w:r w:rsidRPr="008E342E">
              <w:rPr>
                <w:rFonts w:ascii="Work Sans" w:hAnsi="Work Sans" w:cs="Arial"/>
                <w:spacing w:val="-1"/>
                <w:lang w:val="es-CO"/>
              </w:rPr>
              <w:t xml:space="preserve"> </w:t>
            </w:r>
            <w:r w:rsidRPr="008E342E">
              <w:rPr>
                <w:rFonts w:ascii="Work Sans" w:hAnsi="Work Sans" w:cs="Arial"/>
                <w:lang w:val="es-CO"/>
              </w:rPr>
              <w:t>de</w:t>
            </w:r>
            <w:r w:rsidRPr="008E342E">
              <w:rPr>
                <w:rFonts w:ascii="Work Sans" w:hAnsi="Work Sans" w:cs="Arial"/>
                <w:spacing w:val="2"/>
                <w:lang w:val="es-CO"/>
              </w:rPr>
              <w:t xml:space="preserve"> </w:t>
            </w:r>
            <w:r w:rsidRPr="008E342E">
              <w:rPr>
                <w:rFonts w:ascii="Work Sans" w:hAnsi="Work Sans" w:cs="Arial"/>
                <w:lang w:val="es-CO"/>
              </w:rPr>
              <w:t>Obras</w:t>
            </w:r>
            <w:r w:rsidRPr="008E342E">
              <w:rPr>
                <w:rFonts w:ascii="Work Sans" w:hAnsi="Work Sans" w:cs="Arial"/>
                <w:spacing w:val="-2"/>
                <w:lang w:val="es-CO"/>
              </w:rPr>
              <w:t xml:space="preserve"> </w:t>
            </w:r>
            <w:r w:rsidRPr="008E342E">
              <w:rPr>
                <w:rFonts w:ascii="Work Sans" w:hAnsi="Work Sans" w:cs="Arial"/>
                <w:lang w:val="es-CO"/>
              </w:rPr>
              <w:t>por Impuestos.</w:t>
            </w:r>
          </w:p>
          <w:p w:rsidRPr="008E342E" w:rsidR="00F9246D" w:rsidP="001C7DB9" w:rsidRDefault="00F9246D" w14:paraId="618F8E9F" w14:textId="77777777">
            <w:pPr>
              <w:pStyle w:val="Prrafodelista"/>
              <w:ind w:right="74"/>
              <w:jc w:val="both"/>
              <w:rPr>
                <w:rFonts w:ascii="Work Sans" w:hAnsi="Work Sans" w:cs="Arial"/>
                <w:lang w:val="es-CO"/>
              </w:rPr>
            </w:pPr>
          </w:p>
          <w:p w:rsidRPr="008E342E" w:rsidR="00F9246D" w:rsidP="001C7DB9" w:rsidRDefault="00F9246D" w14:paraId="5EC1055B" w14:textId="0D31B1EC">
            <w:pPr>
              <w:autoSpaceDE/>
              <w:autoSpaceDN/>
              <w:ind w:right="74"/>
              <w:jc w:val="both"/>
              <w:rPr>
                <w:rFonts w:ascii="Work Sans" w:hAnsi="Work Sans" w:cs="Arial"/>
                <w:i/>
                <w:lang w:val="es-CO"/>
              </w:rPr>
            </w:pPr>
            <w:r w:rsidRPr="008E342E">
              <w:rPr>
                <w:rFonts w:ascii="Work Sans" w:hAnsi="Work Sans" w:cs="Arial"/>
                <w:lang w:val="es-CO"/>
              </w:rPr>
              <w:t>Que, el artículo 800-1 del Estatuto Tributario fue reglamentado por el Decreto 1147 del</w:t>
            </w:r>
            <w:r w:rsidRPr="008E342E">
              <w:rPr>
                <w:rFonts w:ascii="Work Sans" w:hAnsi="Work Sans" w:cs="Arial"/>
                <w:spacing w:val="1"/>
                <w:lang w:val="es-CO"/>
              </w:rPr>
              <w:t xml:space="preserve"> </w:t>
            </w:r>
            <w:r w:rsidRPr="008E342E">
              <w:rPr>
                <w:rFonts w:ascii="Work Sans" w:hAnsi="Work Sans" w:cs="Arial"/>
                <w:lang w:val="es-CO"/>
              </w:rPr>
              <w:t xml:space="preserve">2020 </w:t>
            </w:r>
            <w:r w:rsidRPr="008E342E">
              <w:rPr>
                <w:rFonts w:ascii="Work Sans" w:hAnsi="Work Sans" w:cs="Arial"/>
                <w:i/>
                <w:lang w:val="es-CO"/>
              </w:rPr>
              <w:t>“Por el cual se reglamentan los artículos 800-1 del Estatuto Tributario, adicionado</w:t>
            </w:r>
            <w:r w:rsidRPr="008E342E">
              <w:rPr>
                <w:rFonts w:ascii="Work Sans" w:hAnsi="Work Sans" w:cs="Arial"/>
                <w:i/>
                <w:spacing w:val="1"/>
                <w:lang w:val="es-CO"/>
              </w:rPr>
              <w:t xml:space="preserve"> </w:t>
            </w:r>
            <w:r w:rsidRPr="008E342E">
              <w:rPr>
                <w:rFonts w:ascii="Work Sans" w:hAnsi="Work Sans" w:cs="Arial"/>
                <w:i/>
                <w:lang w:val="es-CO"/>
              </w:rPr>
              <w:t>por el artículo 79 de la Ley 2010 de 2019 y 285 de la Ley 1955 de 2019, y se adiciona el Título</w:t>
            </w:r>
            <w:r w:rsidRPr="008E342E">
              <w:rPr>
                <w:rFonts w:ascii="Work Sans" w:hAnsi="Work Sans" w:cs="Arial"/>
                <w:i/>
                <w:spacing w:val="-4"/>
                <w:lang w:val="es-CO"/>
              </w:rPr>
              <w:t xml:space="preserve"> </w:t>
            </w:r>
            <w:r w:rsidRPr="008E342E">
              <w:rPr>
                <w:rFonts w:ascii="Work Sans" w:hAnsi="Work Sans" w:cs="Arial"/>
                <w:i/>
                <w:lang w:val="es-CO"/>
              </w:rPr>
              <w:t>6</w:t>
            </w:r>
            <w:r w:rsidRPr="008E342E">
              <w:rPr>
                <w:rFonts w:ascii="Work Sans" w:hAnsi="Work Sans" w:cs="Arial"/>
                <w:i/>
                <w:spacing w:val="-4"/>
                <w:lang w:val="es-CO"/>
              </w:rPr>
              <w:t xml:space="preserve"> </w:t>
            </w:r>
            <w:r w:rsidRPr="008E342E">
              <w:rPr>
                <w:rFonts w:ascii="Work Sans" w:hAnsi="Work Sans" w:cs="Arial"/>
                <w:i/>
                <w:lang w:val="es-CO"/>
              </w:rPr>
              <w:t>a</w:t>
            </w:r>
            <w:r w:rsidRPr="008E342E">
              <w:rPr>
                <w:rFonts w:ascii="Work Sans" w:hAnsi="Work Sans" w:cs="Arial"/>
                <w:i/>
                <w:spacing w:val="-4"/>
                <w:lang w:val="es-CO"/>
              </w:rPr>
              <w:t xml:space="preserve"> </w:t>
            </w:r>
            <w:r w:rsidRPr="008E342E">
              <w:rPr>
                <w:rFonts w:ascii="Work Sans" w:hAnsi="Work Sans" w:cs="Arial"/>
                <w:i/>
                <w:lang w:val="es-CO"/>
              </w:rPr>
              <w:t>la</w:t>
            </w:r>
            <w:r w:rsidRPr="008E342E">
              <w:rPr>
                <w:rFonts w:ascii="Work Sans" w:hAnsi="Work Sans" w:cs="Arial"/>
                <w:i/>
                <w:spacing w:val="-4"/>
                <w:lang w:val="es-CO"/>
              </w:rPr>
              <w:t xml:space="preserve"> </w:t>
            </w:r>
            <w:r w:rsidRPr="008E342E">
              <w:rPr>
                <w:rFonts w:ascii="Work Sans" w:hAnsi="Work Sans" w:cs="Arial"/>
                <w:i/>
                <w:lang w:val="es-CO"/>
              </w:rPr>
              <w:t>Parte</w:t>
            </w:r>
            <w:r w:rsidRPr="008E342E">
              <w:rPr>
                <w:rFonts w:ascii="Work Sans" w:hAnsi="Work Sans" w:cs="Arial"/>
                <w:i/>
                <w:spacing w:val="-5"/>
                <w:lang w:val="es-CO"/>
              </w:rPr>
              <w:t xml:space="preserve"> </w:t>
            </w:r>
            <w:r w:rsidRPr="008E342E">
              <w:rPr>
                <w:rFonts w:ascii="Work Sans" w:hAnsi="Work Sans" w:cs="Arial"/>
                <w:i/>
                <w:lang w:val="es-CO"/>
              </w:rPr>
              <w:t>6</w:t>
            </w:r>
            <w:r w:rsidRPr="008E342E">
              <w:rPr>
                <w:rFonts w:ascii="Work Sans" w:hAnsi="Work Sans" w:cs="Arial"/>
                <w:i/>
                <w:spacing w:val="-4"/>
                <w:lang w:val="es-CO"/>
              </w:rPr>
              <w:t xml:space="preserve"> </w:t>
            </w:r>
            <w:r w:rsidRPr="008E342E">
              <w:rPr>
                <w:rFonts w:ascii="Work Sans" w:hAnsi="Work Sans" w:cs="Arial"/>
                <w:i/>
                <w:lang w:val="es-CO"/>
              </w:rPr>
              <w:t>del</w:t>
            </w:r>
            <w:r w:rsidRPr="008E342E">
              <w:rPr>
                <w:rFonts w:ascii="Work Sans" w:hAnsi="Work Sans" w:cs="Arial"/>
                <w:i/>
                <w:spacing w:val="-4"/>
                <w:lang w:val="es-CO"/>
              </w:rPr>
              <w:t xml:space="preserve"> </w:t>
            </w:r>
            <w:r w:rsidRPr="008E342E">
              <w:rPr>
                <w:rFonts w:ascii="Work Sans" w:hAnsi="Work Sans" w:cs="Arial"/>
                <w:i/>
                <w:lang w:val="es-CO"/>
              </w:rPr>
              <w:t>Libro</w:t>
            </w:r>
            <w:r w:rsidRPr="008E342E">
              <w:rPr>
                <w:rFonts w:ascii="Work Sans" w:hAnsi="Work Sans" w:cs="Arial"/>
                <w:i/>
                <w:spacing w:val="-3"/>
                <w:lang w:val="es-CO"/>
              </w:rPr>
              <w:t xml:space="preserve"> </w:t>
            </w:r>
            <w:r w:rsidRPr="008E342E">
              <w:rPr>
                <w:rFonts w:ascii="Work Sans" w:hAnsi="Work Sans" w:cs="Arial"/>
                <w:i/>
                <w:lang w:val="es-CO"/>
              </w:rPr>
              <w:t>1,</w:t>
            </w:r>
            <w:r w:rsidRPr="008E342E">
              <w:rPr>
                <w:rFonts w:ascii="Work Sans" w:hAnsi="Work Sans" w:cs="Arial"/>
                <w:i/>
                <w:spacing w:val="-3"/>
                <w:lang w:val="es-CO"/>
              </w:rPr>
              <w:t xml:space="preserve"> </w:t>
            </w:r>
            <w:r w:rsidRPr="008E342E">
              <w:rPr>
                <w:rFonts w:ascii="Work Sans" w:hAnsi="Work Sans" w:cs="Arial"/>
                <w:i/>
                <w:lang w:val="es-CO"/>
              </w:rPr>
              <w:t>los</w:t>
            </w:r>
            <w:r w:rsidRPr="008E342E">
              <w:rPr>
                <w:rFonts w:ascii="Work Sans" w:hAnsi="Work Sans" w:cs="Arial"/>
                <w:i/>
                <w:spacing w:val="-3"/>
                <w:lang w:val="es-CO"/>
              </w:rPr>
              <w:t xml:space="preserve"> </w:t>
            </w:r>
            <w:r w:rsidRPr="008E342E">
              <w:rPr>
                <w:rFonts w:ascii="Work Sans" w:hAnsi="Work Sans" w:cs="Arial"/>
                <w:i/>
                <w:lang w:val="es-CO"/>
              </w:rPr>
              <w:t>Capítulos</w:t>
            </w:r>
            <w:r w:rsidRPr="008E342E">
              <w:rPr>
                <w:rFonts w:ascii="Work Sans" w:hAnsi="Work Sans" w:cs="Arial"/>
                <w:i/>
                <w:spacing w:val="-5"/>
                <w:lang w:val="es-CO"/>
              </w:rPr>
              <w:t xml:space="preserve"> </w:t>
            </w:r>
            <w:r w:rsidRPr="008E342E">
              <w:rPr>
                <w:rFonts w:ascii="Work Sans" w:hAnsi="Work Sans" w:cs="Arial"/>
                <w:i/>
                <w:lang w:val="es-CO"/>
              </w:rPr>
              <w:t>1</w:t>
            </w:r>
            <w:r w:rsidRPr="008E342E">
              <w:rPr>
                <w:rFonts w:ascii="Work Sans" w:hAnsi="Work Sans" w:cs="Arial"/>
                <w:i/>
                <w:spacing w:val="-3"/>
                <w:lang w:val="es-CO"/>
              </w:rPr>
              <w:t xml:space="preserve"> </w:t>
            </w:r>
            <w:r w:rsidRPr="008E342E">
              <w:rPr>
                <w:rFonts w:ascii="Work Sans" w:hAnsi="Work Sans" w:cs="Arial"/>
                <w:i/>
                <w:lang w:val="es-CO"/>
              </w:rPr>
              <w:t>a</w:t>
            </w:r>
            <w:r w:rsidRPr="008E342E">
              <w:rPr>
                <w:rFonts w:ascii="Work Sans" w:hAnsi="Work Sans" w:cs="Arial"/>
                <w:i/>
                <w:spacing w:val="-3"/>
                <w:lang w:val="es-CO"/>
              </w:rPr>
              <w:t xml:space="preserve"> </w:t>
            </w:r>
            <w:r w:rsidRPr="008E342E">
              <w:rPr>
                <w:rFonts w:ascii="Work Sans" w:hAnsi="Work Sans" w:cs="Arial"/>
                <w:i/>
                <w:lang w:val="es-CO"/>
              </w:rPr>
              <w:t>5</w:t>
            </w:r>
            <w:r w:rsidRPr="008E342E">
              <w:rPr>
                <w:rFonts w:ascii="Work Sans" w:hAnsi="Work Sans" w:cs="Arial"/>
                <w:i/>
                <w:spacing w:val="-5"/>
                <w:lang w:val="es-CO"/>
              </w:rPr>
              <w:t xml:space="preserve"> </w:t>
            </w:r>
            <w:r w:rsidRPr="008E342E">
              <w:rPr>
                <w:rFonts w:ascii="Work Sans" w:hAnsi="Work Sans" w:cs="Arial"/>
                <w:i/>
                <w:lang w:val="es-CO"/>
              </w:rPr>
              <w:t>al</w:t>
            </w:r>
            <w:r w:rsidRPr="008E342E">
              <w:rPr>
                <w:rFonts w:ascii="Work Sans" w:hAnsi="Work Sans" w:cs="Arial"/>
                <w:i/>
                <w:spacing w:val="-4"/>
                <w:lang w:val="es-CO"/>
              </w:rPr>
              <w:t xml:space="preserve"> </w:t>
            </w:r>
            <w:r w:rsidRPr="008E342E">
              <w:rPr>
                <w:rFonts w:ascii="Work Sans" w:hAnsi="Work Sans" w:cs="Arial"/>
                <w:i/>
                <w:lang w:val="es-CO"/>
              </w:rPr>
              <w:t>Título</w:t>
            </w:r>
            <w:r w:rsidRPr="008E342E">
              <w:rPr>
                <w:rFonts w:ascii="Work Sans" w:hAnsi="Work Sans" w:cs="Arial"/>
                <w:i/>
                <w:spacing w:val="-3"/>
                <w:lang w:val="es-CO"/>
              </w:rPr>
              <w:t xml:space="preserve"> </w:t>
            </w:r>
            <w:r w:rsidRPr="008E342E">
              <w:rPr>
                <w:rFonts w:ascii="Work Sans" w:hAnsi="Work Sans" w:cs="Arial"/>
                <w:i/>
                <w:lang w:val="es-CO"/>
              </w:rPr>
              <w:t>6</w:t>
            </w:r>
            <w:r w:rsidRPr="008E342E">
              <w:rPr>
                <w:rFonts w:ascii="Work Sans" w:hAnsi="Work Sans" w:cs="Arial"/>
                <w:i/>
                <w:spacing w:val="-5"/>
                <w:lang w:val="es-CO"/>
              </w:rPr>
              <w:t xml:space="preserve"> </w:t>
            </w:r>
            <w:r w:rsidRPr="008E342E">
              <w:rPr>
                <w:rFonts w:ascii="Work Sans" w:hAnsi="Work Sans" w:cs="Arial"/>
                <w:i/>
                <w:lang w:val="es-CO"/>
              </w:rPr>
              <w:t>de</w:t>
            </w:r>
            <w:r w:rsidRPr="008E342E">
              <w:rPr>
                <w:rFonts w:ascii="Work Sans" w:hAnsi="Work Sans" w:cs="Arial"/>
                <w:i/>
                <w:spacing w:val="-3"/>
                <w:lang w:val="es-CO"/>
              </w:rPr>
              <w:t xml:space="preserve"> </w:t>
            </w:r>
            <w:r w:rsidRPr="008E342E">
              <w:rPr>
                <w:rFonts w:ascii="Work Sans" w:hAnsi="Work Sans" w:cs="Arial"/>
                <w:i/>
                <w:lang w:val="es-CO"/>
              </w:rPr>
              <w:t>la</w:t>
            </w:r>
            <w:r w:rsidRPr="008E342E">
              <w:rPr>
                <w:rFonts w:ascii="Work Sans" w:hAnsi="Work Sans" w:cs="Arial"/>
                <w:i/>
                <w:spacing w:val="-5"/>
                <w:lang w:val="es-CO"/>
              </w:rPr>
              <w:t xml:space="preserve"> </w:t>
            </w:r>
            <w:r w:rsidRPr="008E342E">
              <w:rPr>
                <w:rFonts w:ascii="Work Sans" w:hAnsi="Work Sans" w:cs="Arial"/>
                <w:i/>
                <w:lang w:val="es-CO"/>
              </w:rPr>
              <w:t>Parte</w:t>
            </w:r>
            <w:r w:rsidRPr="008E342E">
              <w:rPr>
                <w:rFonts w:ascii="Work Sans" w:hAnsi="Work Sans" w:cs="Arial"/>
                <w:i/>
                <w:spacing w:val="-3"/>
                <w:lang w:val="es-CO"/>
              </w:rPr>
              <w:t xml:space="preserve"> </w:t>
            </w:r>
            <w:r w:rsidRPr="008E342E">
              <w:rPr>
                <w:rFonts w:ascii="Work Sans" w:hAnsi="Work Sans" w:cs="Arial"/>
                <w:i/>
                <w:lang w:val="es-CO"/>
              </w:rPr>
              <w:t>6</w:t>
            </w:r>
            <w:r w:rsidRPr="008E342E">
              <w:rPr>
                <w:rFonts w:ascii="Work Sans" w:hAnsi="Work Sans" w:cs="Arial"/>
                <w:i/>
                <w:spacing w:val="-5"/>
                <w:lang w:val="es-CO"/>
              </w:rPr>
              <w:t xml:space="preserve"> </w:t>
            </w:r>
            <w:r w:rsidRPr="008E342E">
              <w:rPr>
                <w:rFonts w:ascii="Work Sans" w:hAnsi="Work Sans" w:cs="Arial"/>
                <w:i/>
                <w:lang w:val="es-CO"/>
              </w:rPr>
              <w:t>del</w:t>
            </w:r>
            <w:r w:rsidRPr="008E342E">
              <w:rPr>
                <w:rFonts w:ascii="Work Sans" w:hAnsi="Work Sans" w:cs="Arial"/>
                <w:i/>
                <w:spacing w:val="4"/>
                <w:lang w:val="es-CO"/>
              </w:rPr>
              <w:t xml:space="preserve"> </w:t>
            </w:r>
            <w:r w:rsidRPr="008E342E">
              <w:rPr>
                <w:rFonts w:ascii="Work Sans" w:hAnsi="Work Sans" w:cs="Arial"/>
                <w:i/>
                <w:lang w:val="es-CO"/>
              </w:rPr>
              <w:t>Libro</w:t>
            </w:r>
            <w:r w:rsidRPr="008E342E">
              <w:rPr>
                <w:rFonts w:ascii="Work Sans" w:hAnsi="Work Sans" w:cs="Arial"/>
                <w:i/>
                <w:spacing w:val="-3"/>
                <w:lang w:val="es-CO"/>
              </w:rPr>
              <w:t xml:space="preserve"> </w:t>
            </w:r>
            <w:r w:rsidRPr="008E342E">
              <w:rPr>
                <w:rFonts w:ascii="Work Sans" w:hAnsi="Work Sans" w:cs="Arial"/>
                <w:i/>
                <w:lang w:val="es-CO"/>
              </w:rPr>
              <w:t>1,</w:t>
            </w:r>
            <w:r w:rsidRPr="008E342E">
              <w:rPr>
                <w:rFonts w:ascii="Work Sans" w:hAnsi="Work Sans" w:cs="Arial"/>
                <w:i/>
                <w:spacing w:val="-5"/>
                <w:lang w:val="es-CO"/>
              </w:rPr>
              <w:t xml:space="preserve"> </w:t>
            </w:r>
            <w:r w:rsidRPr="008E342E">
              <w:rPr>
                <w:rFonts w:ascii="Work Sans" w:hAnsi="Work Sans" w:cs="Arial"/>
                <w:i/>
                <w:lang w:val="es-CO"/>
              </w:rPr>
              <w:t xml:space="preserve">el artículo </w:t>
            </w:r>
            <w:hyperlink r:id="rId12">
              <w:r w:rsidRPr="008E342E">
                <w:rPr>
                  <w:rFonts w:ascii="Work Sans" w:hAnsi="Work Sans" w:cs="Arial"/>
                  <w:i/>
                  <w:lang w:val="es-CO"/>
                </w:rPr>
                <w:t xml:space="preserve">1.6.5.3.2.5. </w:t>
              </w:r>
            </w:hyperlink>
            <w:r w:rsidRPr="008E342E">
              <w:rPr>
                <w:rFonts w:ascii="Work Sans" w:hAnsi="Work Sans" w:cs="Arial"/>
                <w:i/>
                <w:lang w:val="es-CO"/>
              </w:rPr>
              <w:t xml:space="preserve">a la Sección 2 del Capítulo 3 del Título 5 de la Parte 6 del Libro 1, el parágrafo 2 al artículo </w:t>
            </w:r>
            <w:hyperlink r:id="rId13">
              <w:r w:rsidRPr="008E342E">
                <w:rPr>
                  <w:rFonts w:ascii="Work Sans" w:hAnsi="Work Sans" w:cs="Arial"/>
                  <w:i/>
                  <w:lang w:val="es-CO"/>
                </w:rPr>
                <w:t>1.6.5.3.3.3</w:t>
              </w:r>
            </w:hyperlink>
            <w:r w:rsidRPr="008E342E">
              <w:rPr>
                <w:rFonts w:ascii="Work Sans" w:hAnsi="Work Sans" w:cs="Arial"/>
                <w:i/>
                <w:lang w:val="es-CO"/>
              </w:rPr>
              <w:t xml:space="preserve">. </w:t>
            </w:r>
            <w:r w:rsidRPr="008E342E" w:rsidR="00AC7318">
              <w:rPr>
                <w:rFonts w:ascii="Work Sans" w:hAnsi="Work Sans" w:cs="Arial"/>
                <w:i/>
                <w:lang w:val="es-CO"/>
              </w:rPr>
              <w:t>De</w:t>
            </w:r>
            <w:r w:rsidRPr="008E342E">
              <w:rPr>
                <w:rFonts w:ascii="Work Sans" w:hAnsi="Work Sans" w:cs="Arial"/>
                <w:i/>
                <w:lang w:val="es-CO"/>
              </w:rPr>
              <w:t xml:space="preserve"> la Sección 3 del Capítulo 3 del Título 5 de la Parte</w:t>
            </w:r>
            <w:r w:rsidRPr="008E342E">
              <w:rPr>
                <w:rFonts w:ascii="Work Sans" w:hAnsi="Work Sans" w:cs="Arial"/>
                <w:i/>
                <w:spacing w:val="1"/>
                <w:lang w:val="es-CO"/>
              </w:rPr>
              <w:t xml:space="preserve"> </w:t>
            </w:r>
            <w:r w:rsidRPr="008E342E">
              <w:rPr>
                <w:rFonts w:ascii="Work Sans" w:hAnsi="Work Sans" w:cs="Arial"/>
                <w:i/>
                <w:lang w:val="es-CO"/>
              </w:rPr>
              <w:t>6</w:t>
            </w:r>
            <w:r w:rsidRPr="008E342E">
              <w:rPr>
                <w:rFonts w:ascii="Work Sans" w:hAnsi="Work Sans" w:cs="Arial"/>
                <w:i/>
                <w:spacing w:val="-6"/>
                <w:lang w:val="es-CO"/>
              </w:rPr>
              <w:t xml:space="preserve"> </w:t>
            </w:r>
            <w:r w:rsidRPr="008E342E">
              <w:rPr>
                <w:rFonts w:ascii="Work Sans" w:hAnsi="Work Sans" w:cs="Arial"/>
                <w:i/>
                <w:lang w:val="es-CO"/>
              </w:rPr>
              <w:t>del</w:t>
            </w:r>
            <w:r w:rsidRPr="008E342E">
              <w:rPr>
                <w:rFonts w:ascii="Work Sans" w:hAnsi="Work Sans" w:cs="Arial"/>
                <w:i/>
                <w:spacing w:val="-6"/>
                <w:lang w:val="es-CO"/>
              </w:rPr>
              <w:t xml:space="preserve"> </w:t>
            </w:r>
            <w:r w:rsidRPr="008E342E">
              <w:rPr>
                <w:rFonts w:ascii="Work Sans" w:hAnsi="Work Sans" w:cs="Arial"/>
                <w:i/>
                <w:lang w:val="es-CO"/>
              </w:rPr>
              <w:t>Libro</w:t>
            </w:r>
            <w:r w:rsidRPr="008E342E">
              <w:rPr>
                <w:rFonts w:ascii="Work Sans" w:hAnsi="Work Sans" w:cs="Arial"/>
                <w:i/>
                <w:spacing w:val="-5"/>
                <w:lang w:val="es-CO"/>
              </w:rPr>
              <w:t xml:space="preserve"> </w:t>
            </w:r>
            <w:r w:rsidRPr="008E342E">
              <w:rPr>
                <w:rFonts w:ascii="Work Sans" w:hAnsi="Work Sans" w:cs="Arial"/>
                <w:i/>
                <w:lang w:val="es-CO"/>
              </w:rPr>
              <w:t>1</w:t>
            </w:r>
            <w:r w:rsidRPr="008E342E">
              <w:rPr>
                <w:rFonts w:ascii="Work Sans" w:hAnsi="Work Sans" w:cs="Arial"/>
                <w:i/>
                <w:spacing w:val="-6"/>
                <w:lang w:val="es-CO"/>
              </w:rPr>
              <w:t xml:space="preserve"> </w:t>
            </w:r>
            <w:r w:rsidRPr="008E342E">
              <w:rPr>
                <w:rFonts w:ascii="Work Sans" w:hAnsi="Work Sans" w:cs="Arial"/>
                <w:i/>
                <w:lang w:val="es-CO"/>
              </w:rPr>
              <w:t>y</w:t>
            </w:r>
            <w:r w:rsidRPr="008E342E">
              <w:rPr>
                <w:rFonts w:ascii="Work Sans" w:hAnsi="Work Sans" w:cs="Arial"/>
                <w:i/>
                <w:spacing w:val="-8"/>
                <w:lang w:val="es-CO"/>
              </w:rPr>
              <w:t xml:space="preserve"> </w:t>
            </w:r>
            <w:r w:rsidRPr="008E342E">
              <w:rPr>
                <w:rFonts w:ascii="Work Sans" w:hAnsi="Work Sans" w:cs="Arial"/>
                <w:i/>
                <w:lang w:val="es-CO"/>
              </w:rPr>
              <w:t>el</w:t>
            </w:r>
            <w:r w:rsidRPr="008E342E">
              <w:rPr>
                <w:rFonts w:ascii="Work Sans" w:hAnsi="Work Sans" w:cs="Arial"/>
                <w:i/>
                <w:spacing w:val="-6"/>
                <w:lang w:val="es-CO"/>
              </w:rPr>
              <w:t xml:space="preserve"> </w:t>
            </w:r>
            <w:r w:rsidRPr="008E342E">
              <w:rPr>
                <w:rFonts w:ascii="Work Sans" w:hAnsi="Work Sans" w:cs="Arial"/>
                <w:i/>
                <w:lang w:val="es-CO"/>
              </w:rPr>
              <w:t>artículo</w:t>
            </w:r>
            <w:r w:rsidRPr="008E342E">
              <w:rPr>
                <w:rFonts w:ascii="Work Sans" w:hAnsi="Work Sans" w:cs="Arial"/>
                <w:i/>
                <w:spacing w:val="-6"/>
                <w:lang w:val="es-CO"/>
              </w:rPr>
              <w:t xml:space="preserve"> </w:t>
            </w:r>
            <w:r w:rsidRPr="008E342E">
              <w:rPr>
                <w:rFonts w:ascii="Work Sans" w:hAnsi="Work Sans" w:cs="Arial"/>
                <w:i/>
                <w:lang w:val="es-CO"/>
              </w:rPr>
              <w:t>1.6.5.3.5.6.</w:t>
            </w:r>
            <w:r w:rsidRPr="008E342E">
              <w:rPr>
                <w:rFonts w:ascii="Work Sans" w:hAnsi="Work Sans" w:cs="Arial"/>
                <w:i/>
                <w:spacing w:val="-5"/>
                <w:lang w:val="es-CO"/>
              </w:rPr>
              <w:t xml:space="preserve"> </w:t>
            </w:r>
            <w:r w:rsidRPr="008E342E">
              <w:rPr>
                <w:rFonts w:ascii="Work Sans" w:hAnsi="Work Sans" w:cs="Arial"/>
                <w:i/>
                <w:lang w:val="es-CO"/>
              </w:rPr>
              <w:t>a</w:t>
            </w:r>
            <w:r w:rsidRPr="008E342E">
              <w:rPr>
                <w:rFonts w:ascii="Work Sans" w:hAnsi="Work Sans" w:cs="Arial"/>
                <w:i/>
                <w:spacing w:val="-5"/>
                <w:lang w:val="es-CO"/>
              </w:rPr>
              <w:t xml:space="preserve"> </w:t>
            </w:r>
            <w:r w:rsidRPr="008E342E">
              <w:rPr>
                <w:rFonts w:ascii="Work Sans" w:hAnsi="Work Sans" w:cs="Arial"/>
                <w:i/>
                <w:lang w:val="es-CO"/>
              </w:rPr>
              <w:t>la</w:t>
            </w:r>
            <w:r w:rsidRPr="008E342E">
              <w:rPr>
                <w:rFonts w:ascii="Work Sans" w:hAnsi="Work Sans" w:cs="Arial"/>
                <w:i/>
                <w:spacing w:val="-5"/>
                <w:lang w:val="es-CO"/>
              </w:rPr>
              <w:t xml:space="preserve"> </w:t>
            </w:r>
            <w:r w:rsidRPr="008E342E">
              <w:rPr>
                <w:rFonts w:ascii="Work Sans" w:hAnsi="Work Sans" w:cs="Arial"/>
                <w:i/>
                <w:lang w:val="es-CO"/>
              </w:rPr>
              <w:t>Sección</w:t>
            </w:r>
            <w:r w:rsidRPr="008E342E">
              <w:rPr>
                <w:rFonts w:ascii="Work Sans" w:hAnsi="Work Sans" w:cs="Arial"/>
                <w:i/>
                <w:spacing w:val="-6"/>
                <w:lang w:val="es-CO"/>
              </w:rPr>
              <w:t xml:space="preserve"> </w:t>
            </w:r>
            <w:r w:rsidRPr="008E342E">
              <w:rPr>
                <w:rFonts w:ascii="Work Sans" w:hAnsi="Work Sans" w:cs="Arial"/>
                <w:i/>
                <w:lang w:val="es-CO"/>
              </w:rPr>
              <w:t>5</w:t>
            </w:r>
            <w:r w:rsidRPr="008E342E">
              <w:rPr>
                <w:rFonts w:ascii="Work Sans" w:hAnsi="Work Sans" w:cs="Arial"/>
                <w:i/>
                <w:spacing w:val="-5"/>
                <w:lang w:val="es-CO"/>
              </w:rPr>
              <w:t xml:space="preserve"> </w:t>
            </w:r>
            <w:r w:rsidRPr="008E342E">
              <w:rPr>
                <w:rFonts w:ascii="Work Sans" w:hAnsi="Work Sans" w:cs="Arial"/>
                <w:i/>
                <w:lang w:val="es-CO"/>
              </w:rPr>
              <w:t>del</w:t>
            </w:r>
            <w:r w:rsidRPr="008E342E">
              <w:rPr>
                <w:rFonts w:ascii="Work Sans" w:hAnsi="Work Sans" w:cs="Arial"/>
                <w:i/>
                <w:spacing w:val="-6"/>
                <w:lang w:val="es-CO"/>
              </w:rPr>
              <w:t xml:space="preserve"> </w:t>
            </w:r>
            <w:r w:rsidRPr="008E342E">
              <w:rPr>
                <w:rFonts w:ascii="Work Sans" w:hAnsi="Work Sans" w:cs="Arial"/>
                <w:i/>
                <w:lang w:val="es-CO"/>
              </w:rPr>
              <w:t>Capítulo</w:t>
            </w:r>
            <w:r w:rsidRPr="008E342E">
              <w:rPr>
                <w:rFonts w:ascii="Work Sans" w:hAnsi="Work Sans" w:cs="Arial"/>
                <w:i/>
                <w:spacing w:val="-6"/>
                <w:lang w:val="es-CO"/>
              </w:rPr>
              <w:t xml:space="preserve"> </w:t>
            </w:r>
            <w:r w:rsidRPr="008E342E">
              <w:rPr>
                <w:rFonts w:ascii="Work Sans" w:hAnsi="Work Sans" w:cs="Arial"/>
                <w:i/>
                <w:lang w:val="es-CO"/>
              </w:rPr>
              <w:t>3</w:t>
            </w:r>
            <w:r w:rsidRPr="008E342E">
              <w:rPr>
                <w:rFonts w:ascii="Work Sans" w:hAnsi="Work Sans" w:cs="Arial"/>
                <w:i/>
                <w:spacing w:val="-5"/>
                <w:lang w:val="es-CO"/>
              </w:rPr>
              <w:t xml:space="preserve"> </w:t>
            </w:r>
            <w:r w:rsidRPr="008E342E">
              <w:rPr>
                <w:rFonts w:ascii="Work Sans" w:hAnsi="Work Sans" w:cs="Arial"/>
                <w:i/>
                <w:lang w:val="es-CO"/>
              </w:rPr>
              <w:t>del</w:t>
            </w:r>
            <w:r w:rsidRPr="008E342E">
              <w:rPr>
                <w:rFonts w:ascii="Work Sans" w:hAnsi="Work Sans" w:cs="Arial"/>
                <w:i/>
                <w:spacing w:val="-6"/>
                <w:lang w:val="es-CO"/>
              </w:rPr>
              <w:t xml:space="preserve"> </w:t>
            </w:r>
            <w:r w:rsidRPr="008E342E">
              <w:rPr>
                <w:rFonts w:ascii="Work Sans" w:hAnsi="Work Sans" w:cs="Arial"/>
                <w:i/>
                <w:lang w:val="es-CO"/>
              </w:rPr>
              <w:t>Título</w:t>
            </w:r>
            <w:r w:rsidRPr="008E342E">
              <w:rPr>
                <w:rFonts w:ascii="Work Sans" w:hAnsi="Work Sans" w:cs="Arial"/>
                <w:i/>
                <w:spacing w:val="-6"/>
                <w:lang w:val="es-CO"/>
              </w:rPr>
              <w:t xml:space="preserve"> </w:t>
            </w:r>
            <w:r w:rsidRPr="008E342E">
              <w:rPr>
                <w:rFonts w:ascii="Work Sans" w:hAnsi="Work Sans" w:cs="Arial"/>
                <w:i/>
                <w:lang w:val="es-CO"/>
              </w:rPr>
              <w:t>5</w:t>
            </w:r>
            <w:r w:rsidRPr="008E342E">
              <w:rPr>
                <w:rFonts w:ascii="Work Sans" w:hAnsi="Work Sans" w:cs="Arial"/>
                <w:i/>
                <w:spacing w:val="-5"/>
                <w:lang w:val="es-CO"/>
              </w:rPr>
              <w:t xml:space="preserve"> </w:t>
            </w:r>
            <w:r w:rsidRPr="008E342E">
              <w:rPr>
                <w:rFonts w:ascii="Work Sans" w:hAnsi="Work Sans" w:cs="Arial"/>
                <w:i/>
                <w:lang w:val="es-CO"/>
              </w:rPr>
              <w:t>de</w:t>
            </w:r>
            <w:r w:rsidRPr="008E342E">
              <w:rPr>
                <w:rFonts w:ascii="Work Sans" w:hAnsi="Work Sans" w:cs="Arial"/>
                <w:i/>
                <w:spacing w:val="-5"/>
                <w:lang w:val="es-CO"/>
              </w:rPr>
              <w:t xml:space="preserve"> la Parte 6 d</w:t>
            </w:r>
            <w:r w:rsidRPr="008E342E">
              <w:rPr>
                <w:rFonts w:ascii="Work Sans" w:hAnsi="Work Sans" w:cs="Arial"/>
                <w:i/>
                <w:lang w:val="es-CO"/>
              </w:rPr>
              <w:t>el</w:t>
            </w:r>
            <w:r w:rsidRPr="008E342E">
              <w:rPr>
                <w:rFonts w:ascii="Work Sans" w:hAnsi="Work Sans" w:cs="Arial"/>
                <w:i/>
                <w:spacing w:val="-3"/>
                <w:lang w:val="es-CO"/>
              </w:rPr>
              <w:t xml:space="preserve"> </w:t>
            </w:r>
            <w:r w:rsidRPr="008E342E">
              <w:rPr>
                <w:rFonts w:ascii="Work Sans" w:hAnsi="Work Sans" w:cs="Arial"/>
                <w:i/>
                <w:lang w:val="es-CO"/>
              </w:rPr>
              <w:t>Libro</w:t>
            </w:r>
            <w:r w:rsidRPr="008E342E">
              <w:rPr>
                <w:rFonts w:ascii="Work Sans" w:hAnsi="Work Sans" w:cs="Arial"/>
                <w:i/>
                <w:spacing w:val="-3"/>
                <w:lang w:val="es-CO"/>
              </w:rPr>
              <w:t xml:space="preserve"> </w:t>
            </w:r>
            <w:r w:rsidRPr="008E342E">
              <w:rPr>
                <w:rFonts w:ascii="Work Sans" w:hAnsi="Work Sans" w:cs="Arial"/>
                <w:i/>
                <w:lang w:val="es-CO"/>
              </w:rPr>
              <w:t>1</w:t>
            </w:r>
            <w:r w:rsidRPr="008E342E">
              <w:rPr>
                <w:rFonts w:ascii="Work Sans" w:hAnsi="Work Sans" w:cs="Arial"/>
                <w:i/>
                <w:spacing w:val="-1"/>
                <w:lang w:val="es-CO"/>
              </w:rPr>
              <w:t xml:space="preserve"> </w:t>
            </w:r>
            <w:r w:rsidRPr="008E342E">
              <w:rPr>
                <w:rFonts w:ascii="Work Sans" w:hAnsi="Work Sans" w:cs="Arial"/>
                <w:i/>
                <w:lang w:val="es-CO"/>
              </w:rPr>
              <w:t>del</w:t>
            </w:r>
            <w:r w:rsidRPr="008E342E">
              <w:rPr>
                <w:rFonts w:ascii="Work Sans" w:hAnsi="Work Sans" w:cs="Arial"/>
                <w:i/>
                <w:spacing w:val="-2"/>
                <w:lang w:val="es-CO"/>
              </w:rPr>
              <w:t xml:space="preserve"> </w:t>
            </w:r>
            <w:r w:rsidRPr="008E342E">
              <w:rPr>
                <w:rFonts w:ascii="Work Sans" w:hAnsi="Work Sans" w:cs="Arial"/>
                <w:i/>
                <w:lang w:val="es-CO"/>
              </w:rPr>
              <w:t>Decreto 1625</w:t>
            </w:r>
            <w:r w:rsidRPr="008E342E">
              <w:rPr>
                <w:rFonts w:ascii="Work Sans" w:hAnsi="Work Sans" w:cs="Arial"/>
                <w:i/>
                <w:spacing w:val="-3"/>
                <w:lang w:val="es-CO"/>
              </w:rPr>
              <w:t xml:space="preserve"> </w:t>
            </w:r>
            <w:r w:rsidRPr="008E342E">
              <w:rPr>
                <w:rFonts w:ascii="Work Sans" w:hAnsi="Work Sans" w:cs="Arial"/>
                <w:i/>
                <w:lang w:val="es-CO"/>
              </w:rPr>
              <w:t>de</w:t>
            </w:r>
            <w:r w:rsidRPr="008E342E">
              <w:rPr>
                <w:rFonts w:ascii="Work Sans" w:hAnsi="Work Sans" w:cs="Arial"/>
                <w:i/>
                <w:spacing w:val="-3"/>
                <w:lang w:val="es-CO"/>
              </w:rPr>
              <w:t xml:space="preserve"> </w:t>
            </w:r>
            <w:r w:rsidRPr="008E342E">
              <w:rPr>
                <w:rFonts w:ascii="Work Sans" w:hAnsi="Work Sans" w:cs="Arial"/>
                <w:i/>
                <w:lang w:val="es-CO"/>
              </w:rPr>
              <w:t>2016,</w:t>
            </w:r>
            <w:r w:rsidRPr="008E342E">
              <w:rPr>
                <w:rFonts w:ascii="Work Sans" w:hAnsi="Work Sans" w:cs="Arial"/>
                <w:i/>
                <w:spacing w:val="-1"/>
                <w:lang w:val="es-CO"/>
              </w:rPr>
              <w:t xml:space="preserve"> </w:t>
            </w:r>
            <w:r w:rsidRPr="008E342E">
              <w:rPr>
                <w:rFonts w:ascii="Work Sans" w:hAnsi="Work Sans" w:cs="Arial"/>
                <w:i/>
                <w:lang w:val="es-CO"/>
              </w:rPr>
              <w:t>Único</w:t>
            </w:r>
            <w:r w:rsidRPr="008E342E">
              <w:rPr>
                <w:rFonts w:ascii="Work Sans" w:hAnsi="Work Sans" w:cs="Arial"/>
                <w:i/>
                <w:spacing w:val="-1"/>
                <w:lang w:val="es-CO"/>
              </w:rPr>
              <w:t xml:space="preserve"> </w:t>
            </w:r>
            <w:r w:rsidRPr="008E342E">
              <w:rPr>
                <w:rFonts w:ascii="Work Sans" w:hAnsi="Work Sans" w:cs="Arial"/>
                <w:i/>
                <w:lang w:val="es-CO"/>
              </w:rPr>
              <w:t>Reglamentario</w:t>
            </w:r>
            <w:r w:rsidRPr="008E342E">
              <w:rPr>
                <w:rFonts w:ascii="Work Sans" w:hAnsi="Work Sans" w:cs="Arial"/>
                <w:i/>
                <w:spacing w:val="-3"/>
                <w:lang w:val="es-CO"/>
              </w:rPr>
              <w:t xml:space="preserve"> </w:t>
            </w:r>
            <w:r w:rsidRPr="008E342E">
              <w:rPr>
                <w:rFonts w:ascii="Work Sans" w:hAnsi="Work Sans" w:cs="Arial"/>
                <w:i/>
                <w:lang w:val="es-CO"/>
              </w:rPr>
              <w:t>en</w:t>
            </w:r>
            <w:r w:rsidRPr="008E342E">
              <w:rPr>
                <w:rFonts w:ascii="Work Sans" w:hAnsi="Work Sans" w:cs="Arial"/>
                <w:i/>
                <w:spacing w:val="-1"/>
                <w:lang w:val="es-CO"/>
              </w:rPr>
              <w:t xml:space="preserve"> </w:t>
            </w:r>
            <w:r w:rsidRPr="008E342E">
              <w:rPr>
                <w:rFonts w:ascii="Work Sans" w:hAnsi="Work Sans" w:cs="Arial"/>
                <w:i/>
                <w:lang w:val="es-CO"/>
              </w:rPr>
              <w:t>Materia</w:t>
            </w:r>
            <w:r w:rsidRPr="008E342E">
              <w:rPr>
                <w:rFonts w:ascii="Work Sans" w:hAnsi="Work Sans" w:cs="Arial"/>
                <w:i/>
                <w:spacing w:val="-1"/>
                <w:lang w:val="es-CO"/>
              </w:rPr>
              <w:t xml:space="preserve"> </w:t>
            </w:r>
            <w:r w:rsidRPr="008E342E">
              <w:rPr>
                <w:rFonts w:ascii="Work Sans" w:hAnsi="Work Sans" w:cs="Arial"/>
                <w:i/>
                <w:lang w:val="es-CO"/>
              </w:rPr>
              <w:t>Tributaria”.</w:t>
            </w:r>
          </w:p>
          <w:p w:rsidRPr="008E342E" w:rsidR="00F9246D" w:rsidP="001C7DB9" w:rsidRDefault="00F9246D" w14:paraId="2DF76B45" w14:textId="77777777">
            <w:pPr>
              <w:pStyle w:val="Prrafodelista"/>
              <w:ind w:right="74"/>
              <w:jc w:val="both"/>
              <w:rPr>
                <w:rFonts w:ascii="Work Sans" w:hAnsi="Work Sans" w:cs="Arial"/>
                <w:lang w:val="es-CO"/>
              </w:rPr>
            </w:pPr>
          </w:p>
          <w:p w:rsidRPr="008E342E" w:rsidR="00F9246D" w:rsidP="40C2BF5E" w:rsidRDefault="00F9246D" w14:paraId="07DB0F89" w14:textId="5713F75D">
            <w:pPr>
              <w:autoSpaceDE/>
              <w:autoSpaceDN/>
              <w:ind w:right="74"/>
              <w:jc w:val="both"/>
              <w:rPr>
                <w:rFonts w:ascii="Work Sans" w:hAnsi="Work Sans" w:cs="Arial"/>
                <w:i/>
                <w:iCs/>
                <w:lang w:val="es-CO"/>
              </w:rPr>
            </w:pPr>
            <w:r w:rsidRPr="008E342E">
              <w:rPr>
                <w:rFonts w:ascii="Work Sans" w:hAnsi="Work Sans" w:cs="Arial"/>
                <w:lang w:val="es-CO"/>
              </w:rPr>
              <w:t xml:space="preserve">Que, el artículo 1.6.6.2.1. </w:t>
            </w:r>
            <w:r w:rsidRPr="008E342E" w:rsidR="00AC7318">
              <w:rPr>
                <w:rFonts w:ascii="Work Sans" w:hAnsi="Work Sans" w:cs="Arial"/>
                <w:lang w:val="es-CO"/>
              </w:rPr>
              <w:t>Del</w:t>
            </w:r>
            <w:r w:rsidRPr="008E342E">
              <w:rPr>
                <w:rFonts w:ascii="Work Sans" w:hAnsi="Work Sans" w:cs="Arial"/>
                <w:lang w:val="es-CO"/>
              </w:rPr>
              <w:t xml:space="preserve"> Decreto 1147 de 2020 identifica las entidades nacionales</w:t>
            </w:r>
            <w:r w:rsidRPr="008E342E">
              <w:rPr>
                <w:rFonts w:ascii="Work Sans" w:hAnsi="Work Sans" w:cs="Arial"/>
                <w:spacing w:val="1"/>
                <w:lang w:val="es-CO"/>
              </w:rPr>
              <w:t xml:space="preserve"> </w:t>
            </w:r>
            <w:r w:rsidRPr="008E342E">
              <w:rPr>
                <w:rFonts w:ascii="Work Sans" w:hAnsi="Work Sans" w:cs="Arial"/>
                <w:lang w:val="es-CO"/>
              </w:rPr>
              <w:t>competentes responsables para actuar dentro del mecanismo de Obras por Impuestos</w:t>
            </w:r>
            <w:r w:rsidRPr="008E342E">
              <w:rPr>
                <w:rFonts w:ascii="Work Sans" w:hAnsi="Work Sans" w:cs="Arial"/>
                <w:spacing w:val="1"/>
                <w:lang w:val="es-CO"/>
              </w:rPr>
              <w:t xml:space="preserve"> </w:t>
            </w:r>
            <w:r w:rsidRPr="008E342E">
              <w:rPr>
                <w:rFonts w:ascii="Work Sans" w:hAnsi="Work Sans" w:cs="Arial"/>
                <w:lang w:val="es-CO"/>
              </w:rPr>
              <w:t xml:space="preserve">por las líneas de inversión contempladas en el artículo 800-1 del Estatuto Tributario, que para el caso de la línea de inversión Energía corresponde al </w:t>
            </w:r>
            <w:r w:rsidRPr="008E342E">
              <w:rPr>
                <w:rFonts w:ascii="Work Sans" w:hAnsi="Work Sans" w:cs="Arial"/>
                <w:b/>
                <w:bCs/>
                <w:spacing w:val="1"/>
                <w:lang w:val="es-CO"/>
              </w:rPr>
              <w:t>MINISTERIO DE MINAS Y ENERGÍA</w:t>
            </w:r>
            <w:r w:rsidRPr="008E342E">
              <w:rPr>
                <w:rFonts w:ascii="Work Sans" w:hAnsi="Work Sans" w:cs="Arial"/>
                <w:spacing w:val="1"/>
                <w:lang w:val="es-CO"/>
              </w:rPr>
              <w:t>.</w:t>
            </w:r>
          </w:p>
          <w:p w:rsidRPr="008E342E" w:rsidR="00F9246D" w:rsidP="001C7DB9" w:rsidRDefault="00F9246D" w14:paraId="79EFA999" w14:textId="77777777">
            <w:pPr>
              <w:pStyle w:val="Prrafodelista"/>
              <w:ind w:right="74"/>
              <w:jc w:val="both"/>
              <w:rPr>
                <w:rFonts w:ascii="Work Sans" w:hAnsi="Work Sans" w:cs="Arial"/>
                <w:lang w:val="es-CO"/>
              </w:rPr>
            </w:pPr>
          </w:p>
          <w:p w:rsidRPr="008E342E" w:rsidR="00F9246D" w:rsidP="7EF4D7D7" w:rsidRDefault="00F9246D" w14:paraId="7A4A4093" w14:textId="75400EE4">
            <w:pPr>
              <w:pStyle w:val="Normal"/>
              <w:autoSpaceDE/>
              <w:autoSpaceDN/>
              <w:ind w:right="74"/>
              <w:jc w:val="both"/>
              <w:rPr>
                <w:rFonts w:ascii="Work Sans" w:hAnsi="Work Sans" w:cs="Arial"/>
                <w:lang w:val="es-CO"/>
              </w:rPr>
            </w:pPr>
            <w:r w:rsidRPr="008E342E" w:rsidR="45085E82">
              <w:rPr>
                <w:rFonts w:ascii="Work Sans" w:hAnsi="Work Sans" w:cs="Arial"/>
                <w:lang w:val="es-CO"/>
              </w:rPr>
              <w:t>Que,</w:t>
            </w:r>
            <w:r w:rsidRPr="008E342E" w:rsidR="45085E82">
              <w:rPr>
                <w:rFonts w:ascii="Work Sans" w:hAnsi="Work Sans" w:cs="Arial"/>
                <w:spacing w:val="1"/>
                <w:lang w:val="es-CO"/>
              </w:rPr>
              <w:t xml:space="preserve"> </w:t>
            </w:r>
            <w:r w:rsidRPr="008E342E" w:rsidR="45085E82">
              <w:rPr>
                <w:rFonts w:ascii="Work Sans" w:hAnsi="Work Sans" w:cs="Arial"/>
                <w:lang w:val="es-CO"/>
              </w:rPr>
              <w:t>de</w:t>
            </w:r>
            <w:r w:rsidRPr="008E342E" w:rsidR="45085E82">
              <w:rPr>
                <w:rFonts w:ascii="Work Sans" w:hAnsi="Work Sans" w:cs="Arial"/>
                <w:spacing w:val="1"/>
                <w:lang w:val="es-CO"/>
              </w:rPr>
              <w:t xml:space="preserve"> </w:t>
            </w:r>
            <w:r w:rsidRPr="008E342E" w:rsidR="45085E82">
              <w:rPr>
                <w:rFonts w:ascii="Work Sans" w:hAnsi="Work Sans" w:cs="Arial"/>
                <w:lang w:val="es-CO"/>
              </w:rPr>
              <w:t>acuerdo</w:t>
            </w:r>
            <w:r w:rsidRPr="008E342E" w:rsidR="45085E82">
              <w:rPr>
                <w:rFonts w:ascii="Work Sans" w:hAnsi="Work Sans" w:cs="Arial"/>
                <w:spacing w:val="1"/>
                <w:lang w:val="es-CO"/>
              </w:rPr>
              <w:t xml:space="preserve"> </w:t>
            </w:r>
            <w:r w:rsidRPr="008E342E" w:rsidR="45085E82">
              <w:rPr>
                <w:rFonts w:ascii="Work Sans" w:hAnsi="Work Sans" w:cs="Arial"/>
                <w:lang w:val="es-CO"/>
              </w:rPr>
              <w:t>con</w:t>
            </w:r>
            <w:r w:rsidRPr="008E342E" w:rsidR="45085E82">
              <w:rPr>
                <w:rFonts w:ascii="Work Sans" w:hAnsi="Work Sans" w:cs="Arial"/>
                <w:spacing w:val="1"/>
                <w:lang w:val="es-CO"/>
              </w:rPr>
              <w:t xml:space="preserve"> </w:t>
            </w:r>
            <w:r w:rsidRPr="008E342E" w:rsidR="45085E82">
              <w:rPr>
                <w:rFonts w:ascii="Work Sans" w:hAnsi="Work Sans" w:cs="Arial"/>
                <w:lang w:val="es-CO"/>
              </w:rPr>
              <w:t>lo</w:t>
            </w:r>
            <w:r w:rsidRPr="008E342E" w:rsidR="45085E82">
              <w:rPr>
                <w:rFonts w:ascii="Work Sans" w:hAnsi="Work Sans" w:cs="Arial"/>
                <w:spacing w:val="1"/>
                <w:lang w:val="es-CO"/>
              </w:rPr>
              <w:t xml:space="preserve"> </w:t>
            </w:r>
            <w:r w:rsidRPr="008E342E" w:rsidR="45085E82">
              <w:rPr>
                <w:rFonts w:ascii="Work Sans" w:hAnsi="Work Sans" w:cs="Arial"/>
                <w:lang w:val="es-CO"/>
              </w:rPr>
              <w:t>dispuesto</w:t>
            </w:r>
            <w:r w:rsidRPr="008E342E" w:rsidR="45085E82">
              <w:rPr>
                <w:rFonts w:ascii="Work Sans" w:hAnsi="Work Sans" w:cs="Arial"/>
                <w:spacing w:val="1"/>
                <w:lang w:val="es-CO"/>
              </w:rPr>
              <w:t xml:space="preserve"> </w:t>
            </w:r>
            <w:r w:rsidRPr="008E342E" w:rsidR="45085E82">
              <w:rPr>
                <w:rFonts w:ascii="Work Sans" w:hAnsi="Work Sans" w:cs="Arial"/>
                <w:lang w:val="es-CO"/>
              </w:rPr>
              <w:t>por</w:t>
            </w:r>
            <w:r w:rsidRPr="008E342E" w:rsidR="45085E82">
              <w:rPr>
                <w:rFonts w:ascii="Work Sans" w:hAnsi="Work Sans" w:cs="Arial"/>
                <w:spacing w:val="1"/>
                <w:lang w:val="es-CO"/>
              </w:rPr>
              <w:t xml:space="preserve"> </w:t>
            </w:r>
            <w:r w:rsidRPr="008E342E" w:rsidR="45085E82">
              <w:rPr>
                <w:rFonts w:ascii="Work Sans" w:hAnsi="Work Sans" w:cs="Arial"/>
                <w:lang w:val="es-CO"/>
              </w:rPr>
              <w:t>el</w:t>
            </w:r>
            <w:r w:rsidRPr="008E342E" w:rsidR="45085E82">
              <w:rPr>
                <w:rFonts w:ascii="Work Sans" w:hAnsi="Work Sans" w:cs="Arial"/>
                <w:spacing w:val="1"/>
                <w:lang w:val="es-CO"/>
              </w:rPr>
              <w:t xml:space="preserve"> </w:t>
            </w:r>
            <w:r w:rsidRPr="008E342E" w:rsidR="45085E82">
              <w:rPr>
                <w:rFonts w:ascii="Work Sans" w:hAnsi="Work Sans" w:cs="Arial"/>
                <w:lang w:val="es-CO"/>
              </w:rPr>
              <w:t>artículo</w:t>
            </w:r>
            <w:r w:rsidRPr="008E342E" w:rsidR="45085E82">
              <w:rPr>
                <w:rFonts w:ascii="Work Sans" w:hAnsi="Work Sans" w:cs="Arial"/>
                <w:spacing w:val="1"/>
                <w:lang w:val="es-CO"/>
              </w:rPr>
              <w:t xml:space="preserve"> </w:t>
            </w:r>
            <w:r w:rsidRPr="008E342E" w:rsidR="45085E82">
              <w:rPr>
                <w:rFonts w:ascii="Work Sans" w:hAnsi="Work Sans" w:cs="Arial"/>
                <w:lang w:val="es-CO"/>
              </w:rPr>
              <w:t>800-1</w:t>
            </w:r>
            <w:r w:rsidRPr="008E342E" w:rsidR="45085E82">
              <w:rPr>
                <w:rFonts w:ascii="Work Sans" w:hAnsi="Work Sans" w:cs="Arial"/>
                <w:spacing w:val="1"/>
                <w:lang w:val="es-CO"/>
              </w:rPr>
              <w:t xml:space="preserve"> </w:t>
            </w:r>
            <w:r w:rsidRPr="008E342E" w:rsidR="45085E82">
              <w:rPr>
                <w:rFonts w:ascii="Work Sans" w:hAnsi="Work Sans" w:cs="Arial"/>
                <w:lang w:val="es-CO"/>
              </w:rPr>
              <w:t>del</w:t>
            </w:r>
            <w:r w:rsidRPr="008E342E" w:rsidR="45085E82">
              <w:rPr>
                <w:rFonts w:ascii="Work Sans" w:hAnsi="Work Sans" w:cs="Arial"/>
                <w:spacing w:val="1"/>
                <w:lang w:val="es-CO"/>
              </w:rPr>
              <w:t xml:space="preserve"> </w:t>
            </w:r>
            <w:r w:rsidRPr="008E342E" w:rsidR="45085E82">
              <w:rPr>
                <w:rFonts w:ascii="Work Sans" w:hAnsi="Work Sans" w:cs="Arial"/>
                <w:lang w:val="es-CO"/>
              </w:rPr>
              <w:t>Estatuto</w:t>
            </w:r>
            <w:r w:rsidRPr="008E342E" w:rsidR="45085E82">
              <w:rPr>
                <w:rFonts w:ascii="Work Sans" w:hAnsi="Work Sans" w:cs="Arial"/>
                <w:spacing w:val="1"/>
                <w:lang w:val="es-CO"/>
              </w:rPr>
              <w:t xml:space="preserve"> </w:t>
            </w:r>
            <w:r w:rsidRPr="008E342E" w:rsidR="45085E82">
              <w:rPr>
                <w:rFonts w:ascii="Work Sans" w:hAnsi="Work Sans" w:cs="Arial"/>
                <w:lang w:val="es-CO"/>
              </w:rPr>
              <w:t>Tributario,</w:t>
            </w:r>
            <w:r w:rsidRPr="008E342E" w:rsidR="45085E82">
              <w:rPr>
                <w:rFonts w:ascii="Work Sans" w:hAnsi="Work Sans" w:cs="Arial"/>
                <w:spacing w:val="1"/>
                <w:lang w:val="es-CO"/>
              </w:rPr>
              <w:t xml:space="preserve"> </w:t>
            </w:r>
            <w:r w:rsidRPr="008E342E" w:rsidR="45085E82">
              <w:rPr>
                <w:rFonts w:ascii="Work Sans" w:hAnsi="Work Sans" w:cs="Arial"/>
                <w:lang w:val="es-CO"/>
              </w:rPr>
              <w:t>y</w:t>
            </w:r>
            <w:r w:rsidRPr="008E342E" w:rsidR="45085E82">
              <w:rPr>
                <w:rFonts w:ascii="Work Sans" w:hAnsi="Work Sans" w:cs="Arial"/>
                <w:spacing w:val="1"/>
                <w:lang w:val="es-CO"/>
              </w:rPr>
              <w:t xml:space="preserve"> </w:t>
            </w:r>
            <w:r w:rsidRPr="008E342E" w:rsidR="45085E82">
              <w:rPr>
                <w:rFonts w:ascii="Work Sans" w:hAnsi="Work Sans" w:cs="Arial"/>
                <w:lang w:val="es-CO"/>
              </w:rPr>
              <w:t>especialmente</w:t>
            </w:r>
            <w:r w:rsidRPr="008E342E" w:rsidR="45085E82">
              <w:rPr>
                <w:rFonts w:ascii="Work Sans" w:hAnsi="Work Sans" w:cs="Arial"/>
                <w:spacing w:val="-9"/>
                <w:lang w:val="es-CO"/>
              </w:rPr>
              <w:t xml:space="preserve"> </w:t>
            </w:r>
            <w:r w:rsidRPr="008E342E" w:rsidR="45085E82">
              <w:rPr>
                <w:rFonts w:ascii="Work Sans" w:hAnsi="Work Sans" w:cs="Arial"/>
                <w:lang w:val="es-CO"/>
              </w:rPr>
              <w:t>por</w:t>
            </w:r>
            <w:r w:rsidRPr="008E342E" w:rsidR="45085E82">
              <w:rPr>
                <w:rFonts w:ascii="Work Sans" w:hAnsi="Work Sans" w:cs="Arial"/>
                <w:spacing w:val="-10"/>
                <w:lang w:val="es-CO"/>
              </w:rPr>
              <w:t xml:space="preserve"> </w:t>
            </w:r>
            <w:r w:rsidRPr="008E342E" w:rsidR="45085E82">
              <w:rPr>
                <w:rFonts w:ascii="Work Sans" w:hAnsi="Work Sans" w:cs="Arial"/>
                <w:lang w:val="es-CO"/>
              </w:rPr>
              <w:t>lo</w:t>
            </w:r>
            <w:r w:rsidRPr="008E342E" w:rsidR="45085E82">
              <w:rPr>
                <w:rFonts w:ascii="Work Sans" w:hAnsi="Work Sans" w:cs="Arial"/>
                <w:spacing w:val="-9"/>
                <w:lang w:val="es-CO"/>
              </w:rPr>
              <w:t xml:space="preserve"> </w:t>
            </w:r>
            <w:r w:rsidRPr="008E342E" w:rsidR="45085E82">
              <w:rPr>
                <w:rFonts w:ascii="Work Sans" w:hAnsi="Work Sans" w:cs="Arial"/>
                <w:lang w:val="es-CO"/>
              </w:rPr>
              <w:t>señalado</w:t>
            </w:r>
            <w:r w:rsidRPr="008E342E" w:rsidR="45085E82">
              <w:rPr>
                <w:rFonts w:ascii="Work Sans" w:hAnsi="Work Sans" w:cs="Arial"/>
                <w:spacing w:val="-8"/>
                <w:lang w:val="es-CO"/>
              </w:rPr>
              <w:t xml:space="preserve"> </w:t>
            </w:r>
            <w:r w:rsidRPr="008E342E" w:rsidR="45085E82">
              <w:rPr>
                <w:rFonts w:ascii="Work Sans" w:hAnsi="Work Sans" w:cs="Arial"/>
                <w:lang w:val="es-CO"/>
              </w:rPr>
              <w:t>en</w:t>
            </w:r>
            <w:r w:rsidRPr="008E342E" w:rsidR="45085E82">
              <w:rPr>
                <w:rFonts w:ascii="Work Sans" w:hAnsi="Work Sans" w:cs="Arial"/>
                <w:spacing w:val="-5"/>
                <w:lang w:val="es-CO"/>
              </w:rPr>
              <w:t xml:space="preserve"> </w:t>
            </w:r>
            <w:r w:rsidRPr="008E342E" w:rsidR="45085E82">
              <w:rPr>
                <w:rFonts w:ascii="Work Sans" w:hAnsi="Work Sans" w:cs="Arial"/>
                <w:lang w:val="es-CO"/>
              </w:rPr>
              <w:t>los</w:t>
            </w:r>
            <w:r w:rsidRPr="008E342E" w:rsidR="45085E82">
              <w:rPr>
                <w:rFonts w:ascii="Work Sans" w:hAnsi="Work Sans" w:cs="Arial"/>
                <w:spacing w:val="-9"/>
                <w:lang w:val="es-CO"/>
              </w:rPr>
              <w:t xml:space="preserve"> </w:t>
            </w:r>
            <w:r w:rsidRPr="008E342E" w:rsidR="45085E82">
              <w:rPr>
                <w:rFonts w:ascii="Work Sans" w:hAnsi="Work Sans" w:cs="Arial"/>
                <w:lang w:val="es-CO"/>
              </w:rPr>
              <w:t>artículos</w:t>
            </w:r>
            <w:r w:rsidRPr="008E342E" w:rsidR="45085E82">
              <w:rPr>
                <w:rFonts w:ascii="Work Sans" w:hAnsi="Work Sans" w:cs="Arial"/>
                <w:spacing w:val="-9"/>
                <w:lang w:val="es-CO"/>
              </w:rPr>
              <w:t xml:space="preserve"> </w:t>
            </w:r>
            <w:r w:rsidRPr="008E342E" w:rsidR="45085E82">
              <w:rPr>
                <w:rFonts w:ascii="Work Sans" w:hAnsi="Work Sans" w:cs="Arial"/>
                <w:lang w:val="es-CO"/>
              </w:rPr>
              <w:t>1.6.6.1.2.</w:t>
            </w:r>
            <w:r w:rsidRPr="008E342E" w:rsidR="45085E82">
              <w:rPr>
                <w:rFonts w:ascii="Work Sans" w:hAnsi="Work Sans" w:cs="Arial"/>
                <w:spacing w:val="-9"/>
                <w:lang w:val="es-CO"/>
              </w:rPr>
              <w:t xml:space="preserve"> </w:t>
            </w:r>
            <w:r w:rsidRPr="008E342E" w:rsidR="0ED2DE69">
              <w:rPr>
                <w:rFonts w:ascii="Work Sans" w:hAnsi="Work Sans" w:cs="Arial"/>
                <w:lang w:val="es-CO"/>
              </w:rPr>
              <w:t>Y</w:t>
            </w:r>
            <w:r w:rsidRPr="008E342E" w:rsidR="45085E82">
              <w:rPr>
                <w:rFonts w:ascii="Work Sans" w:hAnsi="Work Sans" w:cs="Arial"/>
                <w:spacing w:val="-8"/>
                <w:lang w:val="es-CO"/>
              </w:rPr>
              <w:t xml:space="preserve"> </w:t>
            </w:r>
            <w:r w:rsidRPr="008E342E" w:rsidR="45085E82">
              <w:rPr>
                <w:rFonts w:ascii="Work Sans" w:hAnsi="Work Sans" w:cs="Arial"/>
                <w:lang w:val="es-CO"/>
              </w:rPr>
              <w:t>1.6.6.2.3.</w:t>
            </w:r>
            <w:r w:rsidRPr="008E342E" w:rsidR="45085E82">
              <w:rPr>
                <w:rFonts w:ascii="Work Sans" w:hAnsi="Work Sans" w:cs="Arial"/>
                <w:spacing w:val="-11"/>
                <w:lang w:val="es-CO"/>
              </w:rPr>
              <w:t xml:space="preserve"> </w:t>
            </w:r>
            <w:r w:rsidRPr="008E342E" w:rsidR="45085E82">
              <w:rPr>
                <w:rFonts w:ascii="Work Sans" w:hAnsi="Work Sans" w:cs="Arial"/>
                <w:lang w:val="es-CO"/>
              </w:rPr>
              <w:t>del</w:t>
            </w:r>
            <w:r w:rsidRPr="008E342E" w:rsidR="45085E82">
              <w:rPr>
                <w:rFonts w:ascii="Work Sans" w:hAnsi="Work Sans" w:cs="Arial"/>
                <w:spacing w:val="-11"/>
                <w:lang w:val="es-CO"/>
              </w:rPr>
              <w:t xml:space="preserve"> </w:t>
            </w:r>
            <w:r w:rsidRPr="008E342E" w:rsidR="45085E82">
              <w:rPr>
                <w:rFonts w:ascii="Work Sans" w:hAnsi="Work Sans" w:cs="Arial"/>
                <w:lang w:val="es-CO"/>
              </w:rPr>
              <w:t>Decreto</w:t>
            </w:r>
            <w:r w:rsidRPr="008E342E" w:rsidR="45085E82">
              <w:rPr>
                <w:rFonts w:ascii="Work Sans" w:hAnsi="Work Sans" w:cs="Arial"/>
                <w:spacing w:val="-6"/>
                <w:lang w:val="es-CO"/>
              </w:rPr>
              <w:t xml:space="preserve"> </w:t>
            </w:r>
            <w:r w:rsidRPr="008E342E" w:rsidR="45085E82">
              <w:rPr>
                <w:rFonts w:ascii="Work Sans" w:hAnsi="Work Sans" w:cs="Arial"/>
                <w:lang w:val="es-CO"/>
              </w:rPr>
              <w:t>1625</w:t>
            </w:r>
            <w:r w:rsidRPr="008E342E" w:rsidR="45085E82">
              <w:rPr>
                <w:rFonts w:ascii="Work Sans" w:hAnsi="Work Sans" w:cs="Arial"/>
                <w:spacing w:val="-8"/>
                <w:lang w:val="es-CO"/>
              </w:rPr>
              <w:t xml:space="preserve"> </w:t>
            </w:r>
            <w:r w:rsidRPr="008E342E" w:rsidR="45085E82">
              <w:rPr>
                <w:rFonts w:ascii="Work Sans" w:hAnsi="Work Sans" w:cs="Arial"/>
                <w:lang w:val="es-CO"/>
              </w:rPr>
              <w:t>de</w:t>
            </w:r>
            <w:r w:rsidRPr="008E342E" w:rsidR="45085E82">
              <w:rPr>
                <w:rFonts w:ascii="Work Sans" w:hAnsi="Work Sans" w:cs="Arial"/>
                <w:spacing w:val="-64"/>
                <w:lang w:val="es-CO"/>
              </w:rPr>
              <w:t xml:space="preserve"> </w:t>
            </w:r>
            <w:r w:rsidRPr="008E342E" w:rsidR="45085E82">
              <w:rPr>
                <w:rFonts w:ascii="Work Sans" w:hAnsi="Work Sans" w:cs="Arial"/>
                <w:spacing w:val="-1"/>
                <w:lang w:val="es-CO"/>
              </w:rPr>
              <w:t>2016,</w:t>
            </w:r>
            <w:r w:rsidRPr="008E342E" w:rsidR="45085E82">
              <w:rPr>
                <w:rFonts w:ascii="Work Sans" w:hAnsi="Work Sans" w:cs="Arial"/>
                <w:spacing w:val="-12"/>
                <w:lang w:val="es-CO"/>
              </w:rPr>
              <w:t xml:space="preserve"> </w:t>
            </w:r>
            <w:r w:rsidRPr="008E342E" w:rsidR="45085E82">
              <w:rPr>
                <w:rFonts w:ascii="Work Sans" w:hAnsi="Work Sans" w:cs="Arial"/>
                <w:spacing w:val="-1"/>
                <w:lang w:val="es-CO"/>
              </w:rPr>
              <w:t>a</w:t>
            </w:r>
            <w:r w:rsidRPr="008E342E" w:rsidR="45085E82">
              <w:rPr>
                <w:rFonts w:ascii="Work Sans" w:hAnsi="Work Sans" w:cs="Arial"/>
                <w:spacing w:val="-14"/>
                <w:lang w:val="es-CO"/>
              </w:rPr>
              <w:t xml:space="preserve"> </w:t>
            </w:r>
            <w:r w:rsidRPr="008E342E" w:rsidR="45085E82">
              <w:rPr>
                <w:rFonts w:ascii="Work Sans" w:hAnsi="Work Sans" w:cs="Arial"/>
                <w:spacing w:val="-1"/>
                <w:lang w:val="es-CO"/>
              </w:rPr>
              <w:t>través</w:t>
            </w:r>
            <w:r w:rsidRPr="008E342E" w:rsidR="45085E82">
              <w:rPr>
                <w:rFonts w:ascii="Work Sans" w:hAnsi="Work Sans" w:cs="Arial"/>
                <w:spacing w:val="-15"/>
                <w:lang w:val="es-CO"/>
              </w:rPr>
              <w:t xml:space="preserve"> </w:t>
            </w:r>
            <w:r w:rsidRPr="008E342E" w:rsidR="45085E82">
              <w:rPr>
                <w:rFonts w:ascii="Work Sans" w:hAnsi="Work Sans" w:cs="Arial"/>
                <w:spacing w:val="-1"/>
                <w:lang w:val="es-CO"/>
              </w:rPr>
              <w:t>de</w:t>
            </w:r>
            <w:r w:rsidRPr="008E342E" w:rsidR="45085E82">
              <w:rPr>
                <w:rFonts w:ascii="Work Sans" w:hAnsi="Work Sans" w:cs="Arial"/>
                <w:spacing w:val="-11"/>
                <w:lang w:val="es-CO"/>
              </w:rPr>
              <w:t xml:space="preserve"> </w:t>
            </w:r>
            <w:r w:rsidRPr="008E342E" w:rsidR="45085E82">
              <w:rPr>
                <w:rFonts w:ascii="Work Sans" w:hAnsi="Work Sans" w:cs="Arial"/>
                <w:spacing w:val="-1"/>
                <w:lang w:val="es-CO"/>
              </w:rPr>
              <w:t>esta</w:t>
            </w:r>
            <w:r w:rsidRPr="008E342E" w:rsidR="45085E82">
              <w:rPr>
                <w:rFonts w:ascii="Work Sans" w:hAnsi="Work Sans" w:cs="Arial"/>
                <w:spacing w:val="-15"/>
                <w:lang w:val="es-CO"/>
              </w:rPr>
              <w:t xml:space="preserve"> </w:t>
            </w:r>
            <w:r w:rsidRPr="008E342E" w:rsidR="45085E82">
              <w:rPr>
                <w:rFonts w:ascii="Work Sans" w:hAnsi="Work Sans" w:cs="Arial"/>
                <w:lang w:val="es-CO"/>
              </w:rPr>
              <w:t>opción</w:t>
            </w:r>
            <w:r w:rsidRPr="008E342E" w:rsidR="45085E82">
              <w:rPr>
                <w:rFonts w:ascii="Work Sans" w:hAnsi="Work Sans" w:cs="Arial"/>
                <w:spacing w:val="-14"/>
                <w:lang w:val="es-CO"/>
              </w:rPr>
              <w:t xml:space="preserve"> </w:t>
            </w:r>
            <w:r w:rsidRPr="008E342E" w:rsidR="45085E82">
              <w:rPr>
                <w:rFonts w:ascii="Work Sans" w:hAnsi="Work Sans" w:cs="Arial"/>
                <w:lang w:val="es-CO"/>
              </w:rPr>
              <w:t>del</w:t>
            </w:r>
            <w:r w:rsidRPr="008E342E" w:rsidR="45085E82">
              <w:rPr>
                <w:rFonts w:ascii="Work Sans" w:hAnsi="Work Sans" w:cs="Arial"/>
                <w:spacing w:val="-15"/>
                <w:lang w:val="es-CO"/>
              </w:rPr>
              <w:t xml:space="preserve"> </w:t>
            </w:r>
            <w:r w:rsidRPr="008E342E" w:rsidR="45085E82">
              <w:rPr>
                <w:rFonts w:ascii="Work Sans" w:hAnsi="Work Sans" w:cs="Arial"/>
                <w:lang w:val="es-CO"/>
              </w:rPr>
              <w:t>mecanismo</w:t>
            </w:r>
            <w:r w:rsidRPr="008E342E" w:rsidR="45085E82">
              <w:rPr>
                <w:rFonts w:ascii="Work Sans" w:hAnsi="Work Sans" w:cs="Arial"/>
                <w:spacing w:val="-17"/>
                <w:lang w:val="es-CO"/>
              </w:rPr>
              <w:t xml:space="preserve"> </w:t>
            </w:r>
            <w:r w:rsidRPr="008E342E" w:rsidR="45085E82">
              <w:rPr>
                <w:rFonts w:ascii="Work Sans" w:hAnsi="Work Sans" w:cs="Arial"/>
                <w:lang w:val="es-CO"/>
              </w:rPr>
              <w:t>de</w:t>
            </w:r>
            <w:r w:rsidRPr="008E342E" w:rsidR="45085E82">
              <w:rPr>
                <w:rFonts w:ascii="Work Sans" w:hAnsi="Work Sans" w:cs="Arial"/>
                <w:spacing w:val="-8"/>
                <w:lang w:val="es-CO"/>
              </w:rPr>
              <w:t xml:space="preserve"> </w:t>
            </w:r>
            <w:r w:rsidRPr="008E342E" w:rsidR="45085E82">
              <w:rPr>
                <w:rFonts w:ascii="Work Sans" w:hAnsi="Work Sans" w:cs="Arial"/>
                <w:lang w:val="es-CO"/>
              </w:rPr>
              <w:t>Obras</w:t>
            </w:r>
            <w:r w:rsidRPr="008E342E" w:rsidR="45085E82">
              <w:rPr>
                <w:rFonts w:ascii="Work Sans" w:hAnsi="Work Sans" w:cs="Arial"/>
                <w:spacing w:val="-12"/>
                <w:lang w:val="es-CO"/>
              </w:rPr>
              <w:t xml:space="preserve"> </w:t>
            </w:r>
            <w:r w:rsidRPr="008E342E" w:rsidR="45085E82">
              <w:rPr>
                <w:rFonts w:ascii="Work Sans" w:hAnsi="Work Sans" w:cs="Arial"/>
                <w:lang w:val="es-CO"/>
              </w:rPr>
              <w:t>por</w:t>
            </w:r>
            <w:r w:rsidRPr="008E342E" w:rsidR="45085E82">
              <w:rPr>
                <w:rFonts w:ascii="Work Sans" w:hAnsi="Work Sans" w:cs="Arial"/>
                <w:spacing w:val="-14"/>
                <w:lang w:val="es-CO"/>
              </w:rPr>
              <w:t xml:space="preserve"> </w:t>
            </w:r>
            <w:r w:rsidRPr="008E342E" w:rsidR="45085E82">
              <w:rPr>
                <w:rFonts w:ascii="Work Sans" w:hAnsi="Work Sans" w:cs="Arial"/>
                <w:lang w:val="es-CO"/>
              </w:rPr>
              <w:t>Impuestos</w:t>
            </w:r>
            <w:r w:rsidRPr="008E342E" w:rsidR="45085E82">
              <w:rPr>
                <w:rFonts w:ascii="Work Sans" w:hAnsi="Work Sans" w:cs="Arial"/>
                <w:spacing w:val="-11"/>
                <w:lang w:val="es-CO"/>
              </w:rPr>
              <w:t xml:space="preserve"> </w:t>
            </w:r>
            <w:r w:rsidRPr="008E342E" w:rsidR="45085E82">
              <w:rPr>
                <w:rFonts w:ascii="Work Sans" w:hAnsi="Work Sans" w:cs="Arial"/>
                <w:lang w:val="es-CO"/>
              </w:rPr>
              <w:t>se</w:t>
            </w:r>
            <w:r w:rsidRPr="008E342E" w:rsidR="45085E82">
              <w:rPr>
                <w:rFonts w:ascii="Work Sans" w:hAnsi="Work Sans" w:cs="Arial"/>
                <w:spacing w:val="-11"/>
                <w:lang w:val="es-CO"/>
              </w:rPr>
              <w:t xml:space="preserve"> </w:t>
            </w:r>
            <w:r w:rsidRPr="008E342E" w:rsidR="45085E82">
              <w:rPr>
                <w:rFonts w:ascii="Work Sans" w:hAnsi="Work Sans" w:cs="Arial"/>
                <w:lang w:val="es-CO"/>
              </w:rPr>
              <w:t>podrán</w:t>
            </w:r>
            <w:r w:rsidRPr="008E342E" w:rsidR="45085E82">
              <w:rPr>
                <w:rFonts w:ascii="Work Sans" w:hAnsi="Work Sans" w:cs="Arial"/>
                <w:spacing w:val="-12"/>
                <w:lang w:val="es-CO"/>
              </w:rPr>
              <w:t xml:space="preserve"> </w:t>
            </w:r>
            <w:r w:rsidRPr="008E342E" w:rsidR="45085E82">
              <w:rPr>
                <w:rFonts w:ascii="Work Sans" w:hAnsi="Work Sans" w:cs="Arial"/>
                <w:lang w:val="es-CO"/>
              </w:rPr>
              <w:t>financiar</w:t>
            </w:r>
            <w:r w:rsidRPr="008E342E" w:rsidR="45085E82">
              <w:rPr>
                <w:rFonts w:ascii="Work Sans" w:hAnsi="Work Sans" w:cs="Arial"/>
                <w:spacing w:val="-64"/>
                <w:lang w:val="es-CO"/>
              </w:rPr>
              <w:t xml:space="preserve"> </w:t>
            </w:r>
            <w:r w:rsidRPr="008E342E" w:rsidR="45085E82">
              <w:rPr>
                <w:rFonts w:ascii="Work Sans" w:hAnsi="Work Sans" w:cs="Arial"/>
                <w:lang w:val="es-CO"/>
              </w:rPr>
              <w:t>los</w:t>
            </w:r>
            <w:r w:rsidRPr="008E342E" w:rsidR="45085E82">
              <w:rPr>
                <w:rFonts w:ascii="Work Sans" w:hAnsi="Work Sans" w:cs="Arial"/>
                <w:spacing w:val="1"/>
                <w:lang w:val="es-CO"/>
              </w:rPr>
              <w:t xml:space="preserve"> </w:t>
            </w:r>
            <w:r w:rsidRPr="008E342E" w:rsidR="45085E82">
              <w:rPr>
                <w:rFonts w:ascii="Work Sans" w:hAnsi="Work Sans" w:cs="Arial"/>
                <w:lang w:val="es-CO"/>
              </w:rPr>
              <w:t>proyectos de</w:t>
            </w:r>
            <w:r w:rsidRPr="008E342E" w:rsidR="45085E82">
              <w:rPr>
                <w:rFonts w:ascii="Work Sans" w:hAnsi="Work Sans" w:cs="Arial"/>
                <w:spacing w:val="1"/>
                <w:lang w:val="es-CO"/>
              </w:rPr>
              <w:t xml:space="preserve"> </w:t>
            </w:r>
            <w:r w:rsidRPr="008E342E" w:rsidR="45085E82">
              <w:rPr>
                <w:rFonts w:ascii="Work Sans" w:hAnsi="Work Sans" w:cs="Arial"/>
                <w:lang w:val="es-CO"/>
              </w:rPr>
              <w:t>inversión</w:t>
            </w:r>
            <w:r w:rsidRPr="008E342E" w:rsidR="45085E82">
              <w:rPr>
                <w:rFonts w:ascii="Work Sans" w:hAnsi="Work Sans" w:cs="Arial"/>
                <w:spacing w:val="1"/>
                <w:lang w:val="es-CO"/>
              </w:rPr>
              <w:t xml:space="preserve"> </w:t>
            </w:r>
            <w:r w:rsidRPr="008E342E" w:rsidR="45085E82">
              <w:rPr>
                <w:rFonts w:ascii="Work Sans" w:hAnsi="Work Sans" w:cs="Arial"/>
                <w:lang w:val="es-CO"/>
              </w:rPr>
              <w:t>viabilizados</w:t>
            </w:r>
            <w:r w:rsidRPr="008E342E" w:rsidR="45085E82">
              <w:rPr>
                <w:rFonts w:ascii="Work Sans" w:hAnsi="Work Sans" w:cs="Arial"/>
                <w:spacing w:val="1"/>
                <w:lang w:val="es-CO"/>
              </w:rPr>
              <w:t xml:space="preserve"> </w:t>
            </w:r>
            <w:r w:rsidRPr="008E342E" w:rsidR="45085E82">
              <w:rPr>
                <w:rFonts w:ascii="Work Sans" w:hAnsi="Work Sans" w:cs="Arial"/>
                <w:lang w:val="es-CO"/>
              </w:rPr>
              <w:t>y</w:t>
            </w:r>
            <w:r w:rsidRPr="008E342E" w:rsidR="45085E82">
              <w:rPr>
                <w:rFonts w:ascii="Work Sans" w:hAnsi="Work Sans" w:cs="Arial"/>
                <w:spacing w:val="1"/>
                <w:lang w:val="es-CO"/>
              </w:rPr>
              <w:t xml:space="preserve"> </w:t>
            </w:r>
            <w:r w:rsidRPr="008E342E" w:rsidR="45085E82">
              <w:rPr>
                <w:rFonts w:ascii="Work Sans" w:hAnsi="Work Sans" w:cs="Arial"/>
                <w:lang w:val="es-CO"/>
              </w:rPr>
              <w:t>registrados</w:t>
            </w:r>
            <w:r w:rsidRPr="008E342E" w:rsidR="45085E82">
              <w:rPr>
                <w:rFonts w:ascii="Work Sans" w:hAnsi="Work Sans" w:cs="Arial"/>
                <w:spacing w:val="1"/>
                <w:lang w:val="es-CO"/>
              </w:rPr>
              <w:t xml:space="preserve"> </w:t>
            </w:r>
            <w:r w:rsidRPr="008E342E" w:rsidR="45085E82">
              <w:rPr>
                <w:rFonts w:ascii="Work Sans" w:hAnsi="Work Sans" w:cs="Arial"/>
                <w:lang w:val="es-CO"/>
              </w:rPr>
              <w:t>en</w:t>
            </w:r>
            <w:r w:rsidRPr="008E342E" w:rsidR="45085E82">
              <w:rPr>
                <w:rFonts w:ascii="Work Sans" w:hAnsi="Work Sans" w:cs="Arial"/>
                <w:spacing w:val="1"/>
                <w:lang w:val="es-CO"/>
              </w:rPr>
              <w:t xml:space="preserve"> </w:t>
            </w:r>
            <w:r w:rsidRPr="008E342E" w:rsidR="45085E82">
              <w:rPr>
                <w:rFonts w:ascii="Work Sans" w:hAnsi="Work Sans" w:cs="Arial"/>
                <w:lang w:val="es-CO"/>
              </w:rPr>
              <w:t>el banco</w:t>
            </w:r>
            <w:r w:rsidRPr="008E342E" w:rsidR="45085E82">
              <w:rPr>
                <w:rFonts w:ascii="Work Sans" w:hAnsi="Work Sans" w:cs="Arial"/>
                <w:spacing w:val="1"/>
                <w:lang w:val="es-CO"/>
              </w:rPr>
              <w:t xml:space="preserve"> </w:t>
            </w:r>
            <w:r w:rsidRPr="008E342E" w:rsidR="45085E82">
              <w:rPr>
                <w:rFonts w:ascii="Work Sans" w:hAnsi="Work Sans" w:cs="Arial"/>
                <w:lang w:val="es-CO"/>
              </w:rPr>
              <w:t>de</w:t>
            </w:r>
            <w:r w:rsidRPr="008E342E" w:rsidR="45085E82">
              <w:rPr>
                <w:rFonts w:ascii="Work Sans" w:hAnsi="Work Sans" w:cs="Arial"/>
                <w:spacing w:val="1"/>
                <w:lang w:val="es-CO"/>
              </w:rPr>
              <w:t xml:space="preserve"> </w:t>
            </w:r>
            <w:r w:rsidRPr="008E342E" w:rsidR="45085E82">
              <w:rPr>
                <w:rFonts w:ascii="Work Sans" w:hAnsi="Work Sans" w:cs="Arial"/>
                <w:lang w:val="es-CO"/>
              </w:rPr>
              <w:t>proyectos de</w:t>
            </w:r>
            <w:r w:rsidRPr="008E342E" w:rsidR="45085E82">
              <w:rPr>
                <w:rFonts w:ascii="Work Sans" w:hAnsi="Work Sans" w:cs="Arial"/>
                <w:spacing w:val="1"/>
                <w:lang w:val="es-CO"/>
              </w:rPr>
              <w:t xml:space="preserve"> </w:t>
            </w:r>
            <w:r w:rsidRPr="008E342E" w:rsidR="45085E82">
              <w:rPr>
                <w:rFonts w:ascii="Work Sans" w:hAnsi="Work Sans" w:cs="Arial"/>
                <w:lang w:val="es-CO"/>
              </w:rPr>
              <w:t>inversión de Obras por Impuestos, propuestos por los contribuyentes y las entidades</w:t>
            </w:r>
            <w:r w:rsidRPr="008E342E" w:rsidR="45085E82">
              <w:rPr>
                <w:rFonts w:ascii="Work Sans" w:hAnsi="Work Sans" w:cs="Arial"/>
                <w:spacing w:val="1"/>
                <w:lang w:val="es-CO"/>
              </w:rPr>
              <w:t xml:space="preserve"> </w:t>
            </w:r>
            <w:r w:rsidRPr="008E342E" w:rsidR="45085E82">
              <w:rPr>
                <w:rFonts w:ascii="Work Sans" w:hAnsi="Work Sans" w:cs="Arial"/>
                <w:lang w:val="es-CO"/>
              </w:rPr>
              <w:t>públicas</w:t>
            </w:r>
            <w:r w:rsidRPr="008E342E" w:rsidR="45085E82">
              <w:rPr>
                <w:rFonts w:ascii="Work Sans" w:hAnsi="Work Sans" w:cs="Arial"/>
                <w:spacing w:val="-10"/>
                <w:lang w:val="es-CO"/>
              </w:rPr>
              <w:t xml:space="preserve"> </w:t>
            </w:r>
            <w:r w:rsidRPr="008E342E" w:rsidR="45085E82">
              <w:rPr>
                <w:rFonts w:ascii="Work Sans" w:hAnsi="Work Sans" w:cs="Arial"/>
                <w:lang w:val="es-CO"/>
              </w:rPr>
              <w:t>de</w:t>
            </w:r>
            <w:r w:rsidRPr="008E342E" w:rsidR="45085E82">
              <w:rPr>
                <w:rFonts w:ascii="Work Sans" w:hAnsi="Work Sans" w:cs="Arial"/>
                <w:spacing w:val="-9"/>
                <w:lang w:val="es-CO"/>
              </w:rPr>
              <w:t xml:space="preserve"> </w:t>
            </w:r>
            <w:r w:rsidRPr="008E342E" w:rsidR="45085E82">
              <w:rPr>
                <w:rFonts w:ascii="Work Sans" w:hAnsi="Work Sans" w:cs="Arial"/>
                <w:lang w:val="es-CO"/>
              </w:rPr>
              <w:t>cualquier</w:t>
            </w:r>
            <w:r w:rsidRPr="008E342E" w:rsidR="45085E82">
              <w:rPr>
                <w:rFonts w:ascii="Work Sans" w:hAnsi="Work Sans" w:cs="Arial"/>
                <w:spacing w:val="-9"/>
                <w:lang w:val="es-CO"/>
              </w:rPr>
              <w:t xml:space="preserve"> </w:t>
            </w:r>
            <w:r w:rsidRPr="008E342E" w:rsidR="45085E82">
              <w:rPr>
                <w:rFonts w:ascii="Work Sans" w:hAnsi="Work Sans" w:cs="Arial"/>
                <w:lang w:val="es-CO"/>
              </w:rPr>
              <w:t>nivel,</w:t>
            </w:r>
            <w:r w:rsidRPr="008E342E" w:rsidR="45085E82">
              <w:rPr>
                <w:rFonts w:ascii="Work Sans" w:hAnsi="Work Sans" w:cs="Arial"/>
                <w:spacing w:val="-7"/>
                <w:lang w:val="es-CO"/>
              </w:rPr>
              <w:t xml:space="preserve"> </w:t>
            </w:r>
            <w:r w:rsidRPr="008E342E" w:rsidR="45085E82">
              <w:rPr>
                <w:rFonts w:ascii="Work Sans" w:hAnsi="Work Sans" w:cs="Arial"/>
                <w:lang w:val="es-CO"/>
              </w:rPr>
              <w:t>priorizando</w:t>
            </w:r>
            <w:r w:rsidRPr="008E342E" w:rsidR="45085E82">
              <w:rPr>
                <w:rFonts w:ascii="Work Sans" w:hAnsi="Work Sans" w:cs="Arial"/>
                <w:spacing w:val="-6"/>
                <w:lang w:val="es-CO"/>
              </w:rPr>
              <w:t xml:space="preserve"> </w:t>
            </w:r>
            <w:r w:rsidRPr="008E342E" w:rsidR="45085E82">
              <w:rPr>
                <w:rFonts w:ascii="Work Sans" w:hAnsi="Work Sans" w:cs="Arial"/>
                <w:lang w:val="es-CO"/>
              </w:rPr>
              <w:t>los</w:t>
            </w:r>
            <w:r w:rsidRPr="008E342E" w:rsidR="45085E82">
              <w:rPr>
                <w:rFonts w:ascii="Work Sans" w:hAnsi="Work Sans" w:cs="Arial"/>
                <w:spacing w:val="-10"/>
                <w:lang w:val="es-CO"/>
              </w:rPr>
              <w:t xml:space="preserve"> </w:t>
            </w:r>
            <w:r w:rsidRPr="008E342E" w:rsidR="45085E82">
              <w:rPr>
                <w:rFonts w:ascii="Work Sans" w:hAnsi="Work Sans" w:cs="Arial"/>
                <w:lang w:val="es-CO"/>
              </w:rPr>
              <w:t>municipios</w:t>
            </w:r>
            <w:r w:rsidRPr="008E342E" w:rsidR="45085E82">
              <w:rPr>
                <w:rFonts w:ascii="Work Sans" w:hAnsi="Work Sans" w:cs="Arial"/>
                <w:spacing w:val="-7"/>
                <w:lang w:val="es-CO"/>
              </w:rPr>
              <w:t xml:space="preserve"> </w:t>
            </w:r>
            <w:r w:rsidRPr="008E342E" w:rsidR="45085E82">
              <w:rPr>
                <w:rFonts w:ascii="Work Sans" w:hAnsi="Work Sans" w:cs="Arial"/>
                <w:lang w:val="es-CO"/>
              </w:rPr>
              <w:t>de</w:t>
            </w:r>
            <w:r w:rsidRPr="008E342E" w:rsidR="45085E82">
              <w:rPr>
                <w:rFonts w:ascii="Work Sans" w:hAnsi="Work Sans" w:cs="Arial"/>
                <w:spacing w:val="-8"/>
                <w:lang w:val="es-CO"/>
              </w:rPr>
              <w:t xml:space="preserve"> </w:t>
            </w:r>
            <w:r w:rsidRPr="008E342E" w:rsidR="45085E82">
              <w:rPr>
                <w:rFonts w:ascii="Work Sans" w:hAnsi="Work Sans" w:cs="Arial"/>
                <w:lang w:val="es-CO"/>
              </w:rPr>
              <w:t>que</w:t>
            </w:r>
            <w:r w:rsidRPr="008E342E" w:rsidR="45085E82">
              <w:rPr>
                <w:rFonts w:ascii="Work Sans" w:hAnsi="Work Sans" w:cs="Arial"/>
                <w:spacing w:val="-9"/>
                <w:lang w:val="es-CO"/>
              </w:rPr>
              <w:t xml:space="preserve"> </w:t>
            </w:r>
            <w:r w:rsidRPr="008E342E" w:rsidR="45085E82">
              <w:rPr>
                <w:rFonts w:ascii="Work Sans" w:hAnsi="Work Sans" w:cs="Arial"/>
                <w:lang w:val="es-CO"/>
              </w:rPr>
              <w:t>trata</w:t>
            </w:r>
            <w:r w:rsidRPr="008E342E" w:rsidR="45085E82">
              <w:rPr>
                <w:rFonts w:ascii="Work Sans" w:hAnsi="Work Sans" w:cs="Arial"/>
                <w:spacing w:val="-3"/>
                <w:lang w:val="es-CO"/>
              </w:rPr>
              <w:t xml:space="preserve"> </w:t>
            </w:r>
            <w:r w:rsidRPr="008E342E" w:rsidR="45085E82">
              <w:rPr>
                <w:rFonts w:ascii="Work Sans" w:hAnsi="Work Sans" w:cs="Arial"/>
                <w:lang w:val="es-CO"/>
              </w:rPr>
              <w:t>el</w:t>
            </w:r>
            <w:r w:rsidRPr="008E342E" w:rsidR="45085E82">
              <w:rPr>
                <w:rFonts w:ascii="Work Sans" w:hAnsi="Work Sans" w:cs="Arial"/>
                <w:spacing w:val="-10"/>
                <w:lang w:val="es-CO"/>
              </w:rPr>
              <w:t xml:space="preserve"> </w:t>
            </w:r>
            <w:r w:rsidRPr="008E342E" w:rsidR="45085E82">
              <w:rPr>
                <w:rFonts w:ascii="Work Sans" w:hAnsi="Work Sans" w:cs="Arial"/>
                <w:lang w:val="es-CO"/>
              </w:rPr>
              <w:t>Decreto</w:t>
            </w:r>
            <w:r w:rsidRPr="008E342E" w:rsidR="45085E82">
              <w:rPr>
                <w:rFonts w:ascii="Work Sans" w:hAnsi="Work Sans" w:cs="Arial"/>
                <w:spacing w:val="-1"/>
                <w:lang w:val="es-CO"/>
              </w:rPr>
              <w:t xml:space="preserve"> </w:t>
            </w:r>
            <w:r w:rsidRPr="008E342E" w:rsidR="45085E82">
              <w:rPr>
                <w:rFonts w:ascii="Work Sans" w:hAnsi="Work Sans" w:cs="Arial"/>
                <w:lang w:val="es-CO"/>
              </w:rPr>
              <w:t>Ley</w:t>
            </w:r>
            <w:r w:rsidRPr="008E342E" w:rsidR="45085E82">
              <w:rPr>
                <w:rFonts w:ascii="Work Sans" w:hAnsi="Work Sans" w:cs="Arial"/>
                <w:spacing w:val="-9"/>
                <w:lang w:val="es-CO"/>
              </w:rPr>
              <w:t xml:space="preserve"> </w:t>
            </w:r>
            <w:r>
              <w:fldChar w:fldCharType="begin"/>
            </w:r>
            <w:r>
              <w:instrText xml:space="preserve">HYPERLINK "http://www.secretariasenado.gov.co/senado/basedoc/decreto_0893_2017.html#Inicio"</w:instrText>
            </w:r>
            <w:r>
              <w:fldChar w:fldCharType="separate"/>
            </w:r>
            <w:r w:rsidRPr="008E342E" w:rsidR="45085E82">
              <w:rPr>
                <w:rFonts w:ascii="Work Sans" w:hAnsi="Work Sans" w:cs="Arial"/>
                <w:lang w:val="es-CO"/>
              </w:rPr>
              <w:t>893</w:t>
            </w:r>
            <w:r w:rsidRPr="008E342E" w:rsidR="45085E82">
              <w:rPr>
                <w:rFonts w:ascii="Work Sans" w:hAnsi="Work Sans" w:cs="Arial"/>
                <w:spacing w:val="-4"/>
                <w:lang w:val="es-CO"/>
              </w:rPr>
              <w:t xml:space="preserve"> </w:t>
            </w:r>
            <w:r>
              <w:fldChar w:fldCharType="end"/>
            </w:r>
            <w:r w:rsidRPr="008E342E" w:rsidR="45085E82">
              <w:rPr>
                <w:rFonts w:ascii="Work Sans" w:hAnsi="Work Sans" w:cs="Arial"/>
                <w:lang w:val="es-CO"/>
              </w:rPr>
              <w:t>de</w:t>
            </w:r>
            <w:r w:rsidRPr="008E342E" w:rsidR="45085E82">
              <w:rPr>
                <w:rFonts w:ascii="Work Sans" w:hAnsi="Work Sans" w:cs="Arial"/>
                <w:spacing w:val="-65"/>
                <w:lang w:val="es-CO"/>
              </w:rPr>
              <w:t xml:space="preserve">   </w:t>
            </w:r>
            <w:r w:rsidRPr="008E342E" w:rsidR="45085E82">
              <w:rPr>
                <w:rFonts w:ascii="Work Sans" w:hAnsi="Work Sans" w:cs="Arial"/>
                <w:lang w:val="es-CO"/>
              </w:rPr>
              <w:t>2017</w:t>
            </w:r>
            <w:r w:rsidRPr="008E342E" w:rsidR="45085E82">
              <w:rPr>
                <w:rFonts w:ascii="Work Sans" w:hAnsi="Work Sans" w:cs="Arial"/>
                <w:spacing w:val="-9"/>
                <w:lang w:val="es-CO"/>
              </w:rPr>
              <w:t xml:space="preserve"> </w:t>
            </w:r>
            <w:r w:rsidRPr="008E342E" w:rsidR="45085E82">
              <w:rPr>
                <w:rFonts w:ascii="Work Sans" w:hAnsi="Work Sans" w:cs="Arial"/>
                <w:lang w:val="es-CO"/>
              </w:rPr>
              <w:t>o</w:t>
            </w:r>
            <w:r w:rsidRPr="008E342E" w:rsidR="45085E82">
              <w:rPr>
                <w:rFonts w:ascii="Work Sans" w:hAnsi="Work Sans" w:cs="Arial"/>
                <w:spacing w:val="-10"/>
                <w:lang w:val="es-CO"/>
              </w:rPr>
              <w:t xml:space="preserve"> </w:t>
            </w:r>
            <w:r w:rsidRPr="008E342E" w:rsidR="45085E82">
              <w:rPr>
                <w:rFonts w:ascii="Work Sans" w:hAnsi="Work Sans" w:cs="Arial"/>
                <w:lang w:val="es-CO"/>
              </w:rPr>
              <w:t>la</w:t>
            </w:r>
            <w:r w:rsidRPr="008E342E" w:rsidR="45085E82">
              <w:rPr>
                <w:rFonts w:ascii="Work Sans" w:hAnsi="Work Sans" w:cs="Arial"/>
                <w:spacing w:val="-9"/>
                <w:lang w:val="es-CO"/>
              </w:rPr>
              <w:t xml:space="preserve"> </w:t>
            </w:r>
            <w:r w:rsidRPr="008E342E" w:rsidR="45085E82">
              <w:rPr>
                <w:rFonts w:ascii="Work Sans" w:hAnsi="Work Sans" w:cs="Arial"/>
                <w:lang w:val="es-CO"/>
              </w:rPr>
              <w:t>normatividad</w:t>
            </w:r>
            <w:r w:rsidRPr="008E342E" w:rsidR="45085E82">
              <w:rPr>
                <w:rFonts w:ascii="Work Sans" w:hAnsi="Work Sans" w:cs="Arial"/>
                <w:spacing w:val="-11"/>
                <w:lang w:val="es-CO"/>
              </w:rPr>
              <w:t xml:space="preserve"> </w:t>
            </w:r>
            <w:r w:rsidRPr="008E342E" w:rsidR="45085E82">
              <w:rPr>
                <w:rFonts w:ascii="Work Sans" w:hAnsi="Work Sans" w:cs="Arial"/>
                <w:lang w:val="es-CO"/>
              </w:rPr>
              <w:t>que</w:t>
            </w:r>
            <w:r w:rsidRPr="008E342E" w:rsidR="45085E82">
              <w:rPr>
                <w:rFonts w:ascii="Work Sans" w:hAnsi="Work Sans" w:cs="Arial"/>
                <w:spacing w:val="-11"/>
                <w:lang w:val="es-CO"/>
              </w:rPr>
              <w:t xml:space="preserve"> </w:t>
            </w:r>
            <w:r w:rsidRPr="008E342E" w:rsidR="45085E82">
              <w:rPr>
                <w:rFonts w:ascii="Work Sans" w:hAnsi="Work Sans" w:cs="Arial"/>
                <w:lang w:val="es-CO"/>
              </w:rPr>
              <w:t>lo</w:t>
            </w:r>
            <w:r w:rsidRPr="008E342E" w:rsidR="45085E82">
              <w:rPr>
                <w:rFonts w:ascii="Work Sans" w:hAnsi="Work Sans" w:cs="Arial"/>
                <w:spacing w:val="-11"/>
                <w:lang w:val="es-CO"/>
              </w:rPr>
              <w:t xml:space="preserve"> </w:t>
            </w:r>
            <w:r w:rsidRPr="008E342E" w:rsidR="45085E82">
              <w:rPr>
                <w:rFonts w:ascii="Work Sans" w:hAnsi="Work Sans" w:cs="Arial"/>
                <w:lang w:val="es-CO"/>
              </w:rPr>
              <w:t>modifique</w:t>
            </w:r>
            <w:r w:rsidRPr="008E342E" w:rsidR="45085E82">
              <w:rPr>
                <w:rFonts w:ascii="Work Sans" w:hAnsi="Work Sans" w:cs="Arial"/>
                <w:spacing w:val="-8"/>
                <w:lang w:val="es-CO"/>
              </w:rPr>
              <w:t xml:space="preserve"> </w:t>
            </w:r>
            <w:r w:rsidRPr="008E342E" w:rsidR="45085E82">
              <w:rPr>
                <w:rFonts w:ascii="Work Sans" w:hAnsi="Work Sans" w:cs="Arial"/>
                <w:lang w:val="es-CO"/>
              </w:rPr>
              <w:t>adicione</w:t>
            </w:r>
            <w:r w:rsidRPr="008E342E" w:rsidR="45085E82">
              <w:rPr>
                <w:rFonts w:ascii="Work Sans" w:hAnsi="Work Sans" w:cs="Arial"/>
                <w:spacing w:val="47"/>
                <w:lang w:val="es-CO"/>
              </w:rPr>
              <w:t xml:space="preserve"> </w:t>
            </w:r>
            <w:r w:rsidRPr="008E342E" w:rsidR="45085E82">
              <w:rPr>
                <w:rFonts w:ascii="Work Sans" w:hAnsi="Work Sans" w:cs="Arial"/>
                <w:lang w:val="es-CO"/>
              </w:rPr>
              <w:t>o</w:t>
            </w:r>
            <w:r w:rsidRPr="008E342E" w:rsidR="45085E82">
              <w:rPr>
                <w:rFonts w:ascii="Work Sans" w:hAnsi="Work Sans" w:cs="Arial"/>
                <w:spacing w:val="-11"/>
                <w:lang w:val="es-CO"/>
              </w:rPr>
              <w:t xml:space="preserve"> </w:t>
            </w:r>
            <w:r w:rsidRPr="008E342E" w:rsidR="45085E82">
              <w:rPr>
                <w:rFonts w:ascii="Work Sans" w:hAnsi="Work Sans" w:cs="Arial"/>
                <w:lang w:val="es-CO"/>
              </w:rPr>
              <w:t>sustituya,</w:t>
            </w:r>
            <w:r w:rsidRPr="008E342E" w:rsidR="45085E82">
              <w:rPr>
                <w:rFonts w:ascii="Work Sans" w:hAnsi="Work Sans" w:cs="Arial"/>
                <w:spacing w:val="-9"/>
                <w:lang w:val="es-CO"/>
              </w:rPr>
              <w:t xml:space="preserve"> </w:t>
            </w:r>
            <w:r w:rsidRPr="008E342E" w:rsidR="45085E82">
              <w:rPr>
                <w:rFonts w:ascii="Work Sans" w:hAnsi="Work Sans" w:cs="Arial"/>
                <w:lang w:val="es-CO"/>
              </w:rPr>
              <w:t>y</w:t>
            </w:r>
            <w:r w:rsidRPr="008E342E" w:rsidR="45085E82">
              <w:rPr>
                <w:rFonts w:ascii="Work Sans" w:hAnsi="Work Sans" w:cs="Arial"/>
                <w:spacing w:val="-12"/>
                <w:lang w:val="es-CO"/>
              </w:rPr>
              <w:t xml:space="preserve"> el </w:t>
            </w:r>
            <w:r w:rsidRPr="008E342E" w:rsidR="45085E82">
              <w:rPr>
                <w:rFonts w:ascii="Work Sans" w:hAnsi="Work Sans" w:cs="Arial"/>
                <w:lang w:val="es-CO"/>
              </w:rPr>
              <w:t>proceso</w:t>
            </w:r>
            <w:r w:rsidRPr="008E342E" w:rsidR="45085E82">
              <w:rPr>
                <w:rFonts w:ascii="Work Sans" w:hAnsi="Work Sans" w:cs="Arial"/>
                <w:spacing w:val="-8"/>
                <w:lang w:val="es-CO"/>
              </w:rPr>
              <w:t xml:space="preserve"> </w:t>
            </w:r>
            <w:r w:rsidRPr="008E342E" w:rsidR="45085E82">
              <w:rPr>
                <w:rFonts w:ascii="Work Sans" w:hAnsi="Work Sans" w:cs="Arial"/>
                <w:lang w:val="es-CO"/>
              </w:rPr>
              <w:t>de</w:t>
            </w:r>
            <w:r w:rsidRPr="008E342E" w:rsidR="45085E82">
              <w:rPr>
                <w:rFonts w:ascii="Work Sans" w:hAnsi="Work Sans" w:cs="Arial"/>
                <w:spacing w:val="-8"/>
                <w:lang w:val="es-CO"/>
              </w:rPr>
              <w:t xml:space="preserve"> </w:t>
            </w:r>
            <w:r w:rsidRPr="008E342E" w:rsidR="45085E82">
              <w:rPr>
                <w:rFonts w:ascii="Work Sans" w:hAnsi="Work Sans" w:cs="Arial"/>
                <w:lang w:val="es-CO"/>
              </w:rPr>
              <w:t>conformación</w:t>
            </w:r>
            <w:r w:rsidRPr="008E342E" w:rsidR="45085E82">
              <w:rPr>
                <w:rFonts w:ascii="Work Sans" w:hAnsi="Work Sans" w:cs="Arial"/>
                <w:spacing w:val="-65"/>
                <w:lang w:val="es-CO"/>
              </w:rPr>
              <w:t xml:space="preserve"> </w:t>
            </w:r>
            <w:r w:rsidRPr="008E342E" w:rsidR="45085E82">
              <w:rPr>
                <w:rFonts w:ascii="Work Sans" w:hAnsi="Work Sans" w:cs="Arial"/>
                <w:spacing w:val="-1"/>
                <w:lang w:val="es-CO"/>
              </w:rPr>
              <w:t>del</w:t>
            </w:r>
            <w:r w:rsidRPr="008E342E" w:rsidR="45085E82">
              <w:rPr>
                <w:rFonts w:ascii="Work Sans" w:hAnsi="Work Sans" w:cs="Arial"/>
                <w:spacing w:val="-17"/>
                <w:lang w:val="es-CO"/>
              </w:rPr>
              <w:t xml:space="preserve"> </w:t>
            </w:r>
            <w:r w:rsidRPr="008E342E" w:rsidR="45085E82">
              <w:rPr>
                <w:rFonts w:ascii="Work Sans" w:hAnsi="Work Sans" w:cs="Arial"/>
                <w:spacing w:val="-1"/>
                <w:lang w:val="es-CO"/>
              </w:rPr>
              <w:t>banco</w:t>
            </w:r>
            <w:r w:rsidRPr="008E342E" w:rsidR="45085E82">
              <w:rPr>
                <w:rFonts w:ascii="Work Sans" w:hAnsi="Work Sans" w:cs="Arial"/>
                <w:spacing w:val="-16"/>
                <w:lang w:val="es-CO"/>
              </w:rPr>
              <w:t xml:space="preserve"> </w:t>
            </w:r>
            <w:r w:rsidRPr="008E342E" w:rsidR="45085E82">
              <w:rPr>
                <w:rFonts w:ascii="Work Sans" w:hAnsi="Work Sans" w:cs="Arial"/>
                <w:spacing w:val="-1"/>
                <w:lang w:val="es-CO"/>
              </w:rPr>
              <w:t>de</w:t>
            </w:r>
            <w:r w:rsidRPr="008E342E" w:rsidR="45085E82">
              <w:rPr>
                <w:rFonts w:ascii="Work Sans" w:hAnsi="Work Sans" w:cs="Arial"/>
                <w:spacing w:val="-15"/>
                <w:lang w:val="es-CO"/>
              </w:rPr>
              <w:t xml:space="preserve"> </w:t>
            </w:r>
            <w:r w:rsidRPr="008E342E" w:rsidR="45085E82">
              <w:rPr>
                <w:rFonts w:ascii="Work Sans" w:hAnsi="Work Sans" w:cs="Arial"/>
                <w:spacing w:val="-1"/>
                <w:lang w:val="es-CO"/>
              </w:rPr>
              <w:t>proyectos</w:t>
            </w:r>
            <w:r w:rsidRPr="008E342E" w:rsidR="45085E82">
              <w:rPr>
                <w:rFonts w:ascii="Work Sans" w:hAnsi="Work Sans" w:cs="Arial"/>
                <w:spacing w:val="-17"/>
                <w:lang w:val="es-CO"/>
              </w:rPr>
              <w:t xml:space="preserve"> </w:t>
            </w:r>
            <w:r w:rsidRPr="008E342E" w:rsidR="45085E82">
              <w:rPr>
                <w:rFonts w:ascii="Work Sans" w:hAnsi="Work Sans" w:cs="Arial"/>
                <w:spacing w:val="-1"/>
                <w:lang w:val="es-CO"/>
              </w:rPr>
              <w:t>en</w:t>
            </w:r>
            <w:r w:rsidRPr="008E342E" w:rsidR="45085E82">
              <w:rPr>
                <w:rFonts w:ascii="Work Sans" w:hAnsi="Work Sans" w:cs="Arial"/>
                <w:spacing w:val="-16"/>
                <w:lang w:val="es-CO"/>
              </w:rPr>
              <w:t xml:space="preserve"> </w:t>
            </w:r>
            <w:r w:rsidRPr="008E342E" w:rsidR="45085E82">
              <w:rPr>
                <w:rFonts w:ascii="Work Sans" w:hAnsi="Work Sans" w:cs="Arial"/>
                <w:spacing w:val="-1"/>
                <w:lang w:val="es-CO"/>
              </w:rPr>
              <w:t>donde</w:t>
            </w:r>
            <w:r w:rsidRPr="008E342E" w:rsidR="45085E82">
              <w:rPr>
                <w:rFonts w:ascii="Work Sans" w:hAnsi="Work Sans" w:cs="Arial"/>
                <w:spacing w:val="-15"/>
                <w:lang w:val="es-CO"/>
              </w:rPr>
              <w:t xml:space="preserve"> </w:t>
            </w:r>
            <w:r w:rsidRPr="008E342E" w:rsidR="45085E82">
              <w:rPr>
                <w:rFonts w:ascii="Work Sans" w:hAnsi="Work Sans" w:cs="Arial"/>
                <w:spacing w:val="-1"/>
                <w:lang w:val="es-CO"/>
              </w:rPr>
              <w:t>deben</w:t>
            </w:r>
            <w:r w:rsidRPr="008E342E" w:rsidR="45085E82">
              <w:rPr>
                <w:rFonts w:ascii="Work Sans" w:hAnsi="Work Sans" w:cs="Arial"/>
                <w:spacing w:val="-16"/>
                <w:lang w:val="es-CO"/>
              </w:rPr>
              <w:t xml:space="preserve"> </w:t>
            </w:r>
            <w:r w:rsidRPr="008E342E" w:rsidR="45085E82">
              <w:rPr>
                <w:rFonts w:ascii="Work Sans" w:hAnsi="Work Sans" w:cs="Arial"/>
                <w:lang w:val="es-CO"/>
              </w:rPr>
              <w:t>participar</w:t>
            </w:r>
            <w:r w:rsidRPr="008E342E" w:rsidR="45085E82">
              <w:rPr>
                <w:rFonts w:ascii="Work Sans" w:hAnsi="Work Sans" w:cs="Arial"/>
                <w:spacing w:val="-15"/>
                <w:lang w:val="es-CO"/>
              </w:rPr>
              <w:t xml:space="preserve"> </w:t>
            </w:r>
            <w:r w:rsidRPr="008E342E" w:rsidR="45085E82">
              <w:rPr>
                <w:rFonts w:ascii="Work Sans" w:hAnsi="Work Sans" w:cs="Arial"/>
                <w:lang w:val="es-CO"/>
              </w:rPr>
              <w:t>la</w:t>
            </w:r>
            <w:r w:rsidRPr="008E342E" w:rsidR="45085E82">
              <w:rPr>
                <w:rFonts w:ascii="Work Sans" w:hAnsi="Work Sans" w:cs="Arial"/>
                <w:spacing w:val="-15"/>
                <w:lang w:val="es-CO"/>
              </w:rPr>
              <w:t xml:space="preserve"> </w:t>
            </w:r>
            <w:r w:rsidRPr="008E342E" w:rsidR="45085E82">
              <w:rPr>
                <w:rFonts w:ascii="Work Sans" w:hAnsi="Work Sans" w:cs="Arial"/>
                <w:lang w:val="es-CO"/>
              </w:rPr>
              <w:t>Agencia</w:t>
            </w:r>
            <w:r w:rsidRPr="008E342E" w:rsidR="45085E82">
              <w:rPr>
                <w:rFonts w:ascii="Work Sans" w:hAnsi="Work Sans" w:cs="Arial"/>
                <w:spacing w:val="-16"/>
                <w:lang w:val="es-CO"/>
              </w:rPr>
              <w:t xml:space="preserve"> </w:t>
            </w:r>
            <w:r w:rsidRPr="008E342E" w:rsidR="45085E82">
              <w:rPr>
                <w:rFonts w:ascii="Work Sans" w:hAnsi="Work Sans" w:cs="Arial"/>
                <w:lang w:val="es-CO"/>
              </w:rPr>
              <w:t>de</w:t>
            </w:r>
            <w:r w:rsidRPr="008E342E" w:rsidR="45085E82">
              <w:rPr>
                <w:rFonts w:ascii="Work Sans" w:hAnsi="Work Sans" w:cs="Arial"/>
                <w:spacing w:val="-14"/>
                <w:lang w:val="es-CO"/>
              </w:rPr>
              <w:t xml:space="preserve"> </w:t>
            </w:r>
            <w:r w:rsidRPr="008E342E" w:rsidR="45085E82">
              <w:rPr>
                <w:rFonts w:ascii="Work Sans" w:hAnsi="Work Sans" w:cs="Arial"/>
                <w:lang w:val="es-CO"/>
              </w:rPr>
              <w:t>Renovación</w:t>
            </w:r>
            <w:r w:rsidRPr="008E342E" w:rsidR="45085E82">
              <w:rPr>
                <w:rFonts w:ascii="Work Sans" w:hAnsi="Work Sans" w:cs="Arial"/>
                <w:spacing w:val="-14"/>
                <w:lang w:val="es-CO"/>
              </w:rPr>
              <w:t xml:space="preserve"> </w:t>
            </w:r>
            <w:r w:rsidRPr="008E342E" w:rsidR="45085E82">
              <w:rPr>
                <w:rFonts w:ascii="Work Sans" w:hAnsi="Work Sans" w:cs="Arial"/>
                <w:lang w:val="es-CO"/>
              </w:rPr>
              <w:t>del</w:t>
            </w:r>
            <w:r w:rsidRPr="008E342E" w:rsidR="45085E82">
              <w:rPr>
                <w:rFonts w:ascii="Work Sans" w:hAnsi="Work Sans" w:cs="Arial"/>
                <w:spacing w:val="-17"/>
                <w:lang w:val="es-CO"/>
              </w:rPr>
              <w:t xml:space="preserve"> </w:t>
            </w:r>
            <w:r w:rsidRPr="008E342E" w:rsidR="45085E82">
              <w:rPr>
                <w:rFonts w:ascii="Work Sans" w:hAnsi="Work Sans" w:cs="Arial"/>
                <w:lang w:val="es-CO"/>
              </w:rPr>
              <w:t>Territorio–ART, el ministerio del sector administrativo del proyecto de inversión a registrar y el</w:t>
            </w:r>
            <w:r w:rsidRPr="008E342E" w:rsidR="45085E82">
              <w:rPr>
                <w:rFonts w:ascii="Work Sans" w:hAnsi="Work Sans" w:cs="Arial"/>
                <w:spacing w:val="1"/>
                <w:lang w:val="es-CO"/>
              </w:rPr>
              <w:t xml:space="preserve"> </w:t>
            </w:r>
            <w:r w:rsidRPr="008E342E" w:rsidR="45085E82">
              <w:rPr>
                <w:rFonts w:ascii="Work Sans" w:hAnsi="Work Sans" w:cs="Arial"/>
                <w:lang w:val="es-CO"/>
              </w:rPr>
              <w:t>Departamento Nacional</w:t>
            </w:r>
            <w:r w:rsidRPr="008E342E" w:rsidR="45085E82">
              <w:rPr>
                <w:rFonts w:ascii="Work Sans" w:hAnsi="Work Sans" w:cs="Arial"/>
                <w:spacing w:val="-2"/>
                <w:lang w:val="es-CO"/>
              </w:rPr>
              <w:t xml:space="preserve"> </w:t>
            </w:r>
            <w:r w:rsidRPr="008E342E" w:rsidR="45085E82">
              <w:rPr>
                <w:rFonts w:ascii="Work Sans" w:hAnsi="Work Sans" w:cs="Arial"/>
                <w:lang w:val="es-CO"/>
              </w:rPr>
              <w:t>de</w:t>
            </w:r>
            <w:r w:rsidRPr="008E342E" w:rsidR="45085E82">
              <w:rPr>
                <w:rFonts w:ascii="Work Sans" w:hAnsi="Work Sans" w:cs="Arial"/>
                <w:spacing w:val="-2"/>
                <w:lang w:val="es-CO"/>
              </w:rPr>
              <w:t xml:space="preserve"> </w:t>
            </w:r>
            <w:r w:rsidRPr="008E342E" w:rsidR="45085E82">
              <w:rPr>
                <w:rFonts w:ascii="Work Sans" w:hAnsi="Work Sans" w:cs="Arial"/>
                <w:lang w:val="es-CO"/>
              </w:rPr>
              <w:t>Planeación</w:t>
            </w:r>
            <w:r w:rsidRPr="008E342E" w:rsidR="45085E82">
              <w:rPr>
                <w:rFonts w:ascii="Work Sans" w:hAnsi="Work Sans" w:cs="Arial"/>
                <w:spacing w:val="-2"/>
                <w:lang w:val="es-CO"/>
              </w:rPr>
              <w:t xml:space="preserve"> </w:t>
            </w:r>
            <w:r w:rsidRPr="008E342E" w:rsidR="45085E82">
              <w:rPr>
                <w:rFonts w:ascii="Work Sans" w:hAnsi="Work Sans" w:cs="Arial"/>
                <w:lang w:val="es-CO"/>
              </w:rPr>
              <w:t>como</w:t>
            </w:r>
            <w:r w:rsidRPr="008E342E" w:rsidR="45085E82">
              <w:rPr>
                <w:rFonts w:ascii="Work Sans" w:hAnsi="Work Sans" w:cs="Arial"/>
                <w:spacing w:val="-3"/>
                <w:lang w:val="es-CO"/>
              </w:rPr>
              <w:t xml:space="preserve"> </w:t>
            </w:r>
            <w:r w:rsidRPr="008E342E" w:rsidR="45085E82">
              <w:rPr>
                <w:rFonts w:ascii="Work Sans" w:hAnsi="Work Sans" w:cs="Arial"/>
                <w:lang w:val="es-CO"/>
              </w:rPr>
              <w:t>administrador del</w:t>
            </w:r>
            <w:r w:rsidRPr="008E342E" w:rsidR="45085E82">
              <w:rPr>
                <w:rFonts w:ascii="Work Sans" w:hAnsi="Work Sans" w:cs="Arial"/>
                <w:spacing w:val="-4"/>
                <w:lang w:val="es-CO"/>
              </w:rPr>
              <w:t xml:space="preserve"> </w:t>
            </w:r>
            <w:r w:rsidRPr="7EF4D7D7" w:rsidR="557F1FD1">
              <w:rPr>
                <w:rFonts w:ascii="Work Sans" w:hAnsi="Work Sans" w:eastAsia="Times New Roman" w:cs="Arial"/>
                <w:sz w:val="20"/>
                <w:szCs w:val="20"/>
              </w:rPr>
              <w:t>Sistema Unificado de Inversiones y Finanzas Públicas -</w:t>
            </w:r>
            <w:r w:rsidRPr="7EF4D7D7" w:rsidR="557F1FD1">
              <w:rPr>
                <w:rFonts w:ascii="Work Sans" w:hAnsi="Work Sans" w:eastAsia="Times New Roman" w:cs="Arial"/>
                <w:sz w:val="20"/>
                <w:szCs w:val="20"/>
              </w:rPr>
              <w:t>SUIFP</w:t>
            </w:r>
            <w:r w:rsidRPr="7EF4D7D7" w:rsidR="557F1FD1">
              <w:rPr>
                <w:rFonts w:ascii="Work Sans" w:hAnsi="Work Sans" w:eastAsia="Times New Roman" w:cs="Arial"/>
                <w:sz w:val="20"/>
                <w:szCs w:val="20"/>
              </w:rPr>
              <w:t xml:space="preserve"> y/o la plataforma que el DNP disponga</w:t>
            </w:r>
            <w:r w:rsidRPr="008E342E" w:rsidR="45085E82">
              <w:rPr>
                <w:rFonts w:ascii="Work Sans" w:hAnsi="Work Sans" w:cs="Arial"/>
                <w:lang w:val="es-CO"/>
              </w:rPr>
              <w:t>.</w:t>
            </w:r>
          </w:p>
          <w:p w:rsidRPr="008E342E" w:rsidR="00F9246D" w:rsidP="00AA20D5" w:rsidRDefault="00F9246D" w14:paraId="0D9C3A1F" w14:textId="77777777">
            <w:pPr>
              <w:ind w:right="74"/>
              <w:jc w:val="both"/>
              <w:rPr>
                <w:rFonts w:ascii="Work Sans" w:hAnsi="Work Sans" w:cs="Arial"/>
                <w:lang w:val="es-CO"/>
              </w:rPr>
            </w:pPr>
          </w:p>
          <w:p w:rsidRPr="008E342E" w:rsidR="00F9246D" w:rsidP="40C2BF5E" w:rsidRDefault="00F9246D" w14:paraId="3D6E6E56" w14:textId="18BD74B6">
            <w:pPr>
              <w:autoSpaceDE/>
              <w:autoSpaceDN/>
              <w:ind w:right="74"/>
              <w:jc w:val="both"/>
              <w:rPr>
                <w:rFonts w:ascii="Work Sans" w:hAnsi="Work Sans" w:cs="Arial"/>
                <w:i/>
                <w:iCs/>
                <w:lang w:val="es-CO"/>
              </w:rPr>
            </w:pPr>
            <w:r w:rsidRPr="008E342E">
              <w:rPr>
                <w:rFonts w:ascii="Work Sans" w:hAnsi="Work Sans" w:cs="Arial"/>
                <w:lang w:val="es-CO"/>
              </w:rPr>
              <w:t xml:space="preserve">Que, el artículo 1.6.6.3.1. </w:t>
            </w:r>
            <w:proofErr w:type="spellStart"/>
            <w:r w:rsidRPr="40C2BF5E" w:rsidR="00AC7318">
              <w:rPr>
                <w:rFonts w:ascii="Work Sans" w:hAnsi="Work Sans" w:cs="Arial"/>
                <w:i/>
                <w:iCs/>
                <w:lang w:val="es-CO"/>
              </w:rPr>
              <w:t>Ibídem</w:t>
            </w:r>
            <w:proofErr w:type="spellEnd"/>
            <w:r w:rsidRPr="40C2BF5E">
              <w:rPr>
                <w:rFonts w:ascii="Work Sans" w:hAnsi="Work Sans" w:cs="Arial"/>
                <w:i/>
                <w:iCs/>
                <w:lang w:val="es-CO"/>
              </w:rPr>
              <w:t xml:space="preserve"> </w:t>
            </w:r>
            <w:r w:rsidRPr="008E342E">
              <w:rPr>
                <w:rFonts w:ascii="Work Sans" w:hAnsi="Work Sans" w:cs="Arial"/>
                <w:lang w:val="es-CO"/>
              </w:rPr>
              <w:t>dispone la oportunidad, el procedimiento y los requisitos</w:t>
            </w:r>
            <w:r w:rsidRPr="008E342E">
              <w:rPr>
                <w:rFonts w:ascii="Work Sans" w:hAnsi="Work Sans" w:cs="Arial"/>
                <w:spacing w:val="1"/>
                <w:lang w:val="es-CO"/>
              </w:rPr>
              <w:t xml:space="preserve"> </w:t>
            </w:r>
            <w:r w:rsidRPr="008E342E">
              <w:rPr>
                <w:rFonts w:ascii="Work Sans" w:hAnsi="Work Sans" w:cs="Arial"/>
                <w:lang w:val="es-CO"/>
              </w:rPr>
              <w:t>de deben cumplir los contribuyentes que formulen ante la Agencia de Renovación del</w:t>
            </w:r>
            <w:r w:rsidRPr="008E342E">
              <w:rPr>
                <w:rFonts w:ascii="Work Sans" w:hAnsi="Work Sans" w:cs="Arial"/>
                <w:spacing w:val="1"/>
                <w:lang w:val="es-CO"/>
              </w:rPr>
              <w:t xml:space="preserve"> </w:t>
            </w:r>
            <w:r w:rsidRPr="008E342E">
              <w:rPr>
                <w:rFonts w:ascii="Work Sans" w:hAnsi="Work Sans" w:cs="Arial"/>
                <w:lang w:val="es-CO"/>
              </w:rPr>
              <w:t>Territorio</w:t>
            </w:r>
            <w:r w:rsidRPr="008E342E">
              <w:rPr>
                <w:rFonts w:ascii="Work Sans" w:hAnsi="Work Sans" w:cs="Arial"/>
                <w:spacing w:val="-9"/>
                <w:lang w:val="es-CO"/>
              </w:rPr>
              <w:t xml:space="preserve"> </w:t>
            </w:r>
            <w:r w:rsidRPr="008E342E">
              <w:rPr>
                <w:rFonts w:ascii="Work Sans" w:hAnsi="Work Sans" w:cs="Arial"/>
                <w:lang w:val="es-CO"/>
              </w:rPr>
              <w:t>–</w:t>
            </w:r>
            <w:r w:rsidRPr="008E342E">
              <w:rPr>
                <w:rFonts w:ascii="Work Sans" w:hAnsi="Work Sans" w:cs="Arial"/>
                <w:spacing w:val="-9"/>
                <w:lang w:val="es-CO"/>
              </w:rPr>
              <w:t xml:space="preserve"> </w:t>
            </w:r>
            <w:r w:rsidRPr="008E342E">
              <w:rPr>
                <w:rFonts w:ascii="Work Sans" w:hAnsi="Work Sans" w:cs="Arial"/>
                <w:lang w:val="es-CO"/>
              </w:rPr>
              <w:t>ART</w:t>
            </w:r>
            <w:r w:rsidRPr="008E342E">
              <w:rPr>
                <w:rFonts w:ascii="Work Sans" w:hAnsi="Work Sans" w:cs="Arial"/>
                <w:spacing w:val="-11"/>
                <w:lang w:val="es-CO"/>
              </w:rPr>
              <w:t xml:space="preserve"> </w:t>
            </w:r>
            <w:r w:rsidRPr="008E342E">
              <w:rPr>
                <w:rFonts w:ascii="Work Sans" w:hAnsi="Work Sans" w:cs="Arial"/>
                <w:lang w:val="es-CO"/>
              </w:rPr>
              <w:t>y</w:t>
            </w:r>
            <w:r w:rsidRPr="008E342E">
              <w:rPr>
                <w:rFonts w:ascii="Work Sans" w:hAnsi="Work Sans" w:cs="Arial"/>
                <w:spacing w:val="-12"/>
                <w:lang w:val="es-CO"/>
              </w:rPr>
              <w:t xml:space="preserve"> </w:t>
            </w:r>
            <w:r w:rsidRPr="008E342E">
              <w:rPr>
                <w:rFonts w:ascii="Work Sans" w:hAnsi="Work Sans" w:cs="Arial"/>
                <w:lang w:val="es-CO"/>
              </w:rPr>
              <w:t>las</w:t>
            </w:r>
            <w:r w:rsidRPr="008E342E">
              <w:rPr>
                <w:rFonts w:ascii="Work Sans" w:hAnsi="Work Sans" w:cs="Arial"/>
                <w:spacing w:val="-12"/>
                <w:lang w:val="es-CO"/>
              </w:rPr>
              <w:t xml:space="preserve"> </w:t>
            </w:r>
            <w:r w:rsidRPr="008E342E">
              <w:rPr>
                <w:rFonts w:ascii="Work Sans" w:hAnsi="Work Sans" w:cs="Arial"/>
                <w:lang w:val="es-CO"/>
              </w:rPr>
              <w:t>entidades</w:t>
            </w:r>
            <w:r w:rsidRPr="008E342E">
              <w:rPr>
                <w:rFonts w:ascii="Work Sans" w:hAnsi="Work Sans" w:cs="Arial"/>
                <w:spacing w:val="-12"/>
                <w:lang w:val="es-CO"/>
              </w:rPr>
              <w:t xml:space="preserve"> </w:t>
            </w:r>
            <w:r w:rsidRPr="008E342E">
              <w:rPr>
                <w:rFonts w:ascii="Work Sans" w:hAnsi="Work Sans" w:cs="Arial"/>
                <w:lang w:val="es-CO"/>
              </w:rPr>
              <w:t>nacionales</w:t>
            </w:r>
            <w:r w:rsidRPr="008E342E">
              <w:rPr>
                <w:rFonts w:ascii="Work Sans" w:hAnsi="Work Sans" w:cs="Arial"/>
                <w:spacing w:val="-10"/>
                <w:lang w:val="es-CO"/>
              </w:rPr>
              <w:t xml:space="preserve"> </w:t>
            </w:r>
            <w:r w:rsidRPr="008E342E">
              <w:rPr>
                <w:rFonts w:ascii="Work Sans" w:hAnsi="Work Sans" w:cs="Arial"/>
                <w:lang w:val="es-CO"/>
              </w:rPr>
              <w:t>competentes,</w:t>
            </w:r>
            <w:r w:rsidRPr="008E342E">
              <w:rPr>
                <w:rFonts w:ascii="Work Sans" w:hAnsi="Work Sans" w:cs="Arial"/>
                <w:spacing w:val="-12"/>
                <w:lang w:val="es-CO"/>
              </w:rPr>
              <w:t xml:space="preserve"> </w:t>
            </w:r>
            <w:r w:rsidRPr="008E342E">
              <w:rPr>
                <w:rFonts w:ascii="Work Sans" w:hAnsi="Work Sans" w:cs="Arial"/>
                <w:lang w:val="es-CO"/>
              </w:rPr>
              <w:t>la</w:t>
            </w:r>
            <w:r w:rsidRPr="008E342E">
              <w:rPr>
                <w:rFonts w:ascii="Work Sans" w:hAnsi="Work Sans" w:cs="Arial"/>
                <w:spacing w:val="-9"/>
                <w:lang w:val="es-CO"/>
              </w:rPr>
              <w:t xml:space="preserve"> </w:t>
            </w:r>
            <w:r w:rsidRPr="008E342E">
              <w:rPr>
                <w:rFonts w:ascii="Work Sans" w:hAnsi="Work Sans" w:cs="Arial"/>
                <w:lang w:val="es-CO"/>
              </w:rPr>
              <w:t>solicitud</w:t>
            </w:r>
            <w:r w:rsidRPr="008E342E">
              <w:rPr>
                <w:rFonts w:ascii="Work Sans" w:hAnsi="Work Sans" w:cs="Arial"/>
                <w:spacing w:val="-12"/>
                <w:lang w:val="es-CO"/>
              </w:rPr>
              <w:t xml:space="preserve"> </w:t>
            </w:r>
            <w:r w:rsidRPr="008E342E">
              <w:rPr>
                <w:rFonts w:ascii="Work Sans" w:hAnsi="Work Sans" w:cs="Arial"/>
                <w:lang w:val="es-CO"/>
              </w:rPr>
              <w:t>de</w:t>
            </w:r>
            <w:r w:rsidRPr="008E342E">
              <w:rPr>
                <w:rFonts w:ascii="Work Sans" w:hAnsi="Work Sans" w:cs="Arial"/>
                <w:spacing w:val="-6"/>
                <w:lang w:val="es-CO"/>
              </w:rPr>
              <w:t xml:space="preserve"> </w:t>
            </w:r>
            <w:r w:rsidRPr="008E342E">
              <w:rPr>
                <w:rFonts w:ascii="Work Sans" w:hAnsi="Work Sans" w:cs="Arial"/>
                <w:lang w:val="es-CO"/>
              </w:rPr>
              <w:t>manifestación</w:t>
            </w:r>
            <w:r w:rsidRPr="008E342E">
              <w:rPr>
                <w:rFonts w:ascii="Work Sans" w:hAnsi="Work Sans" w:cs="Arial"/>
                <w:spacing w:val="-10"/>
                <w:lang w:val="es-CO"/>
              </w:rPr>
              <w:t xml:space="preserve"> </w:t>
            </w:r>
            <w:r w:rsidRPr="008E342E">
              <w:rPr>
                <w:rFonts w:ascii="Work Sans" w:hAnsi="Work Sans" w:cs="Arial"/>
                <w:lang w:val="es-CO"/>
              </w:rPr>
              <w:t>de</w:t>
            </w:r>
            <w:r w:rsidRPr="008E342E">
              <w:rPr>
                <w:rFonts w:ascii="Work Sans" w:hAnsi="Work Sans" w:cs="Arial"/>
                <w:spacing w:val="-65"/>
                <w:lang w:val="es-CO"/>
              </w:rPr>
              <w:t xml:space="preserve"> </w:t>
            </w:r>
            <w:r w:rsidRPr="008E342E">
              <w:rPr>
                <w:rFonts w:ascii="Work Sans" w:hAnsi="Work Sans" w:cs="Arial"/>
                <w:lang w:val="es-CO"/>
              </w:rPr>
              <w:t>interés</w:t>
            </w:r>
            <w:r w:rsidRPr="008E342E">
              <w:rPr>
                <w:rFonts w:ascii="Work Sans" w:hAnsi="Work Sans" w:cs="Arial"/>
                <w:spacing w:val="-1"/>
                <w:lang w:val="es-CO"/>
              </w:rPr>
              <w:t xml:space="preserve"> </w:t>
            </w:r>
            <w:r w:rsidRPr="008E342E">
              <w:rPr>
                <w:rFonts w:ascii="Work Sans" w:hAnsi="Work Sans" w:cs="Arial"/>
                <w:lang w:val="es-CO"/>
              </w:rPr>
              <w:t>para seleccionar y ejecutar proyectos.</w:t>
            </w:r>
          </w:p>
          <w:p w:rsidRPr="008E342E" w:rsidR="00F9246D" w:rsidP="001C7DB9" w:rsidRDefault="00F9246D" w14:paraId="508BA020" w14:textId="77777777">
            <w:pPr>
              <w:pStyle w:val="Prrafodelista"/>
              <w:ind w:right="74"/>
              <w:jc w:val="both"/>
              <w:rPr>
                <w:rFonts w:ascii="Work Sans" w:hAnsi="Work Sans" w:cs="Arial"/>
                <w:lang w:val="es-CO"/>
              </w:rPr>
            </w:pPr>
          </w:p>
          <w:p w:rsidR="00F9246D" w:rsidP="001C7DB9" w:rsidRDefault="00F9246D" w14:paraId="178ABF06" w14:textId="09861481">
            <w:pPr>
              <w:autoSpaceDE/>
              <w:autoSpaceDN/>
              <w:ind w:right="74"/>
              <w:jc w:val="both"/>
              <w:rPr>
                <w:rFonts w:ascii="Work Sans" w:hAnsi="Work Sans" w:cs="Arial"/>
                <w:lang w:val="es-CO"/>
              </w:rPr>
            </w:pPr>
            <w:r w:rsidRPr="008E342E">
              <w:rPr>
                <w:rFonts w:ascii="Work Sans" w:hAnsi="Work Sans" w:cs="Arial"/>
                <w:lang w:val="es-CO"/>
              </w:rPr>
              <w:t xml:space="preserve">Que así mismo los artículos 1.6.6.3.4. </w:t>
            </w:r>
            <w:r w:rsidRPr="008E342E" w:rsidR="00AC7318">
              <w:rPr>
                <w:rFonts w:ascii="Work Sans" w:hAnsi="Work Sans" w:cs="Arial"/>
                <w:lang w:val="es-CO"/>
              </w:rPr>
              <w:t>Y</w:t>
            </w:r>
            <w:r w:rsidRPr="008E342E">
              <w:rPr>
                <w:rFonts w:ascii="Work Sans" w:hAnsi="Work Sans" w:cs="Arial"/>
                <w:lang w:val="es-CO"/>
              </w:rPr>
              <w:t xml:space="preserve"> 1.6.6.3.5. </w:t>
            </w:r>
            <w:r w:rsidRPr="008E342E" w:rsidR="00AC7318">
              <w:rPr>
                <w:rFonts w:ascii="Work Sans" w:hAnsi="Work Sans" w:cs="Arial"/>
                <w:lang w:val="es-CO"/>
              </w:rPr>
              <w:t>Del</w:t>
            </w:r>
            <w:r w:rsidRPr="008E342E">
              <w:rPr>
                <w:rFonts w:ascii="Work Sans" w:hAnsi="Work Sans" w:cs="Arial"/>
                <w:lang w:val="es-CO"/>
              </w:rPr>
              <w:t xml:space="preserve"> Decreto 1625 de 2016, señalan la oportunidad para la suscripción de los convenios luego de que la Agencia de Renovación del Territorio –ART haya aprobado y notificado mediante acto administrativo la solicitud de manifestación de interés para seleccionar y ejecutar proyectos por parte de los </w:t>
            </w:r>
            <w:r w:rsidRPr="008E342E">
              <w:rPr>
                <w:rFonts w:ascii="Work Sans" w:hAnsi="Work Sans" w:cs="Arial"/>
                <w:lang w:val="es-CO"/>
              </w:rPr>
              <w:t xml:space="preserve">contribuyentes, así como las cláusulas mínimas que debe contener el convenio para garantizar la ejecución del proyecto de inversión. </w:t>
            </w:r>
          </w:p>
          <w:p w:rsidR="0041125A" w:rsidP="001C7DB9" w:rsidRDefault="0041125A" w14:paraId="77CD4A2A" w14:textId="19A31B08">
            <w:pPr>
              <w:autoSpaceDE/>
              <w:autoSpaceDN/>
              <w:ind w:right="74"/>
              <w:jc w:val="both"/>
              <w:rPr>
                <w:rFonts w:ascii="Work Sans" w:hAnsi="Work Sans" w:cs="Arial"/>
                <w:lang w:val="es-CO"/>
              </w:rPr>
            </w:pPr>
          </w:p>
          <w:p w:rsidRPr="008E342E" w:rsidR="00F9246D" w:rsidP="001C7DB9" w:rsidRDefault="3C529CA1" w14:paraId="60B3DFB5" w14:textId="4281D343">
            <w:pPr>
              <w:jc w:val="both"/>
              <w:rPr>
                <w:rFonts w:ascii="Work Sans" w:hAnsi="Work Sans" w:eastAsia="Arial" w:cs="Arial"/>
                <w:lang w:val="es-CO"/>
              </w:rPr>
            </w:pPr>
            <w:r w:rsidRPr="40C2BF5E">
              <w:rPr>
                <w:rFonts w:ascii="Work Sans" w:hAnsi="Work Sans" w:eastAsia="Arial" w:cs="Arial"/>
                <w:lang w:val="es-CO"/>
              </w:rPr>
              <w:t xml:space="preserve">Que, a partir de lo anterior, el Ministerio de Minas y Energía en su calidad de Entidad Nacional </w:t>
            </w:r>
            <w:r w:rsidRPr="40C2BF5E" w:rsidR="1B1661CD">
              <w:rPr>
                <w:rFonts w:ascii="Work Sans" w:hAnsi="Work Sans" w:eastAsia="Arial" w:cs="Arial"/>
                <w:lang w:val="es-CO"/>
              </w:rPr>
              <w:t>c</w:t>
            </w:r>
            <w:r w:rsidRPr="40C2BF5E">
              <w:rPr>
                <w:rFonts w:ascii="Work Sans" w:hAnsi="Work Sans" w:eastAsia="Arial" w:cs="Arial"/>
                <w:lang w:val="es-CO"/>
              </w:rPr>
              <w:t xml:space="preserve">ompetente, previo cumplimiento de los requisitos legales mencionados </w:t>
            </w:r>
            <w:r w:rsidRPr="40C2BF5E" w:rsidR="5EF132D5">
              <w:rPr>
                <w:rFonts w:ascii="Work Sans" w:hAnsi="Work Sans" w:eastAsia="Arial" w:cs="Arial"/>
                <w:lang w:val="es-CO"/>
              </w:rPr>
              <w:t>anteriormente</w:t>
            </w:r>
            <w:r w:rsidRPr="40C2BF5E">
              <w:rPr>
                <w:rFonts w:ascii="Work Sans" w:hAnsi="Work Sans" w:eastAsia="Arial" w:cs="Arial"/>
                <w:lang w:val="es-CO"/>
              </w:rPr>
              <w:t xml:space="preserve"> suscribió los siguientes convenios de Obras por Impuestos:</w:t>
            </w:r>
          </w:p>
          <w:p w:rsidRPr="008E342E" w:rsidR="00F9246D" w:rsidP="001C7DB9" w:rsidRDefault="00F9246D" w14:paraId="6F9A1D7C" w14:textId="77777777">
            <w:pPr>
              <w:jc w:val="both"/>
              <w:rPr>
                <w:rFonts w:ascii="Work Sans" w:hAnsi="Work Sans" w:eastAsia="Arial" w:cs="Arial"/>
                <w:lang w:val="es-CO"/>
              </w:rPr>
            </w:pPr>
          </w:p>
          <w:tbl>
            <w:tblPr>
              <w:tblW w:w="77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1806"/>
              <w:gridCol w:w="3813"/>
              <w:gridCol w:w="2131"/>
            </w:tblGrid>
            <w:tr w:rsidRPr="008E342E" w:rsidR="00AA20D5" w:rsidTr="713F8143" w14:paraId="120500EF" w14:textId="77777777">
              <w:trPr>
                <w:trHeight w:val="219"/>
                <w:jc w:val="center"/>
              </w:trPr>
              <w:tc>
                <w:tcPr>
                  <w:tcW w:w="1877" w:type="dxa"/>
                  <w:vAlign w:val="center"/>
                  <w:hideMark/>
                </w:tcPr>
                <w:p w:rsidR="40C2BF5E" w:rsidP="40C2BF5E" w:rsidRDefault="40C2BF5E" w14:paraId="5786F463" w14:textId="7529F6BE">
                  <w:pPr>
                    <w:jc w:val="center"/>
                  </w:pPr>
                  <w:r w:rsidRPr="40C2BF5E">
                    <w:rPr>
                      <w:rFonts w:ascii="Work Sans" w:hAnsi="Work Sans" w:eastAsia="Work Sans" w:cs="Work Sans"/>
                      <w:b/>
                      <w:bCs/>
                      <w:color w:val="000000" w:themeColor="text1"/>
                      <w:sz w:val="16"/>
                      <w:szCs w:val="16"/>
                    </w:rPr>
                    <w:t>NO. DE CONVENIO</w:t>
                  </w:r>
                </w:p>
              </w:tc>
              <w:tc>
                <w:tcPr>
                  <w:tcW w:w="4016" w:type="dxa"/>
                  <w:vAlign w:val="center"/>
                  <w:hideMark/>
                </w:tcPr>
                <w:p w:rsidR="40C2BF5E" w:rsidP="40C2BF5E" w:rsidRDefault="40C2BF5E" w14:paraId="6C0BD131" w14:textId="695E867E">
                  <w:pPr>
                    <w:jc w:val="center"/>
                  </w:pPr>
                  <w:r w:rsidRPr="40C2BF5E">
                    <w:rPr>
                      <w:rFonts w:ascii="Work Sans" w:hAnsi="Work Sans" w:eastAsia="Work Sans" w:cs="Work Sans"/>
                      <w:b/>
                      <w:bCs/>
                      <w:color w:val="000000" w:themeColor="text1"/>
                      <w:sz w:val="16"/>
                      <w:szCs w:val="16"/>
                    </w:rPr>
                    <w:t>MUNICIPIO / DEPARTAMENTO</w:t>
                  </w:r>
                </w:p>
              </w:tc>
              <w:tc>
                <w:tcPr>
                  <w:tcW w:w="1857" w:type="dxa"/>
                  <w:vAlign w:val="center"/>
                  <w:hideMark/>
                </w:tcPr>
                <w:p w:rsidR="40C2BF5E" w:rsidP="40C2BF5E" w:rsidRDefault="40C2BF5E" w14:paraId="1D8838B6" w14:textId="38E42B89">
                  <w:pPr>
                    <w:jc w:val="center"/>
                  </w:pPr>
                  <w:r w:rsidRPr="40C2BF5E">
                    <w:rPr>
                      <w:rFonts w:ascii="Work Sans" w:hAnsi="Work Sans" w:eastAsia="Work Sans" w:cs="Work Sans"/>
                      <w:b/>
                      <w:bCs/>
                      <w:color w:val="000000" w:themeColor="text1"/>
                      <w:sz w:val="16"/>
                      <w:szCs w:val="16"/>
                    </w:rPr>
                    <w:t>CONTRIBUYENTE</w:t>
                  </w:r>
                </w:p>
              </w:tc>
            </w:tr>
            <w:tr w:rsidRPr="008E342E" w:rsidR="00AA20D5" w:rsidTr="713F8143" w14:paraId="2B34F108" w14:textId="77777777">
              <w:trPr>
                <w:trHeight w:val="585"/>
                <w:jc w:val="center"/>
              </w:trPr>
              <w:tc>
                <w:tcPr>
                  <w:tcW w:w="1877" w:type="dxa"/>
                  <w:vAlign w:val="center"/>
                  <w:hideMark/>
                </w:tcPr>
                <w:p w:rsidR="40C2BF5E" w:rsidP="40C2BF5E" w:rsidRDefault="40C2BF5E" w14:paraId="207BEF1E" w14:textId="55BFB05D">
                  <w:pPr>
                    <w:jc w:val="center"/>
                  </w:pPr>
                  <w:r w:rsidRPr="40C2BF5E">
                    <w:rPr>
                      <w:rFonts w:ascii="Work Sans" w:hAnsi="Work Sans" w:eastAsia="Work Sans" w:cs="Work Sans"/>
                      <w:color w:val="000000" w:themeColor="text1"/>
                      <w:sz w:val="16"/>
                      <w:szCs w:val="16"/>
                    </w:rPr>
                    <w:t>GGC-1342-2024</w:t>
                  </w:r>
                </w:p>
              </w:tc>
              <w:tc>
                <w:tcPr>
                  <w:tcW w:w="4016" w:type="dxa"/>
                  <w:vAlign w:val="center"/>
                  <w:hideMark/>
                </w:tcPr>
                <w:p w:rsidR="40C2BF5E" w:rsidP="40C2BF5E" w:rsidRDefault="40C2BF5E" w14:paraId="7E33A927" w14:textId="421A07DA">
                  <w:pPr>
                    <w:jc w:val="center"/>
                  </w:pPr>
                  <w:r w:rsidRPr="40C2BF5E">
                    <w:rPr>
                      <w:rFonts w:ascii="Work Sans" w:hAnsi="Work Sans" w:eastAsia="Work Sans" w:cs="Work Sans"/>
                      <w:color w:val="000000" w:themeColor="text1"/>
                      <w:sz w:val="16"/>
                      <w:szCs w:val="16"/>
                    </w:rPr>
                    <w:t xml:space="preserve">Municipio de </w:t>
                  </w:r>
                  <w:r w:rsidRPr="40C2BF5E">
                    <w:rPr>
                      <w:rFonts w:ascii="Work Sans" w:hAnsi="Work Sans" w:eastAsia="Work Sans" w:cs="Work Sans"/>
                      <w:b/>
                      <w:bCs/>
                      <w:color w:val="000000" w:themeColor="text1"/>
                      <w:sz w:val="16"/>
                      <w:szCs w:val="16"/>
                    </w:rPr>
                    <w:t xml:space="preserve">Mallama - </w:t>
                  </w:r>
                  <w:r w:rsidRPr="40C2BF5E">
                    <w:rPr>
                      <w:rFonts w:ascii="Work Sans" w:hAnsi="Work Sans" w:eastAsia="Work Sans" w:cs="Work Sans"/>
                      <w:color w:val="000000" w:themeColor="text1"/>
                      <w:sz w:val="16"/>
                      <w:szCs w:val="16"/>
                    </w:rPr>
                    <w:t>Nariño</w:t>
                  </w:r>
                </w:p>
              </w:tc>
              <w:tc>
                <w:tcPr>
                  <w:tcW w:w="1857" w:type="dxa"/>
                  <w:vAlign w:val="center"/>
                  <w:hideMark/>
                </w:tcPr>
                <w:p w:rsidR="40C2BF5E" w:rsidP="40C2BF5E" w:rsidRDefault="40C2BF5E" w14:paraId="4544319E" w14:textId="4CEFE0B6">
                  <w:pPr>
                    <w:jc w:val="center"/>
                  </w:pPr>
                  <w:r w:rsidRPr="40C2BF5E">
                    <w:rPr>
                      <w:rFonts w:ascii="Work Sans" w:hAnsi="Work Sans" w:eastAsia="Work Sans" w:cs="Work Sans"/>
                      <w:color w:val="000000" w:themeColor="text1"/>
                      <w:sz w:val="16"/>
                      <w:szCs w:val="16"/>
                    </w:rPr>
                    <w:t>Ecopetrol</w:t>
                  </w:r>
                </w:p>
              </w:tc>
            </w:tr>
            <w:tr w:rsidRPr="008E342E" w:rsidR="00AA20D5" w:rsidTr="713F8143" w14:paraId="2F9D7FA6" w14:textId="77777777">
              <w:trPr>
                <w:trHeight w:val="272"/>
                <w:jc w:val="center"/>
              </w:trPr>
              <w:tc>
                <w:tcPr>
                  <w:tcW w:w="1877" w:type="dxa"/>
                  <w:vAlign w:val="center"/>
                  <w:hideMark/>
                </w:tcPr>
                <w:p w:rsidR="40C2BF5E" w:rsidP="40C2BF5E" w:rsidRDefault="40C2BF5E" w14:paraId="6EC0930C" w14:textId="0E21FBFD">
                  <w:pPr>
                    <w:jc w:val="center"/>
                  </w:pPr>
                  <w:r w:rsidRPr="40C2BF5E">
                    <w:rPr>
                      <w:rFonts w:ascii="Work Sans" w:hAnsi="Work Sans" w:eastAsia="Work Sans" w:cs="Work Sans"/>
                      <w:color w:val="000000" w:themeColor="text1"/>
                      <w:sz w:val="16"/>
                      <w:szCs w:val="16"/>
                    </w:rPr>
                    <w:t>GGC-1554-2025</w:t>
                  </w:r>
                </w:p>
              </w:tc>
              <w:tc>
                <w:tcPr>
                  <w:tcW w:w="4016" w:type="dxa"/>
                  <w:vAlign w:val="center"/>
                  <w:hideMark/>
                </w:tcPr>
                <w:p w:rsidR="40C2BF5E" w:rsidP="40C2BF5E" w:rsidRDefault="40C2BF5E" w14:paraId="0490495B" w14:textId="0EF824F1">
                  <w:pPr>
                    <w:jc w:val="center"/>
                  </w:pPr>
                  <w:r w:rsidRPr="40C2BF5E">
                    <w:rPr>
                      <w:rFonts w:ascii="Work Sans" w:hAnsi="Work Sans" w:eastAsia="Work Sans" w:cs="Work Sans"/>
                      <w:color w:val="000000" w:themeColor="text1"/>
                      <w:sz w:val="16"/>
                      <w:szCs w:val="16"/>
                    </w:rPr>
                    <w:t xml:space="preserve">Municipio de </w:t>
                  </w:r>
                  <w:r w:rsidRPr="40C2BF5E">
                    <w:rPr>
                      <w:rFonts w:ascii="Work Sans" w:hAnsi="Work Sans" w:eastAsia="Work Sans" w:cs="Work Sans"/>
                      <w:b/>
                      <w:bCs/>
                      <w:color w:val="000000" w:themeColor="text1"/>
                      <w:sz w:val="16"/>
                      <w:szCs w:val="16"/>
                    </w:rPr>
                    <w:t>Puerto Caicedo</w:t>
                  </w:r>
                  <w:r w:rsidRPr="40C2BF5E">
                    <w:rPr>
                      <w:rFonts w:ascii="Work Sans" w:hAnsi="Work Sans" w:eastAsia="Work Sans" w:cs="Work Sans"/>
                      <w:color w:val="000000" w:themeColor="text1"/>
                      <w:sz w:val="16"/>
                      <w:szCs w:val="16"/>
                    </w:rPr>
                    <w:t>- Putumayo</w:t>
                  </w:r>
                </w:p>
              </w:tc>
              <w:tc>
                <w:tcPr>
                  <w:tcW w:w="1857" w:type="dxa"/>
                  <w:vAlign w:val="center"/>
                  <w:hideMark/>
                </w:tcPr>
                <w:p w:rsidR="40C2BF5E" w:rsidP="40C2BF5E" w:rsidRDefault="40C2BF5E" w14:paraId="4D92783F" w14:textId="34E104A6">
                  <w:pPr>
                    <w:jc w:val="center"/>
                  </w:pPr>
                  <w:r w:rsidRPr="40C2BF5E">
                    <w:rPr>
                      <w:rFonts w:ascii="Work Sans" w:hAnsi="Work Sans" w:eastAsia="Work Sans" w:cs="Work Sans"/>
                      <w:color w:val="000000" w:themeColor="text1"/>
                      <w:sz w:val="16"/>
                      <w:szCs w:val="16"/>
                    </w:rPr>
                    <w:t>Cenit Transporte Y Logística De Hidrocarburos S.A.S</w:t>
                  </w:r>
                </w:p>
              </w:tc>
            </w:tr>
            <w:tr w:rsidRPr="008E342E" w:rsidR="00AA20D5" w:rsidTr="713F8143" w14:paraId="16EAD4FF" w14:textId="77777777">
              <w:trPr>
                <w:trHeight w:val="217"/>
                <w:jc w:val="center"/>
              </w:trPr>
              <w:tc>
                <w:tcPr>
                  <w:tcW w:w="1877" w:type="dxa"/>
                  <w:vAlign w:val="center"/>
                  <w:hideMark/>
                </w:tcPr>
                <w:p w:rsidR="40C2BF5E" w:rsidP="40C2BF5E" w:rsidRDefault="40C2BF5E" w14:paraId="5EB1EEC1" w14:textId="404EF298">
                  <w:pPr>
                    <w:jc w:val="center"/>
                  </w:pPr>
                  <w:r w:rsidRPr="40C2BF5E">
                    <w:rPr>
                      <w:rFonts w:ascii="Work Sans" w:hAnsi="Work Sans" w:eastAsia="Work Sans" w:cs="Work Sans"/>
                      <w:color w:val="000000" w:themeColor="text1"/>
                      <w:sz w:val="16"/>
                      <w:szCs w:val="16"/>
                    </w:rPr>
                    <w:t>GGC-2166-2025</w:t>
                  </w:r>
                </w:p>
              </w:tc>
              <w:tc>
                <w:tcPr>
                  <w:tcW w:w="4016" w:type="dxa"/>
                  <w:vAlign w:val="center"/>
                  <w:hideMark/>
                </w:tcPr>
                <w:p w:rsidR="40C2BF5E" w:rsidP="40C2BF5E" w:rsidRDefault="40C2BF5E" w14:paraId="3C31C8AB" w14:textId="6C6EC575">
                  <w:pPr>
                    <w:jc w:val="center"/>
                    <w:rPr>
                      <w:rFonts w:ascii="Work Sans" w:hAnsi="Work Sans" w:eastAsia="Work Sans" w:cs="Work Sans"/>
                      <w:color w:val="000000" w:themeColor="text1"/>
                      <w:sz w:val="16"/>
                      <w:szCs w:val="16"/>
                      <w:lang w:val="es-ES"/>
                    </w:rPr>
                  </w:pPr>
                  <w:r w:rsidRPr="713F8143">
                    <w:rPr>
                      <w:rFonts w:ascii="Work Sans" w:hAnsi="Work Sans" w:eastAsia="Work Sans" w:cs="Work Sans"/>
                      <w:color w:val="000000" w:themeColor="text1"/>
                      <w:sz w:val="16"/>
                      <w:szCs w:val="16"/>
                      <w:lang w:val="es-ES"/>
                    </w:rPr>
                    <w:t xml:space="preserve">Municipio de </w:t>
                  </w:r>
                  <w:r w:rsidRPr="713F8143">
                    <w:rPr>
                      <w:rFonts w:ascii="Work Sans" w:hAnsi="Work Sans" w:eastAsia="Work Sans" w:cs="Work Sans"/>
                      <w:b/>
                      <w:bCs/>
                      <w:color w:val="000000" w:themeColor="text1"/>
                      <w:sz w:val="16"/>
                      <w:szCs w:val="16"/>
                      <w:lang w:val="es-ES"/>
                    </w:rPr>
                    <w:t>Tierra Alta</w:t>
                  </w:r>
                  <w:r w:rsidRPr="713F8143">
                    <w:rPr>
                      <w:rFonts w:ascii="Work Sans" w:hAnsi="Work Sans" w:eastAsia="Work Sans" w:cs="Work Sans"/>
                      <w:color w:val="000000" w:themeColor="text1"/>
                      <w:sz w:val="16"/>
                      <w:szCs w:val="16"/>
                      <w:lang w:val="es-ES"/>
                    </w:rPr>
                    <w:t xml:space="preserve">- </w:t>
                  </w:r>
                  <w:r w:rsidRPr="713F8143" w:rsidR="1B4A81EA">
                    <w:rPr>
                      <w:rFonts w:ascii="Work Sans" w:hAnsi="Work Sans" w:eastAsia="Work Sans" w:cs="Work Sans"/>
                      <w:color w:val="000000" w:themeColor="text1"/>
                      <w:sz w:val="16"/>
                      <w:szCs w:val="16"/>
                      <w:lang w:val="es-ES"/>
                    </w:rPr>
                    <w:t>Córdoba</w:t>
                  </w:r>
                </w:p>
              </w:tc>
              <w:tc>
                <w:tcPr>
                  <w:tcW w:w="1857" w:type="dxa"/>
                  <w:vAlign w:val="center"/>
                  <w:hideMark/>
                </w:tcPr>
                <w:p w:rsidR="40C2BF5E" w:rsidP="40C2BF5E" w:rsidRDefault="40C2BF5E" w14:paraId="63A38ADD" w14:textId="59B47309">
                  <w:pPr>
                    <w:ind w:left="708" w:hanging="708"/>
                    <w:jc w:val="center"/>
                  </w:pPr>
                  <w:proofErr w:type="spellStart"/>
                  <w:r w:rsidRPr="40C2BF5E">
                    <w:rPr>
                      <w:rFonts w:ascii="Work Sans" w:hAnsi="Work Sans" w:eastAsia="Work Sans" w:cs="Work Sans"/>
                      <w:color w:val="000000" w:themeColor="text1"/>
                      <w:sz w:val="16"/>
                      <w:szCs w:val="16"/>
                      <w:lang w:val="es-ES"/>
                    </w:rPr>
                    <w:t>Colsago</w:t>
                  </w:r>
                  <w:proofErr w:type="spellEnd"/>
                  <w:r w:rsidRPr="40C2BF5E">
                    <w:rPr>
                      <w:rFonts w:ascii="Work Sans" w:hAnsi="Work Sans" w:eastAsia="Work Sans" w:cs="Work Sans"/>
                      <w:color w:val="000000" w:themeColor="text1"/>
                      <w:sz w:val="16"/>
                      <w:szCs w:val="16"/>
                      <w:lang w:val="es-ES"/>
                    </w:rPr>
                    <w:t xml:space="preserve"> Comunicaciones S.A.</w:t>
                  </w:r>
                </w:p>
              </w:tc>
            </w:tr>
          </w:tbl>
          <w:p w:rsidRPr="008E342E" w:rsidR="003212B3" w:rsidP="001C7DB9" w:rsidRDefault="003212B3" w14:paraId="41667AA0" w14:textId="77777777">
            <w:pPr>
              <w:jc w:val="both"/>
              <w:rPr>
                <w:rFonts w:ascii="Work Sans" w:hAnsi="Work Sans" w:eastAsia="Arial" w:cs="Arial"/>
                <w:lang w:val="es-CO"/>
              </w:rPr>
            </w:pPr>
          </w:p>
          <w:p w:rsidRPr="008E342E" w:rsidR="00F9246D" w:rsidP="001C7DB9" w:rsidRDefault="00F9246D" w14:paraId="3109B2DA" w14:textId="5C794209">
            <w:pPr>
              <w:pStyle w:val="Sinespaciado"/>
              <w:jc w:val="both"/>
              <w:rPr>
                <w:rFonts w:ascii="Work Sans" w:hAnsi="Work Sans" w:cs="Arial"/>
                <w:sz w:val="20"/>
                <w:szCs w:val="20"/>
              </w:rPr>
            </w:pPr>
            <w:r w:rsidRPr="008E342E">
              <w:rPr>
                <w:rFonts w:ascii="Work Sans" w:hAnsi="Work Sans" w:cs="Arial"/>
                <w:sz w:val="20"/>
                <w:szCs w:val="20"/>
              </w:rPr>
              <w:t xml:space="preserve">Que de acuerdo con el artículo 14 de la Ley 80 de 1993, las entidades estatales, al momento de celebrar un contrato, "tendrán la dirección general y la responsabilidad de ejercer el control y vigilancia de la ejecución del contrato." </w:t>
            </w:r>
          </w:p>
          <w:p w:rsidRPr="008E342E" w:rsidR="00F9246D" w:rsidP="001C7DB9" w:rsidRDefault="00F9246D" w14:paraId="207AEB6C" w14:textId="77777777">
            <w:pPr>
              <w:pStyle w:val="Sinespaciado"/>
              <w:jc w:val="both"/>
              <w:rPr>
                <w:rFonts w:ascii="Work Sans" w:hAnsi="Work Sans" w:cs="Arial"/>
                <w:sz w:val="20"/>
                <w:szCs w:val="20"/>
              </w:rPr>
            </w:pPr>
          </w:p>
          <w:p w:rsidRPr="008E342E" w:rsidR="00F9246D" w:rsidP="001C7DB9" w:rsidRDefault="00F9246D" w14:paraId="1DDE633D" w14:textId="1E2E60D3">
            <w:pPr>
              <w:pStyle w:val="Sinespaciado"/>
              <w:jc w:val="both"/>
              <w:rPr>
                <w:rFonts w:ascii="Work Sans" w:hAnsi="Work Sans" w:cs="Arial"/>
                <w:sz w:val="20"/>
                <w:szCs w:val="20"/>
              </w:rPr>
            </w:pPr>
            <w:r w:rsidRPr="008E342E">
              <w:rPr>
                <w:rFonts w:ascii="Work Sans" w:hAnsi="Work Sans" w:cs="Arial"/>
                <w:sz w:val="20"/>
                <w:szCs w:val="20"/>
              </w:rPr>
              <w:t xml:space="preserve">Que, el artículo 1.6.6.4.3 del Decreto 1147 del 2020, establece: </w:t>
            </w:r>
          </w:p>
          <w:p w:rsidRPr="008E342E" w:rsidR="00F9246D" w:rsidP="00832366" w:rsidRDefault="00F9246D" w14:paraId="7791D826" w14:textId="77777777">
            <w:pPr>
              <w:pStyle w:val="Sinespaciado"/>
              <w:ind w:left="559" w:right="496"/>
              <w:jc w:val="both"/>
              <w:rPr>
                <w:rFonts w:ascii="Work Sans" w:hAnsi="Work Sans" w:eastAsia="Calibri" w:cs="Calibri"/>
                <w:i/>
                <w:iCs/>
                <w:sz w:val="20"/>
                <w:szCs w:val="20"/>
              </w:rPr>
            </w:pPr>
          </w:p>
          <w:p w:rsidRPr="008E342E" w:rsidR="00F9246D" w:rsidP="00832366" w:rsidRDefault="00F9246D" w14:paraId="311E2FF7" w14:textId="6014BE1F">
            <w:pPr>
              <w:pStyle w:val="Sinespaciado"/>
              <w:ind w:left="559" w:right="496"/>
              <w:jc w:val="both"/>
              <w:rPr>
                <w:rFonts w:ascii="Work Sans" w:hAnsi="Work Sans" w:eastAsia="Calibri" w:cs="Calibri"/>
                <w:i/>
                <w:sz w:val="20"/>
                <w:szCs w:val="20"/>
                <w:lang w:val="es-ES"/>
              </w:rPr>
            </w:pPr>
            <w:r w:rsidRPr="69D50B90">
              <w:rPr>
                <w:rFonts w:ascii="Work Sans" w:hAnsi="Work Sans" w:eastAsia="Calibri" w:cs="Calibri"/>
                <w:sz w:val="20"/>
                <w:szCs w:val="20"/>
                <w:lang w:val="es-ES"/>
              </w:rPr>
              <w:t>“</w:t>
            </w:r>
            <w:r w:rsidRPr="69D50B90">
              <w:rPr>
                <w:rFonts w:ascii="Work Sans" w:hAnsi="Work Sans" w:eastAsia="Calibri" w:cs="Calibri"/>
                <w:i/>
                <w:sz w:val="20"/>
                <w:szCs w:val="20"/>
                <w:lang w:val="es-ES"/>
              </w:rPr>
              <w:t xml:space="preserve">Cuando la entidad nacional competente haya establecido la necesidad de contratar la interventoría del proyecto, en el convenio a suscribir entre la entidad nacional competente y el contribuyente deberá incluirse una cláusula en virtud de la cual, este último se obliga a constituir un patrimonio autónomo cuyo único objeto será la administración de los recursos requeridos para asumir los costos de la interventoría y efectuar los respectivos pagos, en el cual se designe como beneficiaria del respectivo fideicomiso a la entidad nacional competente y se le otorguen facultades para ordenar los pagos a que haya lugar. </w:t>
            </w:r>
          </w:p>
          <w:p w:rsidRPr="008E342E" w:rsidR="00F9246D" w:rsidP="001C7DB9" w:rsidRDefault="00F9246D" w14:paraId="6E22E63A" w14:textId="77777777">
            <w:pPr>
              <w:pStyle w:val="Sinespaciado"/>
              <w:ind w:left="559" w:right="496"/>
              <w:jc w:val="both"/>
              <w:rPr>
                <w:rFonts w:ascii="Work Sans" w:hAnsi="Work Sans" w:eastAsia="Calibri" w:cs="Calibri"/>
                <w:i/>
                <w:iCs/>
                <w:sz w:val="20"/>
                <w:szCs w:val="20"/>
              </w:rPr>
            </w:pPr>
            <w:r w:rsidRPr="008E342E">
              <w:rPr>
                <w:rFonts w:ascii="Work Sans" w:hAnsi="Work Sans" w:eastAsia="Calibri" w:cs="Calibri"/>
                <w:i/>
                <w:iCs/>
                <w:sz w:val="20"/>
                <w:szCs w:val="20"/>
              </w:rPr>
              <w:t xml:space="preserve"> </w:t>
            </w:r>
          </w:p>
          <w:p w:rsidRPr="008E342E" w:rsidR="00F9246D" w:rsidP="001C7DB9" w:rsidRDefault="00F9246D" w14:paraId="4BE7348F" w14:textId="77777777">
            <w:pPr>
              <w:pStyle w:val="Sinespaciado"/>
              <w:ind w:left="559" w:right="496"/>
              <w:jc w:val="both"/>
              <w:rPr>
                <w:rFonts w:ascii="Work Sans" w:hAnsi="Work Sans" w:eastAsia="Calibri" w:cs="Calibri"/>
                <w:i/>
                <w:sz w:val="20"/>
                <w:szCs w:val="20"/>
                <w:lang w:val="es-ES"/>
              </w:rPr>
            </w:pPr>
            <w:r w:rsidRPr="24C1A987">
              <w:rPr>
                <w:rFonts w:ascii="Work Sans" w:hAnsi="Work Sans" w:eastAsia="Calibri" w:cs="Calibri"/>
                <w:i/>
                <w:sz w:val="20"/>
                <w:szCs w:val="20"/>
                <w:lang w:val="es-ES"/>
              </w:rPr>
              <w:t xml:space="preserve">La entidad nacional competente procederá a seleccionar el interventor dando aplicación a lo dispuesto en la Ley 80 de 1993 o en la norma que la modifique, sustituya o adicione, y tendrá como soporte para el pago de la interventoría su condición de beneficiario del respectivo fideicomiso en el que el contribuyente haya depositado los recursos para asumir los costos de la interventoría y efectuar los respectivos pagos. </w:t>
            </w:r>
          </w:p>
          <w:p w:rsidRPr="008E342E" w:rsidR="00F9246D" w:rsidP="001C7DB9" w:rsidRDefault="00F9246D" w14:paraId="7FD82497" w14:textId="77777777">
            <w:pPr>
              <w:pStyle w:val="Sinespaciado"/>
              <w:ind w:left="559" w:right="496"/>
              <w:jc w:val="both"/>
              <w:rPr>
                <w:rFonts w:ascii="Work Sans" w:hAnsi="Work Sans" w:eastAsia="Calibri" w:cs="Calibri"/>
                <w:i/>
                <w:iCs/>
                <w:sz w:val="20"/>
                <w:szCs w:val="20"/>
              </w:rPr>
            </w:pPr>
            <w:r w:rsidRPr="008E342E">
              <w:rPr>
                <w:rFonts w:ascii="Work Sans" w:hAnsi="Work Sans" w:eastAsia="Calibri" w:cs="Calibri"/>
                <w:i/>
                <w:iCs/>
                <w:sz w:val="20"/>
                <w:szCs w:val="20"/>
              </w:rPr>
              <w:t xml:space="preserve"> </w:t>
            </w:r>
          </w:p>
          <w:p w:rsidRPr="008E342E" w:rsidR="00F9246D" w:rsidP="001C7DB9" w:rsidRDefault="00F9246D" w14:paraId="2200C279" w14:textId="77777777">
            <w:pPr>
              <w:pStyle w:val="Sinespaciado"/>
              <w:ind w:left="559" w:right="496"/>
              <w:jc w:val="both"/>
              <w:rPr>
                <w:rFonts w:ascii="Work Sans" w:hAnsi="Work Sans" w:eastAsia="Calibri" w:cs="Calibri"/>
                <w:i/>
                <w:iCs/>
                <w:sz w:val="20"/>
                <w:szCs w:val="20"/>
              </w:rPr>
            </w:pPr>
            <w:r w:rsidRPr="008E342E">
              <w:rPr>
                <w:rFonts w:ascii="Work Sans" w:hAnsi="Work Sans" w:eastAsia="Calibri" w:cs="Calibri"/>
                <w:i/>
                <w:iCs/>
                <w:sz w:val="20"/>
                <w:szCs w:val="20"/>
              </w:rPr>
              <w:t xml:space="preserve">Para los efectos del presente artículo, la disponibilidad de los recursos suficientes y libres para atender la asunción de compromisos adquiridos con la contratación de la interventoría por parte de la entidad nacional competente se acreditará con la certificación de disponibilidad de los recursos que emita la fiduciaria en la cual se haya constituido el patrimonio autónomo. </w:t>
            </w:r>
          </w:p>
          <w:p w:rsidRPr="008E342E" w:rsidR="00F9246D" w:rsidP="001C7DB9" w:rsidRDefault="00F9246D" w14:paraId="12315B20" w14:textId="77777777">
            <w:pPr>
              <w:pStyle w:val="Sinespaciado"/>
              <w:ind w:left="559" w:right="496"/>
              <w:jc w:val="both"/>
              <w:rPr>
                <w:rFonts w:ascii="Work Sans" w:hAnsi="Work Sans" w:eastAsia="Calibri" w:cs="Calibri"/>
                <w:i/>
                <w:iCs/>
                <w:sz w:val="20"/>
                <w:szCs w:val="20"/>
              </w:rPr>
            </w:pPr>
            <w:r w:rsidRPr="008E342E">
              <w:rPr>
                <w:rFonts w:ascii="Work Sans" w:hAnsi="Work Sans" w:eastAsia="Calibri" w:cs="Calibri"/>
                <w:i/>
                <w:iCs/>
                <w:sz w:val="20"/>
                <w:szCs w:val="20"/>
              </w:rPr>
              <w:t xml:space="preserve"> </w:t>
            </w:r>
          </w:p>
          <w:p w:rsidRPr="008E342E" w:rsidR="00F9246D" w:rsidP="001C7DB9" w:rsidRDefault="00F9246D" w14:paraId="0A8192D3" w14:textId="77777777">
            <w:pPr>
              <w:pStyle w:val="Sinespaciado"/>
              <w:ind w:left="559" w:right="496"/>
              <w:jc w:val="both"/>
              <w:rPr>
                <w:rFonts w:ascii="Work Sans" w:hAnsi="Work Sans" w:eastAsia="Calibri" w:cs="Calibri"/>
                <w:i/>
                <w:iCs/>
                <w:sz w:val="20"/>
                <w:szCs w:val="20"/>
              </w:rPr>
            </w:pPr>
            <w:r w:rsidRPr="008E342E">
              <w:rPr>
                <w:rFonts w:ascii="Work Sans" w:hAnsi="Work Sans" w:eastAsia="Arial" w:cs="Arial"/>
                <w:i/>
                <w:iCs/>
                <w:sz w:val="20"/>
                <w:szCs w:val="20"/>
              </w:rPr>
              <w:t xml:space="preserve">Parágrafo 1°. </w:t>
            </w:r>
            <w:r w:rsidRPr="008E342E">
              <w:rPr>
                <w:rFonts w:ascii="Work Sans" w:hAnsi="Work Sans" w:eastAsia="Calibri" w:cs="Calibri"/>
                <w:i/>
                <w:iCs/>
                <w:sz w:val="20"/>
                <w:szCs w:val="20"/>
              </w:rPr>
              <w:t xml:space="preserve">La comisión fiduciaria a favor de la sociedad fiduciaria vocera del patrimonio autónomo que se constituya para la administración de los recursos </w:t>
            </w:r>
            <w:r w:rsidRPr="008E342E">
              <w:rPr>
                <w:rFonts w:ascii="Work Sans" w:hAnsi="Work Sans" w:eastAsia="Calibri" w:cs="Calibri"/>
                <w:i/>
                <w:iCs/>
                <w:sz w:val="20"/>
                <w:szCs w:val="20"/>
              </w:rPr>
              <w:t xml:space="preserve">destinados a la interventoría del proyecto debe pactarse en condiciones de mercado e incluirse dentro del costo total del proyecto. </w:t>
            </w:r>
          </w:p>
          <w:p w:rsidRPr="008E342E" w:rsidR="00F9246D" w:rsidP="001C7DB9" w:rsidRDefault="00F9246D" w14:paraId="27EA64F9" w14:textId="77777777">
            <w:pPr>
              <w:pStyle w:val="Sinespaciado"/>
              <w:ind w:left="559" w:right="496"/>
              <w:jc w:val="both"/>
              <w:rPr>
                <w:rFonts w:ascii="Work Sans" w:hAnsi="Work Sans" w:eastAsia="Calibri" w:cs="Calibri"/>
                <w:b/>
                <w:bCs/>
                <w:i/>
                <w:iCs/>
                <w:sz w:val="20"/>
                <w:szCs w:val="20"/>
              </w:rPr>
            </w:pPr>
            <w:r w:rsidRPr="008E342E">
              <w:rPr>
                <w:rFonts w:ascii="Work Sans" w:hAnsi="Work Sans" w:eastAsia="Calibri" w:cs="Calibri"/>
                <w:b/>
                <w:bCs/>
                <w:i/>
                <w:iCs/>
                <w:sz w:val="20"/>
                <w:szCs w:val="20"/>
              </w:rPr>
              <w:t xml:space="preserve"> </w:t>
            </w:r>
          </w:p>
          <w:p w:rsidRPr="008E342E" w:rsidR="00F9246D" w:rsidP="001C7DB9" w:rsidRDefault="00F9246D" w14:paraId="66306066" w14:textId="77777777">
            <w:pPr>
              <w:pStyle w:val="Sinespaciado"/>
              <w:ind w:left="559" w:right="496"/>
              <w:jc w:val="both"/>
              <w:rPr>
                <w:rFonts w:ascii="Work Sans" w:hAnsi="Work Sans" w:eastAsia="Calibri" w:cs="Calibri"/>
                <w:i/>
                <w:iCs/>
                <w:sz w:val="20"/>
                <w:szCs w:val="20"/>
              </w:rPr>
            </w:pPr>
            <w:r w:rsidRPr="008E342E">
              <w:rPr>
                <w:rFonts w:ascii="Work Sans" w:hAnsi="Work Sans" w:eastAsia="Arial" w:cs="Arial"/>
                <w:i/>
                <w:iCs/>
                <w:sz w:val="20"/>
                <w:szCs w:val="20"/>
              </w:rPr>
              <w:t xml:space="preserve">Parágrafo 2°. </w:t>
            </w:r>
            <w:r w:rsidRPr="008E342E">
              <w:rPr>
                <w:rFonts w:ascii="Work Sans" w:hAnsi="Work Sans" w:eastAsia="Calibri" w:cs="Calibri"/>
                <w:i/>
                <w:iCs/>
                <w:sz w:val="20"/>
                <w:szCs w:val="20"/>
              </w:rPr>
              <w:t>En el desarrollo de los proyectos de inversión de los sectores de educación y salud, se aplicarán las competencias previstas en los artículos 6°, 7°, 43 y 45 de la Ley Orgánica 715 de 2001, en cuanto al seguimiento, vigilancia y supervisión que le compete al departamento y al distrito en los términos allí previstos y a través de los instrumentos legales correspondientes. Para tal efecto el convenio del mecanismo de obras por impuestos definirá las reglas para la contratación de la interventoría y el beneficiario del fideicomiso, sin perjuicio de la responsabilidad que le asiste a la entidad nacional competente para efectuar la supervisión de estos contratos.”</w:t>
            </w:r>
          </w:p>
          <w:p w:rsidRPr="008E342E" w:rsidR="00F9246D" w:rsidP="001C7DB9" w:rsidRDefault="00F9246D" w14:paraId="68EF0EE1" w14:textId="77777777">
            <w:pPr>
              <w:pStyle w:val="Sinespaciado"/>
              <w:ind w:left="559" w:right="496"/>
              <w:jc w:val="both"/>
              <w:rPr>
                <w:rFonts w:ascii="Work Sans" w:hAnsi="Work Sans" w:eastAsia="Arial" w:cs="Arial"/>
                <w:b/>
                <w:bCs/>
                <w:i/>
                <w:iCs/>
                <w:sz w:val="20"/>
                <w:szCs w:val="20"/>
              </w:rPr>
            </w:pPr>
            <w:r w:rsidRPr="008E342E">
              <w:rPr>
                <w:rFonts w:ascii="Work Sans" w:hAnsi="Work Sans" w:eastAsia="Arial" w:cs="Arial"/>
                <w:b/>
                <w:bCs/>
                <w:i/>
                <w:iCs/>
                <w:sz w:val="20"/>
                <w:szCs w:val="20"/>
              </w:rPr>
              <w:t xml:space="preserve"> </w:t>
            </w:r>
          </w:p>
          <w:p w:rsidRPr="008E342E" w:rsidR="00F9246D" w:rsidP="27529AD8" w:rsidRDefault="3C529CA1" w14:paraId="361AC82C" w14:textId="39E51A96">
            <w:pPr>
              <w:pStyle w:val="Sinespaciado"/>
              <w:jc w:val="both"/>
              <w:rPr>
                <w:rFonts w:ascii="Work Sans" w:hAnsi="Work Sans" w:eastAsia="Work Sans" w:cs="Work Sans"/>
                <w:sz w:val="20"/>
                <w:szCs w:val="20"/>
                <w:lang w:val="es-ES"/>
              </w:rPr>
            </w:pPr>
            <w:r w:rsidRPr="27529AD8">
              <w:rPr>
                <w:rFonts w:ascii="Work Sans" w:hAnsi="Work Sans" w:eastAsia="Work Sans" w:cs="Work Sans"/>
                <w:sz w:val="20"/>
                <w:szCs w:val="20"/>
                <w:lang w:val="es-ES"/>
              </w:rPr>
              <w:t xml:space="preserve">Por lo anterior, resulta importante resaltar que, en los convenios objeto del presente proceso, se estipuló en la cláusula </w:t>
            </w:r>
            <w:r w:rsidRPr="27529AD8" w:rsidR="61EBED9F">
              <w:rPr>
                <w:rFonts w:ascii="Work Sans" w:hAnsi="Work Sans" w:eastAsia="Work Sans" w:cs="Work Sans"/>
                <w:sz w:val="20"/>
                <w:szCs w:val="20"/>
                <w:lang w:val="es-ES"/>
              </w:rPr>
              <w:t>octava</w:t>
            </w:r>
            <w:r w:rsidRPr="27529AD8">
              <w:rPr>
                <w:rFonts w:ascii="Work Sans" w:hAnsi="Work Sans" w:eastAsia="Work Sans" w:cs="Work Sans"/>
                <w:sz w:val="20"/>
                <w:szCs w:val="20"/>
                <w:lang w:val="es-ES"/>
              </w:rPr>
              <w:t xml:space="preserve"> de los mismos que, el Ministerio de Minas y Energía sería el encargado de contratar la interventoría </w:t>
            </w:r>
            <w:r w:rsidRPr="27529AD8" w:rsidR="3215B117">
              <w:rPr>
                <w:rFonts w:ascii="Work Sans" w:hAnsi="Work Sans" w:eastAsia="Work Sans" w:cs="Work Sans"/>
                <w:sz w:val="20"/>
                <w:szCs w:val="20"/>
                <w:lang w:val="es-ES"/>
              </w:rPr>
              <w:t xml:space="preserve">administrativa, </w:t>
            </w:r>
            <w:r w:rsidRPr="27529AD8">
              <w:rPr>
                <w:rFonts w:ascii="Work Sans" w:hAnsi="Work Sans" w:eastAsia="Work Sans" w:cs="Work Sans"/>
                <w:sz w:val="20"/>
                <w:szCs w:val="20"/>
                <w:lang w:val="es-ES"/>
              </w:rPr>
              <w:t xml:space="preserve">técnica, jurídica, ambiental, social, financiera y contable de los proyectos tal y como reza a continuación: </w:t>
            </w:r>
          </w:p>
          <w:p w:rsidRPr="008E342E" w:rsidR="00F9246D" w:rsidP="001C7DB9" w:rsidRDefault="00F9246D" w14:paraId="3C7E122E" w14:textId="77777777">
            <w:pPr>
              <w:pStyle w:val="Sinespaciado"/>
              <w:jc w:val="both"/>
              <w:rPr>
                <w:rFonts w:ascii="Work Sans" w:hAnsi="Work Sans" w:eastAsia="Work Sans" w:cs="Work Sans"/>
                <w:sz w:val="20"/>
                <w:szCs w:val="20"/>
              </w:rPr>
            </w:pPr>
            <w:r w:rsidRPr="008E342E">
              <w:rPr>
                <w:rFonts w:ascii="Work Sans" w:hAnsi="Work Sans" w:eastAsia="Work Sans" w:cs="Work Sans"/>
                <w:sz w:val="20"/>
                <w:szCs w:val="20"/>
              </w:rPr>
              <w:t xml:space="preserve"> </w:t>
            </w:r>
          </w:p>
          <w:p w:rsidRPr="008E342E" w:rsidR="00F9246D" w:rsidP="001C7DB9" w:rsidRDefault="009D47E4" w14:paraId="4B8C5284" w14:textId="766DA65A">
            <w:pPr>
              <w:pStyle w:val="Sinespaciado"/>
              <w:ind w:left="559" w:right="496"/>
              <w:jc w:val="both"/>
              <w:rPr>
                <w:rFonts w:ascii="Work Sans" w:hAnsi="Work Sans" w:eastAsia="Arial" w:cs="Arial"/>
                <w:i/>
                <w:iCs/>
                <w:sz w:val="20"/>
                <w:szCs w:val="20"/>
              </w:rPr>
            </w:pPr>
            <w:r w:rsidRPr="008E342E">
              <w:rPr>
                <w:rFonts w:ascii="Work Sans" w:hAnsi="Work Sans" w:eastAsia="Arial" w:cs="Arial"/>
                <w:i/>
                <w:iCs/>
                <w:sz w:val="20"/>
                <w:szCs w:val="20"/>
              </w:rPr>
              <w:t>“</w:t>
            </w:r>
            <w:r w:rsidRPr="008E342E" w:rsidR="00F64E94">
              <w:rPr>
                <w:rFonts w:ascii="Work Sans" w:hAnsi="Work Sans" w:eastAsia="Arial" w:cs="Arial"/>
                <w:i/>
                <w:iCs/>
                <w:sz w:val="20"/>
                <w:szCs w:val="20"/>
              </w:rPr>
              <w:t>CLÁUSULA OCTAVA. - OBLIGACIONES ESPECÍFICAS DE LA ENTIDAD NACIONALCOMPETENTE – MINISTERIO DE MINAS Y ENERGÍA: En desarrollo del Convenio, La Entidad Nacional Competente tendrá a cargo las siguientes obligaciones específicas:</w:t>
            </w:r>
            <w:r w:rsidRPr="008E342E" w:rsidR="00F9246D">
              <w:rPr>
                <w:rFonts w:ascii="Work Sans" w:hAnsi="Work Sans" w:eastAsia="Arial" w:cs="Arial"/>
                <w:i/>
                <w:iCs/>
                <w:sz w:val="20"/>
                <w:szCs w:val="20"/>
              </w:rPr>
              <w:t xml:space="preserve"> </w:t>
            </w:r>
          </w:p>
          <w:p w:rsidRPr="008E342E" w:rsidR="00F9246D" w:rsidP="001C7DB9" w:rsidRDefault="00F9246D" w14:paraId="614669B1" w14:textId="77777777">
            <w:pPr>
              <w:pStyle w:val="Sinespaciado"/>
              <w:ind w:left="559" w:right="496"/>
              <w:jc w:val="both"/>
              <w:rPr>
                <w:rFonts w:ascii="Work Sans" w:hAnsi="Work Sans" w:eastAsia="Arial" w:cs="Arial"/>
                <w:i/>
                <w:iCs/>
                <w:sz w:val="20"/>
                <w:szCs w:val="20"/>
              </w:rPr>
            </w:pPr>
            <w:r w:rsidRPr="008E342E">
              <w:rPr>
                <w:rFonts w:ascii="Work Sans" w:hAnsi="Work Sans" w:eastAsia="Arial" w:cs="Arial"/>
                <w:i/>
                <w:iCs/>
                <w:sz w:val="20"/>
                <w:szCs w:val="20"/>
              </w:rPr>
              <w:t xml:space="preserve"> </w:t>
            </w:r>
          </w:p>
          <w:p w:rsidRPr="008E342E" w:rsidR="00F9246D" w:rsidP="001C7DB9" w:rsidRDefault="00F9246D" w14:paraId="07757953" w14:textId="2D9EA661">
            <w:pPr>
              <w:pStyle w:val="Sinespaciado"/>
              <w:ind w:left="559" w:right="496"/>
              <w:jc w:val="both"/>
              <w:rPr>
                <w:rFonts w:ascii="Work Sans" w:hAnsi="Work Sans" w:eastAsia="Arial" w:cs="Arial"/>
                <w:i/>
                <w:iCs/>
                <w:sz w:val="20"/>
                <w:szCs w:val="20"/>
              </w:rPr>
            </w:pPr>
            <w:r w:rsidRPr="008E342E">
              <w:rPr>
                <w:rFonts w:ascii="Work Sans" w:hAnsi="Work Sans" w:eastAsia="Arial" w:cs="Arial"/>
                <w:i/>
                <w:iCs/>
                <w:sz w:val="20"/>
                <w:szCs w:val="20"/>
              </w:rPr>
              <w:t xml:space="preserve">(…) </w:t>
            </w:r>
          </w:p>
          <w:p w:rsidRPr="008E342E" w:rsidR="00F9246D" w:rsidP="001C7DB9" w:rsidRDefault="00F9246D" w14:paraId="40BC28E3" w14:textId="08948EB4">
            <w:pPr>
              <w:pStyle w:val="Sinespaciado"/>
              <w:ind w:left="559" w:right="496"/>
              <w:jc w:val="both"/>
              <w:rPr>
                <w:rFonts w:ascii="Work Sans" w:hAnsi="Work Sans" w:eastAsia="Arial" w:cs="Arial"/>
                <w:i/>
                <w:sz w:val="20"/>
                <w:szCs w:val="20"/>
                <w:lang w:val="es-ES"/>
              </w:rPr>
            </w:pPr>
            <w:r w:rsidRPr="24C1A987">
              <w:rPr>
                <w:rFonts w:ascii="Work Sans" w:hAnsi="Work Sans" w:eastAsia="Arial" w:cs="Arial"/>
                <w:i/>
                <w:sz w:val="20"/>
                <w:szCs w:val="20"/>
                <w:lang w:val="es-ES"/>
              </w:rPr>
              <w:t xml:space="preserve">2. </w:t>
            </w:r>
            <w:r w:rsidRPr="24C1A987" w:rsidR="00F64E94">
              <w:rPr>
                <w:rFonts w:ascii="Work Sans" w:hAnsi="Work Sans" w:eastAsia="Arial" w:cs="Arial"/>
                <w:i/>
                <w:sz w:val="20"/>
                <w:szCs w:val="20"/>
                <w:lang w:val="es-ES"/>
              </w:rPr>
              <w:t>Contratar la interventoría administrativa, técnica, jurídica, ambiental, social, financiera y contable del Proyecto con un tercero independiente del CONTRIBUYENTE, del MINISTERIO y del Contratista Derivado de suministro y montaje, en el marco de un proceso de selección de acuerdo con lo dispuesto en la Ley 80 de 1993 o aquella que la modifique o sustituya, esto conforme a lo previsto en el artículo 1.6.6.4.3. del Decreto 1625 de 2016, así como los principios constitucionales de la función administrativa consagrados en el artículo 209 de la Constitución Política y el principio de selección objetiva y el régimen de incompatibilidades e inhabilidades y los principios de la función fiscal, con el fin de garantizar la adecuada ejecución del objeto de este convenio. Para el cumplimiento de la presente obligación y el inicio del proceso de selección es requisito indispensable contar con la disponibilidad de recursos respectivos por parte del CONTRIBUYENTE.</w:t>
            </w:r>
          </w:p>
          <w:p w:rsidRPr="008E342E" w:rsidR="00F9246D" w:rsidP="001C7DB9" w:rsidRDefault="00F9246D" w14:paraId="0D796E1A" w14:textId="77777777">
            <w:pPr>
              <w:pStyle w:val="Sinespaciado"/>
              <w:ind w:left="559" w:right="496"/>
              <w:jc w:val="both"/>
              <w:rPr>
                <w:rFonts w:ascii="Work Sans" w:hAnsi="Work Sans" w:eastAsia="Arial" w:cs="Arial"/>
                <w:i/>
                <w:iCs/>
                <w:sz w:val="20"/>
                <w:szCs w:val="20"/>
              </w:rPr>
            </w:pPr>
            <w:r w:rsidRPr="008E342E">
              <w:rPr>
                <w:rFonts w:ascii="Work Sans" w:hAnsi="Work Sans" w:eastAsia="Arial" w:cs="Arial"/>
                <w:i/>
                <w:iCs/>
                <w:sz w:val="20"/>
                <w:szCs w:val="20"/>
              </w:rPr>
              <w:t xml:space="preserve"> </w:t>
            </w:r>
          </w:p>
          <w:p w:rsidRPr="008E342E" w:rsidR="00F9246D" w:rsidP="001C7DB9" w:rsidRDefault="00F9246D" w14:paraId="06818290" w14:textId="77777777">
            <w:pPr>
              <w:pStyle w:val="Sinespaciado"/>
              <w:ind w:left="559" w:right="496"/>
              <w:jc w:val="both"/>
              <w:rPr>
                <w:rFonts w:ascii="Work Sans" w:hAnsi="Work Sans" w:eastAsia="Arial" w:cs="Arial"/>
                <w:i/>
                <w:iCs/>
                <w:sz w:val="20"/>
                <w:szCs w:val="20"/>
              </w:rPr>
            </w:pPr>
            <w:r w:rsidRPr="008E342E">
              <w:rPr>
                <w:rFonts w:ascii="Work Sans" w:hAnsi="Work Sans" w:eastAsia="Arial" w:cs="Arial"/>
                <w:i/>
                <w:iCs/>
                <w:sz w:val="20"/>
                <w:szCs w:val="20"/>
              </w:rPr>
              <w:t>(…)”</w:t>
            </w:r>
          </w:p>
          <w:p w:rsidRPr="008E342E" w:rsidR="00F9246D" w:rsidP="001C7DB9" w:rsidRDefault="00F9246D" w14:paraId="42C3C036" w14:textId="77777777">
            <w:pPr>
              <w:pStyle w:val="Sinespaciado"/>
              <w:jc w:val="both"/>
              <w:rPr>
                <w:rFonts w:ascii="Work Sans" w:hAnsi="Work Sans" w:cs="Arial"/>
                <w:sz w:val="20"/>
                <w:szCs w:val="20"/>
              </w:rPr>
            </w:pPr>
          </w:p>
          <w:p w:rsidRPr="008E342E" w:rsidR="00F9246D" w:rsidP="001C7DB9" w:rsidRDefault="00F9246D" w14:paraId="6AB1B4C0" w14:textId="77777777">
            <w:pPr>
              <w:pStyle w:val="Sinespaciado"/>
              <w:jc w:val="both"/>
              <w:rPr>
                <w:rFonts w:ascii="Work Sans" w:hAnsi="Work Sans" w:cs="Arial"/>
                <w:sz w:val="20"/>
                <w:szCs w:val="20"/>
              </w:rPr>
            </w:pPr>
            <w:r w:rsidRPr="008E342E">
              <w:rPr>
                <w:rFonts w:ascii="Work Sans" w:hAnsi="Work Sans" w:cs="Arial"/>
                <w:sz w:val="20"/>
                <w:szCs w:val="20"/>
              </w:rPr>
              <w:t xml:space="preserve">Que el artículo 83 de la Ley 1474 de 2011, establece en materia de interventoría lo siguiente:   </w:t>
            </w:r>
          </w:p>
          <w:p w:rsidRPr="008E342E" w:rsidR="00F9246D" w:rsidP="001C7DB9" w:rsidRDefault="00F9246D" w14:paraId="3E70217C" w14:textId="77777777">
            <w:pPr>
              <w:pStyle w:val="Sinespaciado"/>
              <w:jc w:val="both"/>
              <w:rPr>
                <w:rFonts w:ascii="Work Sans" w:hAnsi="Work Sans" w:cs="Arial"/>
                <w:sz w:val="20"/>
                <w:szCs w:val="20"/>
              </w:rPr>
            </w:pPr>
          </w:p>
          <w:p w:rsidRPr="008E342E" w:rsidR="00F9246D" w:rsidP="001C7DB9" w:rsidRDefault="00F9246D" w14:paraId="6EC175EC" w14:textId="77777777">
            <w:pPr>
              <w:pStyle w:val="Sinespaciado"/>
              <w:ind w:left="559" w:right="499"/>
              <w:jc w:val="both"/>
              <w:rPr>
                <w:rFonts w:ascii="Work Sans" w:hAnsi="Work Sans" w:cs="Arial"/>
                <w:i/>
                <w:iCs/>
                <w:sz w:val="20"/>
                <w:szCs w:val="20"/>
              </w:rPr>
            </w:pPr>
            <w:r w:rsidRPr="008E342E">
              <w:rPr>
                <w:rFonts w:ascii="Work Sans" w:hAnsi="Work Sans" w:cs="Arial"/>
                <w:i/>
                <w:iCs/>
                <w:sz w:val="20"/>
                <w:szCs w:val="20"/>
              </w:rPr>
              <w:t>“</w:t>
            </w:r>
            <w:r w:rsidRPr="008E342E">
              <w:rPr>
                <w:rFonts w:ascii="Work Sans" w:hAnsi="Work Sans" w:cs="Arial"/>
                <w:b/>
                <w:bCs/>
                <w:i/>
                <w:iCs/>
                <w:sz w:val="20"/>
                <w:szCs w:val="20"/>
              </w:rPr>
              <w:t>ARTÍCULO 83. SUPERVISIÓN E INTERVENTORÍA CONTRACTUAL.</w:t>
            </w:r>
            <w:r w:rsidRPr="008E342E">
              <w:rPr>
                <w:rFonts w:ascii="Work Sans" w:hAnsi="Work Sans" w:cs="Arial"/>
                <w:i/>
                <w:iCs/>
                <w:sz w:val="20"/>
                <w:szCs w:val="20"/>
              </w:rPr>
              <w:t xml:space="preserve"> Con el fin de proteger la moralidad administrativa, de prevenir la ocurrencia de actos de corrupción y de tutelar la transparencia de la actividad contractual, las entidades públicas están obligadas a vigilar permanentemente la correcta </w:t>
            </w:r>
            <w:r w:rsidRPr="008E342E">
              <w:rPr>
                <w:rFonts w:ascii="Work Sans" w:hAnsi="Work Sans" w:cs="Arial"/>
                <w:i/>
                <w:iCs/>
                <w:sz w:val="20"/>
                <w:szCs w:val="20"/>
              </w:rPr>
              <w:t xml:space="preserve">ejecución del objeto contratado a través de un supervisor o un interventor, según corresponda.  </w:t>
            </w:r>
          </w:p>
          <w:p w:rsidRPr="008E342E" w:rsidR="00AA20D5" w:rsidP="001C7DB9" w:rsidRDefault="00AA20D5" w14:paraId="277ED54F" w14:textId="77777777">
            <w:pPr>
              <w:pStyle w:val="Sinespaciado"/>
              <w:ind w:left="559" w:right="499"/>
              <w:jc w:val="both"/>
              <w:rPr>
                <w:rFonts w:ascii="Work Sans" w:hAnsi="Work Sans" w:cs="Arial"/>
                <w:i/>
                <w:iCs/>
                <w:sz w:val="20"/>
                <w:szCs w:val="20"/>
              </w:rPr>
            </w:pPr>
          </w:p>
          <w:p w:rsidRPr="008E342E" w:rsidR="00F9246D" w:rsidP="001C7DB9" w:rsidRDefault="00F9246D" w14:paraId="0ED5E3CF" w14:textId="77777777">
            <w:pPr>
              <w:pStyle w:val="Sinespaciado"/>
              <w:ind w:left="559" w:right="499"/>
              <w:jc w:val="both"/>
              <w:rPr>
                <w:rFonts w:ascii="Work Sans" w:hAnsi="Work Sans" w:cs="Arial"/>
                <w:i/>
                <w:iCs/>
                <w:sz w:val="20"/>
                <w:szCs w:val="20"/>
              </w:rPr>
            </w:pPr>
            <w:r w:rsidRPr="008E342E">
              <w:rPr>
                <w:rFonts w:ascii="Work Sans" w:hAnsi="Work Sans" w:cs="Arial"/>
                <w:i/>
                <w:iCs/>
                <w:sz w:val="20"/>
                <w:szCs w:val="20"/>
              </w:rPr>
              <w:t xml:space="preserve">  (…)  </w:t>
            </w:r>
          </w:p>
          <w:p w:rsidRPr="008E342E" w:rsidR="00AA20D5" w:rsidP="001C7DB9" w:rsidRDefault="00AA20D5" w14:paraId="2BB9C7B5" w14:textId="77777777">
            <w:pPr>
              <w:pStyle w:val="Sinespaciado"/>
              <w:ind w:left="559" w:right="499"/>
              <w:jc w:val="both"/>
              <w:rPr>
                <w:rFonts w:ascii="Work Sans" w:hAnsi="Work Sans" w:cs="Arial"/>
                <w:i/>
                <w:iCs/>
                <w:sz w:val="20"/>
                <w:szCs w:val="20"/>
              </w:rPr>
            </w:pPr>
          </w:p>
          <w:p w:rsidRPr="008E342E" w:rsidR="00F9246D" w:rsidP="001C7DB9" w:rsidRDefault="00F9246D" w14:paraId="3E914674" w14:textId="77777777">
            <w:pPr>
              <w:pStyle w:val="Sinespaciado"/>
              <w:ind w:left="559" w:right="499"/>
              <w:jc w:val="both"/>
              <w:rPr>
                <w:rFonts w:ascii="Work Sans" w:hAnsi="Work Sans" w:cs="Arial"/>
                <w:i/>
                <w:sz w:val="20"/>
                <w:szCs w:val="20"/>
                <w:lang w:val="es-ES"/>
              </w:rPr>
            </w:pPr>
            <w:r w:rsidRPr="24C1A987">
              <w:rPr>
                <w:rFonts w:ascii="Work Sans" w:hAnsi="Work Sans" w:cs="Arial"/>
                <w:b/>
                <w:i/>
                <w:sz w:val="20"/>
                <w:szCs w:val="20"/>
                <w:u w:val="single"/>
                <w:lang w:val="es-ES"/>
              </w:rPr>
              <w:t>La interventoría consistirá en el seguimiento técnico que sobre el cumplimiento del contrato realice una persona natural o jurídica contratada para tal fin por la Entidad Estatal, cuando el seguimiento del contrato suponga conocimiento especializado en la materia</w:t>
            </w:r>
            <w:r w:rsidRPr="24C1A987">
              <w:rPr>
                <w:rFonts w:ascii="Work Sans" w:hAnsi="Work Sans" w:cs="Arial"/>
                <w:i/>
                <w:sz w:val="20"/>
                <w:szCs w:val="20"/>
                <w:lang w:val="es-ES"/>
              </w:rPr>
              <w:t xml:space="preserve">, o cuando la complejidad o la extensión </w:t>
            </w:r>
            <w:proofErr w:type="gramStart"/>
            <w:r w:rsidRPr="24C1A987">
              <w:rPr>
                <w:rFonts w:ascii="Work Sans" w:hAnsi="Work Sans" w:cs="Arial"/>
                <w:i/>
                <w:sz w:val="20"/>
                <w:szCs w:val="20"/>
                <w:lang w:val="es-ES"/>
              </w:rPr>
              <w:t>del mismo</w:t>
            </w:r>
            <w:proofErr w:type="gramEnd"/>
            <w:r w:rsidRPr="24C1A987">
              <w:rPr>
                <w:rFonts w:ascii="Work Sans" w:hAnsi="Work Sans" w:cs="Arial"/>
                <w:i/>
                <w:sz w:val="20"/>
                <w:szCs w:val="20"/>
                <w:lang w:val="es-ES"/>
              </w:rPr>
              <w:t xml:space="preserve"> lo justifiquen. No obstante, lo anterior cuando la entidad lo encuentre justificado y acorde a la naturaleza del contrato principal, podrá contratar el seguimiento administrativo, técnico, financiero, contable, jurídico del objeto o contrato dentro de la interventoría.  </w:t>
            </w:r>
          </w:p>
          <w:p w:rsidRPr="008E342E" w:rsidR="00F9246D" w:rsidP="001C7DB9" w:rsidRDefault="00F9246D" w14:paraId="6648AA34" w14:textId="77777777">
            <w:pPr>
              <w:pStyle w:val="Sinespaciado"/>
              <w:ind w:left="559" w:right="499"/>
              <w:jc w:val="both"/>
              <w:rPr>
                <w:rFonts w:ascii="Work Sans" w:hAnsi="Work Sans" w:cs="Arial"/>
                <w:i/>
                <w:iCs/>
                <w:sz w:val="20"/>
                <w:szCs w:val="20"/>
              </w:rPr>
            </w:pPr>
            <w:r w:rsidRPr="008E342E">
              <w:rPr>
                <w:rFonts w:ascii="Work Sans" w:hAnsi="Work Sans" w:cs="Arial"/>
                <w:i/>
                <w:iCs/>
                <w:sz w:val="20"/>
                <w:szCs w:val="20"/>
              </w:rPr>
              <w:t xml:space="preserve">  </w:t>
            </w:r>
          </w:p>
          <w:p w:rsidRPr="008E342E" w:rsidR="00F9246D" w:rsidP="001C7DB9" w:rsidRDefault="00F9246D" w14:paraId="0CB67379" w14:textId="77777777">
            <w:pPr>
              <w:pStyle w:val="Sinespaciado"/>
              <w:ind w:left="559" w:right="499"/>
              <w:jc w:val="both"/>
              <w:rPr>
                <w:rFonts w:ascii="Work Sans" w:hAnsi="Work Sans" w:cs="Arial"/>
                <w:i/>
                <w:iCs/>
                <w:sz w:val="20"/>
                <w:szCs w:val="20"/>
              </w:rPr>
            </w:pPr>
            <w:r w:rsidRPr="008E342E">
              <w:rPr>
                <w:rFonts w:ascii="Work Sans" w:hAnsi="Work Sans" w:cs="Arial"/>
                <w:i/>
                <w:iCs/>
                <w:sz w:val="20"/>
                <w:szCs w:val="20"/>
              </w:rPr>
              <w:t>Por regla general, no serán concurrentes en relación con un mismo contrato, las funciones de supervisión e interventoría. Sin embargo, la entidad puede dividir la vigilancia del contrato principal, caso en el cual, en el contrato respectivo de interventoría, se deberán indicar las actividades técnicas a cargo del interventor y las demás quedarán a cargo de la Entidad a través del supervisor.” (Negrita fuera del texto original).</w:t>
            </w:r>
          </w:p>
          <w:p w:rsidRPr="008E342E" w:rsidR="00F9246D" w:rsidP="001C7DB9" w:rsidRDefault="00F9246D" w14:paraId="4E788F9F" w14:textId="77777777">
            <w:pPr>
              <w:pStyle w:val="Sinespaciado"/>
              <w:jc w:val="both"/>
              <w:rPr>
                <w:rFonts w:ascii="Work Sans" w:hAnsi="Work Sans" w:cs="Arial"/>
                <w:sz w:val="20"/>
                <w:szCs w:val="20"/>
              </w:rPr>
            </w:pPr>
          </w:p>
          <w:p w:rsidR="00F9246D" w:rsidP="001C7DB9" w:rsidRDefault="00F9246D" w14:paraId="7002BC99" w14:textId="7B3BDA5B">
            <w:pPr>
              <w:jc w:val="both"/>
              <w:rPr>
                <w:rFonts w:ascii="Work Sans" w:hAnsi="Work Sans" w:cs="Arial"/>
                <w:b/>
                <w:bCs/>
                <w:lang w:val="es-CO"/>
              </w:rPr>
            </w:pPr>
            <w:r w:rsidRPr="008E342E">
              <w:rPr>
                <w:rFonts w:ascii="Work Sans" w:hAnsi="Work Sans" w:eastAsia="Work Sans" w:cs="Work Sans"/>
                <w:lang w:val="es-CO"/>
              </w:rPr>
              <w:t xml:space="preserve">Que, como se indicó anteriormente, de conformidad con la cláusula </w:t>
            </w:r>
            <w:r w:rsidRPr="008E342E" w:rsidR="00F64E94">
              <w:rPr>
                <w:rFonts w:ascii="Work Sans" w:hAnsi="Work Sans" w:eastAsia="Work Sans" w:cs="Work Sans"/>
                <w:lang w:val="es-CO"/>
              </w:rPr>
              <w:t>octava</w:t>
            </w:r>
            <w:r w:rsidRPr="008E342E">
              <w:rPr>
                <w:rFonts w:ascii="Work Sans" w:hAnsi="Work Sans" w:eastAsia="Work Sans" w:cs="Work Sans"/>
                <w:lang w:val="es-CO"/>
              </w:rPr>
              <w:t xml:space="preserve"> establecida en cada uno de los</w:t>
            </w:r>
            <w:r w:rsidRPr="008E342E" w:rsidR="00A1670A">
              <w:rPr>
                <w:rFonts w:ascii="Work Sans" w:hAnsi="Work Sans" w:eastAsia="Work Sans" w:cs="Work Sans"/>
                <w:lang w:val="es-CO"/>
              </w:rPr>
              <w:t xml:space="preserve"> c</w:t>
            </w:r>
            <w:r w:rsidRPr="008E342E">
              <w:rPr>
                <w:rFonts w:ascii="Work Sans" w:hAnsi="Work Sans" w:eastAsia="Work Sans" w:cs="Work Sans"/>
                <w:lang w:val="es-CO"/>
              </w:rPr>
              <w:t xml:space="preserve">onvenios descritos </w:t>
            </w:r>
            <w:r w:rsidRPr="008E342E">
              <w:rPr>
                <w:rFonts w:ascii="Work Sans" w:hAnsi="Work Sans" w:cs="Arial"/>
                <w:lang w:val="es-CO"/>
              </w:rPr>
              <w:t xml:space="preserve">es una obligación del Ministerio de Minas y Energía como entidad nacional competente, realizar la contratación de la interventoría administrativa, técnica, jurídica, ambiental, social, financiera y contable tanto a los convenios de obras por impuestos como a los contratos derivados de los proyectos suscritos con el contribuyente, de acuerdo con lo dispuesto en la Ley 80 de 1993 o aquella que la modifique o sustituya, así como los principios constitucionales de la función administrativa consagrados en el artículo 209 de la Constitución Política y el principio de selección objetiva y el régimen de incompatibilidades e inhabilidades y los principios de la función fiscal, con el fin de dar cumplimiento a los compromisos adquiridos como </w:t>
            </w:r>
            <w:r w:rsidRPr="008E342E">
              <w:rPr>
                <w:rFonts w:ascii="Work Sans" w:hAnsi="Work Sans" w:cs="Arial"/>
                <w:b/>
                <w:bCs/>
                <w:lang w:val="es-CO"/>
              </w:rPr>
              <w:t>ENTIDAD NACIONAL COMPETENTE.</w:t>
            </w:r>
          </w:p>
          <w:p w:rsidR="0041125A" w:rsidP="001C7DB9" w:rsidRDefault="0041125A" w14:paraId="4234C813" w14:textId="7DEC623B">
            <w:pPr>
              <w:jc w:val="both"/>
              <w:rPr>
                <w:rFonts w:ascii="Work Sans" w:hAnsi="Work Sans" w:cs="Arial"/>
                <w:b/>
                <w:bCs/>
                <w:lang w:val="es-CO"/>
              </w:rPr>
            </w:pPr>
          </w:p>
          <w:p w:rsidR="0041125A" w:rsidP="001C7DB9" w:rsidRDefault="0041125A" w14:paraId="70816FC3" w14:textId="5ACA562F">
            <w:pPr>
              <w:jc w:val="both"/>
              <w:rPr>
                <w:rFonts w:ascii="Work Sans" w:hAnsi="Work Sans" w:cs="Arial"/>
                <w:color w:val="FF0000"/>
                <w:lang w:val="es-CO"/>
              </w:rPr>
            </w:pPr>
            <w:r w:rsidRPr="21A7A9DB">
              <w:rPr>
                <w:rFonts w:ascii="Work Sans" w:hAnsi="Work Sans" w:cs="Arial"/>
                <w:lang w:val="es-CO"/>
              </w:rPr>
              <w:t xml:space="preserve">Por ello se </w:t>
            </w:r>
            <w:r w:rsidRPr="21A7A9DB" w:rsidR="00BC65C2">
              <w:rPr>
                <w:rFonts w:ascii="Work Sans" w:hAnsi="Work Sans" w:cs="Arial"/>
                <w:lang w:val="es-CO"/>
              </w:rPr>
              <w:t>adelantó</w:t>
            </w:r>
            <w:r w:rsidRPr="21A7A9DB">
              <w:rPr>
                <w:rFonts w:ascii="Work Sans" w:hAnsi="Work Sans" w:cs="Arial"/>
                <w:lang w:val="es-CO"/>
              </w:rPr>
              <w:t xml:space="preserve"> el proceso contractual de contratación de la interventoría administrativa, técnica, jurídica, ambiental, social, financiera y contable a los convenios de obras por impuestos descritos anteriormente bajo el número de proceso</w:t>
            </w:r>
            <w:r w:rsidRPr="0041125A">
              <w:rPr>
                <w:rFonts w:ascii="Work Sans" w:hAnsi="Work Sans" w:cs="Arial"/>
                <w:color w:val="FF0000"/>
                <w:lang w:val="es-CO"/>
              </w:rPr>
              <w:t xml:space="preserve"> </w:t>
            </w:r>
            <w:r w:rsidRPr="21A7A9DB" w:rsidR="00BC65C2">
              <w:rPr>
                <w:rFonts w:ascii="Work Sans" w:hAnsi="Work Sans" w:cs="Arial"/>
                <w:lang w:val="es-CO"/>
              </w:rPr>
              <w:t>CM-03-2025</w:t>
            </w:r>
            <w:r w:rsidRPr="21A7A9DB">
              <w:rPr>
                <w:rFonts w:ascii="Work Sans" w:hAnsi="Work Sans" w:cs="Arial"/>
                <w:lang w:val="es-CO"/>
              </w:rPr>
              <w:t xml:space="preserve">, en el cual al termino de las evaluaciones de las propuestas presentadas se declaró desierto </w:t>
            </w:r>
            <w:r w:rsidRPr="21A7A9DB" w:rsidR="005462AB">
              <w:rPr>
                <w:rFonts w:ascii="Work Sans" w:hAnsi="Work Sans" w:cs="Arial"/>
                <w:lang w:val="es-CO"/>
              </w:rPr>
              <w:t xml:space="preserve">el Lote No. 12, </w:t>
            </w:r>
            <w:r w:rsidRPr="21A7A9DB" w:rsidR="00B83F71">
              <w:rPr>
                <w:rFonts w:ascii="Work Sans" w:hAnsi="Work Sans" w:cs="Arial"/>
                <w:lang w:val="es-CO"/>
              </w:rPr>
              <w:t>Municipio de Mallama – Nariño</w:t>
            </w:r>
            <w:r w:rsidRPr="21A7A9DB" w:rsidR="005462AB">
              <w:rPr>
                <w:rFonts w:ascii="Work Sans" w:hAnsi="Work Sans" w:cs="Arial"/>
                <w:lang w:val="es-CO"/>
              </w:rPr>
              <w:t>, por la inexistencia de oferentes o propuesta presentadas.</w:t>
            </w:r>
          </w:p>
          <w:p w:rsidR="005462AB" w:rsidP="001C7DB9" w:rsidRDefault="005462AB" w14:paraId="743E4439" w14:textId="1C6B4FD8">
            <w:pPr>
              <w:jc w:val="both"/>
              <w:rPr>
                <w:rFonts w:ascii="Work Sans" w:hAnsi="Work Sans" w:cs="Arial"/>
                <w:color w:val="FF0000"/>
                <w:lang w:val="es-CO"/>
              </w:rPr>
            </w:pPr>
          </w:p>
          <w:p w:rsidR="005462AB" w:rsidP="001C7DB9" w:rsidRDefault="005462AB" w14:paraId="5BE2D20E" w14:textId="29A53A33">
            <w:pPr>
              <w:jc w:val="both"/>
              <w:rPr>
                <w:rFonts w:ascii="Work Sans" w:hAnsi="Work Sans" w:cs="Arial"/>
                <w:lang w:val="es-CO"/>
              </w:rPr>
            </w:pPr>
            <w:r w:rsidRPr="59AD5915">
              <w:rPr>
                <w:rFonts w:ascii="Work Sans" w:hAnsi="Work Sans" w:cs="Arial"/>
                <w:lang w:val="es-CO"/>
              </w:rPr>
              <w:t>Del mismo modo posterior a esta convocatoria se han suscrito dos (2) nuevos convenios</w:t>
            </w:r>
            <w:r w:rsidRPr="59AD5915" w:rsidR="00B83F71">
              <w:rPr>
                <w:rFonts w:ascii="Work Sans" w:hAnsi="Work Sans" w:cs="Arial"/>
                <w:lang w:val="es-CO"/>
              </w:rPr>
              <w:t xml:space="preserve"> en la vigencia 2025</w:t>
            </w:r>
            <w:r w:rsidRPr="59AD5915">
              <w:rPr>
                <w:rFonts w:ascii="Work Sans" w:hAnsi="Work Sans" w:cs="Arial"/>
                <w:lang w:val="es-CO"/>
              </w:rPr>
              <w:t xml:space="preserve">, que sumados </w:t>
            </w:r>
            <w:r w:rsidRPr="003755F1">
              <w:rPr>
                <w:rFonts w:ascii="Work Sans" w:hAnsi="Work Sans" w:cs="Arial"/>
                <w:lang w:val="es-CO"/>
              </w:rPr>
              <w:t>al Lote No. 12</w:t>
            </w:r>
            <w:r w:rsidRPr="003755F1" w:rsidR="00B83F71">
              <w:rPr>
                <w:rFonts w:ascii="Work Sans" w:hAnsi="Work Sans" w:cs="Arial"/>
                <w:lang w:val="es-CO"/>
              </w:rPr>
              <w:t xml:space="preserve"> (d</w:t>
            </w:r>
            <w:r w:rsidRPr="59AD5915" w:rsidR="00B83F71">
              <w:rPr>
                <w:rFonts w:ascii="Work Sans" w:hAnsi="Work Sans" w:cs="Arial"/>
                <w:lang w:val="es-CO"/>
              </w:rPr>
              <w:t>e la vigencia 2024)</w:t>
            </w:r>
            <w:r w:rsidRPr="59AD5915">
              <w:rPr>
                <w:rFonts w:ascii="Work Sans" w:hAnsi="Work Sans" w:cs="Arial"/>
                <w:lang w:val="es-CO"/>
              </w:rPr>
              <w:t>, constituyen los convenios a los cuales se pretende satisfacer en est</w:t>
            </w:r>
            <w:r w:rsidRPr="59AD5915" w:rsidR="00B83F71">
              <w:rPr>
                <w:rFonts w:ascii="Work Sans" w:hAnsi="Work Sans" w:cs="Arial"/>
                <w:lang w:val="es-CO"/>
              </w:rPr>
              <w:t>e</w:t>
            </w:r>
            <w:r w:rsidRPr="59AD5915">
              <w:rPr>
                <w:rFonts w:ascii="Work Sans" w:hAnsi="Work Sans" w:cs="Arial"/>
                <w:lang w:val="es-CO"/>
              </w:rPr>
              <w:t xml:space="preserve"> nuevo proceso de contratación de una interventoría administrativa, técnica, jurídica, ambiental, social, financiera y contable, que permita el control en la ejecución de estos tres (3) convenios, descritos así: </w:t>
            </w:r>
          </w:p>
          <w:p w:rsidR="00F0383D" w:rsidP="001C7DB9" w:rsidRDefault="00F0383D" w14:paraId="42B687D3" w14:textId="6F858690">
            <w:pPr>
              <w:jc w:val="both"/>
              <w:rPr>
                <w:rFonts w:ascii="Work Sans" w:hAnsi="Work Sans" w:cs="Arial"/>
                <w:color w:val="FF0000"/>
                <w:lang w:val="es-CO"/>
              </w:rPr>
            </w:pPr>
          </w:p>
          <w:tbl>
            <w:tblPr>
              <w:tblStyle w:val="Tablaconcuadrcula"/>
              <w:tblW w:w="8666" w:type="dxa"/>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Look w:val="04A0" w:firstRow="1" w:lastRow="0" w:firstColumn="1" w:lastColumn="0" w:noHBand="0" w:noVBand="1"/>
            </w:tblPr>
            <w:tblGrid>
              <w:gridCol w:w="658"/>
              <w:gridCol w:w="1944"/>
              <w:gridCol w:w="1763"/>
              <w:gridCol w:w="1771"/>
              <w:gridCol w:w="837"/>
              <w:gridCol w:w="1693"/>
            </w:tblGrid>
            <w:tr w:rsidRPr="00A14299" w:rsidR="00F0383D" w:rsidTr="28ED56F1" w14:paraId="5B1E9770" w14:textId="77777777">
              <w:trPr>
                <w:trHeight w:val="750"/>
              </w:trPr>
              <w:tc>
                <w:tcPr>
                  <w:tcW w:w="627" w:type="dxa"/>
                  <w:shd w:val="clear" w:color="auto" w:fill="FFFFFF" w:themeFill="background1"/>
                </w:tcPr>
                <w:p w:rsidRPr="00A14299" w:rsidR="00F0383D" w:rsidP="00F0383D" w:rsidRDefault="00F0383D" w14:paraId="3205C666" w14:textId="77777777">
                  <w:pPr>
                    <w:pStyle w:val="Prrafodelista"/>
                    <w:autoSpaceDE/>
                    <w:autoSpaceDN/>
                    <w:ind w:left="0" w:right="74"/>
                    <w:jc w:val="both"/>
                    <w:rPr>
                      <w:rFonts w:ascii="Work Sans" w:hAnsi="Work Sans" w:eastAsia="Work Sans" w:cs="Work Sans"/>
                      <w:b/>
                      <w:bCs/>
                      <w:sz w:val="14"/>
                      <w:szCs w:val="14"/>
                    </w:rPr>
                  </w:pPr>
                  <w:r w:rsidRPr="6B181349">
                    <w:rPr>
                      <w:rFonts w:ascii="Work Sans" w:hAnsi="Work Sans" w:eastAsia="Work Sans" w:cs="Work Sans"/>
                      <w:b/>
                      <w:bCs/>
                      <w:sz w:val="14"/>
                      <w:szCs w:val="14"/>
                    </w:rPr>
                    <w:t>LOTE</w:t>
                  </w:r>
                </w:p>
              </w:tc>
              <w:tc>
                <w:tcPr>
                  <w:tcW w:w="1455" w:type="dxa"/>
                  <w:shd w:val="clear" w:color="auto" w:fill="FFFFFF" w:themeFill="background1"/>
                </w:tcPr>
                <w:p w:rsidRPr="00A14299" w:rsidR="00F0383D" w:rsidP="00F0383D" w:rsidRDefault="3AAEC0B1" w14:paraId="2298F552" w14:textId="388F5B8C">
                  <w:pPr>
                    <w:pStyle w:val="Prrafodelista"/>
                    <w:autoSpaceDE/>
                    <w:autoSpaceDN/>
                    <w:ind w:left="0" w:right="74"/>
                    <w:jc w:val="both"/>
                    <w:rPr>
                      <w:rFonts w:ascii="Work Sans" w:hAnsi="Work Sans" w:eastAsia="Work Sans" w:cs="Work Sans"/>
                      <w:b/>
                      <w:bCs/>
                      <w:sz w:val="16"/>
                      <w:szCs w:val="16"/>
                    </w:rPr>
                  </w:pPr>
                  <w:r w:rsidRPr="28ED56F1">
                    <w:rPr>
                      <w:rFonts w:ascii="Work Sans" w:hAnsi="Work Sans" w:eastAsia="Work Sans" w:cs="Work Sans"/>
                      <w:b/>
                      <w:bCs/>
                      <w:sz w:val="16"/>
                      <w:szCs w:val="16"/>
                    </w:rPr>
                    <w:t>MUNICIPIO</w:t>
                  </w:r>
                  <w:r w:rsidRPr="28ED56F1" w:rsidR="44252C10">
                    <w:rPr>
                      <w:rFonts w:ascii="Work Sans" w:hAnsi="Work Sans" w:eastAsia="Work Sans" w:cs="Work Sans"/>
                      <w:b/>
                      <w:bCs/>
                      <w:sz w:val="16"/>
                      <w:szCs w:val="16"/>
                    </w:rPr>
                    <w:t xml:space="preserve"> </w:t>
                  </w:r>
                  <w:r w:rsidRPr="28ED56F1">
                    <w:rPr>
                      <w:rFonts w:ascii="Work Sans" w:hAnsi="Work Sans" w:eastAsia="Work Sans" w:cs="Work Sans"/>
                      <w:b/>
                      <w:bCs/>
                      <w:sz w:val="16"/>
                      <w:szCs w:val="16"/>
                    </w:rPr>
                    <w:t>/</w:t>
                  </w:r>
                  <w:r w:rsidRPr="28ED56F1" w:rsidR="3128E58E">
                    <w:rPr>
                      <w:rFonts w:ascii="Work Sans" w:hAnsi="Work Sans" w:eastAsia="Work Sans" w:cs="Work Sans"/>
                      <w:b/>
                      <w:bCs/>
                      <w:sz w:val="16"/>
                      <w:szCs w:val="16"/>
                    </w:rPr>
                    <w:t xml:space="preserve"> </w:t>
                  </w:r>
                  <w:r w:rsidRPr="28ED56F1">
                    <w:rPr>
                      <w:rFonts w:ascii="Work Sans" w:hAnsi="Work Sans" w:eastAsia="Work Sans" w:cs="Work Sans"/>
                      <w:b/>
                      <w:bCs/>
                      <w:sz w:val="16"/>
                      <w:szCs w:val="16"/>
                    </w:rPr>
                    <w:t>DEPARTAMENTO</w:t>
                  </w:r>
                </w:p>
              </w:tc>
              <w:tc>
                <w:tcPr>
                  <w:tcW w:w="1912" w:type="dxa"/>
                  <w:shd w:val="clear" w:color="auto" w:fill="FFFFFF" w:themeFill="background1"/>
                </w:tcPr>
                <w:p w:rsidRPr="00A14299" w:rsidR="00F0383D" w:rsidP="00F0383D" w:rsidRDefault="00F0383D" w14:paraId="61082274" w14:textId="77777777">
                  <w:pPr>
                    <w:pStyle w:val="Prrafodelista"/>
                    <w:autoSpaceDE/>
                    <w:autoSpaceDN/>
                    <w:ind w:left="0" w:right="74"/>
                    <w:jc w:val="both"/>
                    <w:rPr>
                      <w:rFonts w:ascii="Work Sans" w:hAnsi="Work Sans" w:eastAsia="Work Sans" w:cs="Work Sans"/>
                      <w:b/>
                      <w:bCs/>
                      <w:sz w:val="14"/>
                      <w:szCs w:val="14"/>
                    </w:rPr>
                  </w:pPr>
                  <w:r w:rsidRPr="6B181349">
                    <w:rPr>
                      <w:rFonts w:ascii="Work Sans" w:hAnsi="Work Sans" w:eastAsia="Work Sans" w:cs="Work Sans"/>
                      <w:b/>
                      <w:bCs/>
                      <w:sz w:val="14"/>
                      <w:szCs w:val="14"/>
                    </w:rPr>
                    <w:t xml:space="preserve"> CONTRIBUYENTE</w:t>
                  </w:r>
                </w:p>
              </w:tc>
              <w:tc>
                <w:tcPr>
                  <w:tcW w:w="2292" w:type="dxa"/>
                  <w:shd w:val="clear" w:color="auto" w:fill="FFFFFF" w:themeFill="background1"/>
                </w:tcPr>
                <w:p w:rsidRPr="00A14299" w:rsidR="00F0383D" w:rsidP="00F0383D" w:rsidRDefault="00F0383D" w14:paraId="101EA9EA" w14:textId="77777777">
                  <w:pPr>
                    <w:pStyle w:val="Prrafodelista"/>
                    <w:autoSpaceDE/>
                    <w:autoSpaceDN/>
                    <w:ind w:left="0" w:right="74"/>
                    <w:jc w:val="both"/>
                    <w:rPr>
                      <w:rFonts w:ascii="Work Sans" w:hAnsi="Work Sans" w:eastAsia="Work Sans" w:cs="Work Sans"/>
                      <w:b/>
                      <w:bCs/>
                      <w:sz w:val="16"/>
                      <w:szCs w:val="16"/>
                    </w:rPr>
                  </w:pPr>
                  <w:r w:rsidRPr="6B181349">
                    <w:rPr>
                      <w:rFonts w:ascii="Work Sans" w:hAnsi="Work Sans" w:eastAsia="Work Sans" w:cs="Work Sans"/>
                      <w:b/>
                      <w:bCs/>
                      <w:sz w:val="16"/>
                      <w:szCs w:val="16"/>
                    </w:rPr>
                    <w:t>No. DE CONVENIO Y OBJETO</w:t>
                  </w:r>
                </w:p>
              </w:tc>
              <w:tc>
                <w:tcPr>
                  <w:tcW w:w="842" w:type="dxa"/>
                  <w:shd w:val="clear" w:color="auto" w:fill="FFFFFF" w:themeFill="background1"/>
                </w:tcPr>
                <w:p w:rsidRPr="00A14299" w:rsidR="00F0383D" w:rsidP="00F0383D" w:rsidRDefault="00F0383D" w14:paraId="03692D75" w14:textId="77777777">
                  <w:pPr>
                    <w:pStyle w:val="Prrafodelista"/>
                    <w:autoSpaceDE/>
                    <w:autoSpaceDN/>
                    <w:ind w:left="0" w:right="74"/>
                    <w:jc w:val="both"/>
                    <w:rPr>
                      <w:rFonts w:ascii="Work Sans" w:hAnsi="Work Sans" w:eastAsia="Work Sans" w:cs="Work Sans"/>
                      <w:b/>
                      <w:bCs/>
                      <w:sz w:val="16"/>
                      <w:szCs w:val="16"/>
                    </w:rPr>
                  </w:pPr>
                  <w:r w:rsidRPr="6B181349">
                    <w:rPr>
                      <w:rFonts w:ascii="Work Sans" w:hAnsi="Work Sans" w:eastAsia="Work Sans" w:cs="Work Sans"/>
                      <w:b/>
                      <w:bCs/>
                      <w:sz w:val="16"/>
                      <w:szCs w:val="16"/>
                    </w:rPr>
                    <w:t xml:space="preserve">PLAZO </w:t>
                  </w:r>
                </w:p>
              </w:tc>
              <w:tc>
                <w:tcPr>
                  <w:tcW w:w="1538" w:type="dxa"/>
                  <w:shd w:val="clear" w:color="auto" w:fill="FFFFFF" w:themeFill="background1"/>
                </w:tcPr>
                <w:p w:rsidRPr="00A14299" w:rsidR="00F0383D" w:rsidP="00F0383D" w:rsidRDefault="00F0383D" w14:paraId="7501A4DD" w14:textId="77777777">
                  <w:pPr>
                    <w:pStyle w:val="Prrafodelista"/>
                    <w:autoSpaceDE/>
                    <w:autoSpaceDN/>
                    <w:ind w:left="0" w:right="74"/>
                    <w:jc w:val="both"/>
                    <w:rPr>
                      <w:rFonts w:ascii="Work Sans" w:hAnsi="Work Sans" w:eastAsia="Work Sans" w:cs="Work Sans"/>
                      <w:b/>
                      <w:bCs/>
                      <w:sz w:val="16"/>
                      <w:szCs w:val="16"/>
                    </w:rPr>
                  </w:pPr>
                  <w:r w:rsidRPr="6B181349">
                    <w:rPr>
                      <w:rFonts w:ascii="Work Sans" w:hAnsi="Work Sans" w:eastAsia="Work Sans" w:cs="Work Sans"/>
                      <w:b/>
                      <w:bCs/>
                      <w:sz w:val="16"/>
                      <w:szCs w:val="16"/>
                    </w:rPr>
                    <w:t>VALOR</w:t>
                  </w:r>
                </w:p>
              </w:tc>
            </w:tr>
            <w:tr w:rsidRPr="00A14299" w:rsidR="00F0383D" w:rsidTr="28ED56F1" w14:paraId="2D180BBB" w14:textId="77777777">
              <w:tc>
                <w:tcPr>
                  <w:tcW w:w="627" w:type="dxa"/>
                  <w:shd w:val="clear" w:color="auto" w:fill="FFFFFF" w:themeFill="background1"/>
                </w:tcPr>
                <w:p w:rsidRPr="00A14299" w:rsidR="00F0383D" w:rsidP="00F0383D" w:rsidRDefault="00F0383D" w14:paraId="3FA485EB" w14:textId="77777777">
                  <w:pPr>
                    <w:pStyle w:val="Prrafodelista"/>
                    <w:autoSpaceDE/>
                    <w:autoSpaceDN/>
                    <w:ind w:left="0" w:right="74"/>
                    <w:jc w:val="both"/>
                    <w:rPr>
                      <w:rFonts w:ascii="Work Sans" w:hAnsi="Work Sans" w:eastAsia="Work Sans" w:cs="Work Sans"/>
                      <w:sz w:val="16"/>
                      <w:szCs w:val="16"/>
                    </w:rPr>
                  </w:pPr>
                  <w:r w:rsidRPr="6B181349">
                    <w:rPr>
                      <w:rFonts w:ascii="Work Sans" w:hAnsi="Work Sans" w:eastAsia="Work Sans" w:cs="Work Sans"/>
                      <w:sz w:val="16"/>
                      <w:szCs w:val="16"/>
                    </w:rPr>
                    <w:t>1</w:t>
                  </w:r>
                </w:p>
              </w:tc>
              <w:tc>
                <w:tcPr>
                  <w:tcW w:w="1455" w:type="dxa"/>
                  <w:shd w:val="clear" w:color="auto" w:fill="FFFFFF" w:themeFill="background1"/>
                </w:tcPr>
                <w:p w:rsidRPr="00C84092" w:rsidR="00F0383D" w:rsidP="00F0383D" w:rsidRDefault="23A7C1B9" w14:paraId="25B2673B" w14:textId="213016A9">
                  <w:pPr>
                    <w:pStyle w:val="Prrafodelista"/>
                    <w:autoSpaceDE/>
                    <w:autoSpaceDN/>
                    <w:ind w:left="0" w:right="74"/>
                    <w:jc w:val="both"/>
                    <w:rPr>
                      <w:rFonts w:ascii="Work Sans" w:hAnsi="Work Sans" w:eastAsia="Work Sans" w:cs="Work Sans"/>
                      <w:sz w:val="16"/>
                      <w:szCs w:val="16"/>
                    </w:rPr>
                  </w:pPr>
                  <w:r w:rsidRPr="40C2BF5E">
                    <w:rPr>
                      <w:rFonts w:ascii="Work Sans" w:hAnsi="Work Sans" w:eastAsia="Work Sans" w:cs="Work Sans"/>
                      <w:sz w:val="16"/>
                      <w:szCs w:val="16"/>
                    </w:rPr>
                    <w:t>MALLAMA/</w:t>
                  </w:r>
                  <w:r w:rsidRPr="40C2BF5E" w:rsidR="6C722D41">
                    <w:rPr>
                      <w:rFonts w:ascii="Work Sans" w:hAnsi="Work Sans" w:eastAsia="Work Sans" w:cs="Work Sans"/>
                      <w:sz w:val="16"/>
                      <w:szCs w:val="16"/>
                    </w:rPr>
                    <w:t>NARIÑO</w:t>
                  </w:r>
                </w:p>
              </w:tc>
              <w:tc>
                <w:tcPr>
                  <w:tcW w:w="1912" w:type="dxa"/>
                  <w:shd w:val="clear" w:color="auto" w:fill="FFFFFF" w:themeFill="background1"/>
                </w:tcPr>
                <w:p w:rsidRPr="00C84092" w:rsidR="00F0383D" w:rsidP="00F0383D" w:rsidRDefault="00F0383D" w14:paraId="482F1AA0" w14:textId="77777777">
                  <w:pPr>
                    <w:pStyle w:val="Prrafodelista"/>
                    <w:autoSpaceDE/>
                    <w:autoSpaceDN/>
                    <w:ind w:left="0" w:right="74"/>
                    <w:jc w:val="both"/>
                    <w:rPr>
                      <w:rFonts w:ascii="Work Sans" w:hAnsi="Work Sans" w:eastAsia="Work Sans" w:cs="Work Sans"/>
                      <w:sz w:val="16"/>
                      <w:szCs w:val="16"/>
                    </w:rPr>
                  </w:pPr>
                  <w:r w:rsidRPr="6B181349">
                    <w:rPr>
                      <w:rFonts w:ascii="Work Sans" w:hAnsi="Work Sans" w:eastAsia="Work Sans" w:cs="Work Sans"/>
                      <w:sz w:val="16"/>
                      <w:szCs w:val="16"/>
                    </w:rPr>
                    <w:t>ECOPETROL</w:t>
                  </w:r>
                </w:p>
              </w:tc>
              <w:tc>
                <w:tcPr>
                  <w:tcW w:w="2292" w:type="dxa"/>
                  <w:shd w:val="clear" w:color="auto" w:fill="FFFFFF" w:themeFill="background1"/>
                </w:tcPr>
                <w:p w:rsidRPr="00C84092" w:rsidR="00F0383D" w:rsidP="00F0383D" w:rsidRDefault="6C722D41" w14:paraId="521D3DF2" w14:textId="77777777">
                  <w:pPr>
                    <w:pStyle w:val="Prrafodelista"/>
                    <w:autoSpaceDE/>
                    <w:autoSpaceDN/>
                    <w:ind w:left="0" w:right="74"/>
                    <w:jc w:val="both"/>
                    <w:rPr>
                      <w:rFonts w:ascii="Work Sans" w:hAnsi="Work Sans" w:eastAsia="Work Sans" w:cs="Work Sans"/>
                      <w:sz w:val="16"/>
                      <w:szCs w:val="16"/>
                    </w:rPr>
                  </w:pPr>
                  <w:r w:rsidRPr="6B181349">
                    <w:rPr>
                      <w:rFonts w:ascii="Work Sans" w:hAnsi="Work Sans" w:eastAsia="Work Sans" w:cs="Work Sans"/>
                      <w:b/>
                      <w:bCs/>
                      <w:color w:val="242424"/>
                      <w:sz w:val="16"/>
                      <w:szCs w:val="16"/>
                      <w:shd w:val="clear" w:color="auto" w:fill="FFFFFF"/>
                    </w:rPr>
                    <w:t>GGC-1342-2024</w:t>
                  </w:r>
                  <w:r w:rsidRPr="6B181349">
                    <w:rPr>
                      <w:rFonts w:ascii="Work Sans" w:hAnsi="Work Sans" w:eastAsia="Work Sans" w:cs="Work Sans"/>
                      <w:color w:val="242424"/>
                      <w:sz w:val="16"/>
                      <w:szCs w:val="16"/>
                      <w:shd w:val="clear" w:color="auto" w:fill="FFFFFF"/>
                    </w:rPr>
                    <w:t xml:space="preserve"> CONSTRUCCIÓN DE PROYECTO PARA DAR SOLUCIÓN ENERGÉTICA SOSTENIBLE A COMUNIDADES EN LA ZONA RURAL DEL MUNICIPIO DE MALLAMA.</w:t>
                  </w:r>
                </w:p>
              </w:tc>
              <w:tc>
                <w:tcPr>
                  <w:tcW w:w="842" w:type="dxa"/>
                  <w:shd w:val="clear" w:color="auto" w:fill="FFFFFF" w:themeFill="background1"/>
                </w:tcPr>
                <w:p w:rsidRPr="00A14299" w:rsidR="00F0383D" w:rsidP="00F0383D" w:rsidRDefault="00F0383D" w14:paraId="46DE543D" w14:textId="77777777">
                  <w:pPr>
                    <w:pStyle w:val="Prrafodelista"/>
                    <w:spacing w:line="259" w:lineRule="auto"/>
                    <w:ind w:left="0" w:right="74"/>
                    <w:jc w:val="both"/>
                    <w:rPr>
                      <w:rFonts w:ascii="Work Sans" w:hAnsi="Work Sans" w:eastAsia="Work Sans" w:cs="Work Sans"/>
                      <w:sz w:val="16"/>
                      <w:szCs w:val="16"/>
                    </w:rPr>
                  </w:pPr>
                  <w:r w:rsidRPr="6B181349">
                    <w:rPr>
                      <w:rFonts w:ascii="Work Sans" w:hAnsi="Work Sans" w:eastAsia="Work Sans" w:cs="Work Sans"/>
                      <w:sz w:val="16"/>
                      <w:szCs w:val="16"/>
                    </w:rPr>
                    <w:t>20 MESES</w:t>
                  </w:r>
                </w:p>
              </w:tc>
              <w:tc>
                <w:tcPr>
                  <w:tcW w:w="1538" w:type="dxa"/>
                  <w:shd w:val="clear" w:color="auto" w:fill="FFFFFF" w:themeFill="background1"/>
                </w:tcPr>
                <w:p w:rsidRPr="00A14299" w:rsidR="00F0383D" w:rsidP="00F0383D" w:rsidRDefault="6C722D41" w14:paraId="5A529481" w14:textId="77777777">
                  <w:pPr>
                    <w:pStyle w:val="Prrafodelista"/>
                    <w:autoSpaceDE/>
                    <w:autoSpaceDN/>
                    <w:ind w:left="0" w:right="74"/>
                    <w:jc w:val="both"/>
                    <w:rPr>
                      <w:rFonts w:ascii="Work Sans" w:hAnsi="Work Sans" w:eastAsia="Work Sans" w:cs="Work Sans"/>
                      <w:sz w:val="16"/>
                      <w:szCs w:val="16"/>
                    </w:rPr>
                  </w:pPr>
                  <w:r w:rsidRPr="6B181349">
                    <w:rPr>
                      <w:rFonts w:ascii="Work Sans" w:hAnsi="Work Sans" w:eastAsia="Work Sans" w:cs="Work Sans"/>
                      <w:color w:val="242424"/>
                      <w:sz w:val="16"/>
                      <w:szCs w:val="16"/>
                      <w:shd w:val="clear" w:color="auto" w:fill="FFFFFF"/>
                    </w:rPr>
                    <w:t>$1.976.320.610</w:t>
                  </w:r>
                </w:p>
              </w:tc>
            </w:tr>
            <w:tr w:rsidRPr="00A14299" w:rsidR="00F0383D" w:rsidTr="28ED56F1" w14:paraId="74AA1819" w14:textId="77777777">
              <w:tc>
                <w:tcPr>
                  <w:tcW w:w="627" w:type="dxa"/>
                  <w:shd w:val="clear" w:color="auto" w:fill="FFFFFF" w:themeFill="background1"/>
                </w:tcPr>
                <w:p w:rsidRPr="00A14299" w:rsidR="00F0383D" w:rsidP="00F0383D" w:rsidRDefault="00F0383D" w14:paraId="0E86C9DF" w14:textId="77777777">
                  <w:pPr>
                    <w:pStyle w:val="Prrafodelista"/>
                    <w:autoSpaceDE/>
                    <w:autoSpaceDN/>
                    <w:ind w:left="0" w:right="74"/>
                    <w:jc w:val="both"/>
                    <w:rPr>
                      <w:rFonts w:ascii="Work Sans" w:hAnsi="Work Sans" w:eastAsia="Work Sans" w:cs="Work Sans"/>
                      <w:sz w:val="16"/>
                      <w:szCs w:val="16"/>
                    </w:rPr>
                  </w:pPr>
                  <w:r w:rsidRPr="6B181349">
                    <w:rPr>
                      <w:rFonts w:ascii="Work Sans" w:hAnsi="Work Sans" w:eastAsia="Work Sans" w:cs="Work Sans"/>
                      <w:sz w:val="16"/>
                      <w:szCs w:val="16"/>
                    </w:rPr>
                    <w:t>2</w:t>
                  </w:r>
                </w:p>
              </w:tc>
              <w:tc>
                <w:tcPr>
                  <w:tcW w:w="1455" w:type="dxa"/>
                  <w:shd w:val="clear" w:color="auto" w:fill="FFFFFF" w:themeFill="background1"/>
                </w:tcPr>
                <w:p w:rsidRPr="00C84092" w:rsidR="00F0383D" w:rsidP="00F0383D" w:rsidRDefault="752C881A" w14:paraId="63FB27AE" w14:textId="56308A5F">
                  <w:pPr>
                    <w:pStyle w:val="Prrafodelista"/>
                    <w:autoSpaceDE/>
                    <w:autoSpaceDN/>
                    <w:ind w:left="0" w:right="74"/>
                    <w:jc w:val="both"/>
                    <w:rPr>
                      <w:rFonts w:ascii="Work Sans" w:hAnsi="Work Sans" w:eastAsia="Work Sans" w:cs="Work Sans"/>
                      <w:sz w:val="16"/>
                      <w:szCs w:val="16"/>
                    </w:rPr>
                  </w:pPr>
                  <w:r w:rsidRPr="40C2BF5E">
                    <w:rPr>
                      <w:rFonts w:ascii="Work Sans" w:hAnsi="Work Sans" w:eastAsia="Work Sans" w:cs="Work Sans"/>
                      <w:sz w:val="16"/>
                      <w:szCs w:val="16"/>
                    </w:rPr>
                    <w:t>PUERTO CAICEDO/</w:t>
                  </w:r>
                  <w:r w:rsidRPr="40C2BF5E" w:rsidR="284BBB86">
                    <w:rPr>
                      <w:rFonts w:ascii="Work Sans" w:hAnsi="Work Sans" w:eastAsia="Work Sans" w:cs="Work Sans"/>
                      <w:sz w:val="16"/>
                      <w:szCs w:val="16"/>
                    </w:rPr>
                    <w:t>PUTUMAYO</w:t>
                  </w:r>
                </w:p>
              </w:tc>
              <w:tc>
                <w:tcPr>
                  <w:tcW w:w="1912" w:type="dxa"/>
                  <w:shd w:val="clear" w:color="auto" w:fill="FFFFFF" w:themeFill="background1"/>
                </w:tcPr>
                <w:p w:rsidRPr="00C84092" w:rsidR="00F0383D" w:rsidP="00F0383D" w:rsidRDefault="00F0383D" w14:paraId="352E3CD7" w14:textId="77777777">
                  <w:pPr>
                    <w:autoSpaceDE/>
                    <w:autoSpaceDN/>
                    <w:jc w:val="both"/>
                    <w:rPr>
                      <w:rFonts w:ascii="Work Sans" w:hAnsi="Work Sans" w:eastAsia="Work Sans" w:cs="Work Sans"/>
                      <w:color w:val="000000"/>
                      <w:sz w:val="16"/>
                      <w:szCs w:val="16"/>
                      <w:lang w:val="es-CO" w:eastAsia="es-CO"/>
                    </w:rPr>
                  </w:pPr>
                  <w:r w:rsidRPr="6B181349">
                    <w:rPr>
                      <w:rFonts w:ascii="Work Sans" w:hAnsi="Work Sans" w:eastAsia="Work Sans" w:cs="Work Sans"/>
                      <w:color w:val="000000" w:themeColor="text1"/>
                      <w:sz w:val="16"/>
                      <w:szCs w:val="16"/>
                    </w:rPr>
                    <w:t>CENIT TRANSPORTE Y LOGÍSTICA DE HIDROCARBUROS S.A.S</w:t>
                  </w:r>
                </w:p>
                <w:p w:rsidRPr="00C84092" w:rsidR="00F0383D" w:rsidP="00F0383D" w:rsidRDefault="00F0383D" w14:paraId="49E0DCE5" w14:textId="77777777">
                  <w:pPr>
                    <w:pStyle w:val="Prrafodelista"/>
                    <w:autoSpaceDE/>
                    <w:autoSpaceDN/>
                    <w:ind w:left="0" w:right="74"/>
                    <w:jc w:val="both"/>
                    <w:rPr>
                      <w:rFonts w:ascii="Work Sans" w:hAnsi="Work Sans" w:eastAsia="Work Sans" w:cs="Work Sans"/>
                      <w:sz w:val="16"/>
                      <w:szCs w:val="16"/>
                    </w:rPr>
                  </w:pPr>
                </w:p>
              </w:tc>
              <w:tc>
                <w:tcPr>
                  <w:tcW w:w="2292" w:type="dxa"/>
                  <w:shd w:val="clear" w:color="auto" w:fill="FFFFFF" w:themeFill="background1"/>
                </w:tcPr>
                <w:p w:rsidRPr="00C84092" w:rsidR="00F0383D" w:rsidP="00F0383D" w:rsidRDefault="6C722D41" w14:paraId="52872065" w14:textId="77777777">
                  <w:pPr>
                    <w:pStyle w:val="Prrafodelista"/>
                    <w:autoSpaceDE/>
                    <w:autoSpaceDN/>
                    <w:ind w:left="0" w:right="74"/>
                    <w:jc w:val="both"/>
                    <w:rPr>
                      <w:rFonts w:ascii="Work Sans" w:hAnsi="Work Sans" w:eastAsia="Work Sans" w:cs="Work Sans"/>
                      <w:sz w:val="16"/>
                      <w:szCs w:val="16"/>
                    </w:rPr>
                  </w:pPr>
                  <w:r w:rsidRPr="6B181349">
                    <w:rPr>
                      <w:rFonts w:ascii="Work Sans" w:hAnsi="Work Sans" w:eastAsia="Work Sans" w:cs="Work Sans"/>
                      <w:b/>
                      <w:bCs/>
                      <w:color w:val="242424"/>
                      <w:sz w:val="16"/>
                      <w:szCs w:val="16"/>
                      <w:shd w:val="clear" w:color="auto" w:fill="FFFFFF"/>
                    </w:rPr>
                    <w:t>GGC-1554-2025-</w:t>
                  </w:r>
                  <w:r w:rsidRPr="6B181349">
                    <w:rPr>
                      <w:rFonts w:ascii="Work Sans" w:hAnsi="Work Sans" w:eastAsia="Work Sans" w:cs="Work Sans"/>
                      <w:color w:val="242424"/>
                      <w:sz w:val="16"/>
                      <w:szCs w:val="16"/>
                      <w:shd w:val="clear" w:color="auto" w:fill="FFFFFF"/>
                    </w:rPr>
                    <w:t>IMPLEMENTACIÓN DE SISTEMAS INDIVIDUALES SOLARES FOTOVOLTAICOS PARA USUARIOS DE LA ZONA RURAL DEL MUNICIPIO DE PUERTO CAICEDO PUTUMAYO</w:t>
                  </w:r>
                </w:p>
              </w:tc>
              <w:tc>
                <w:tcPr>
                  <w:tcW w:w="842" w:type="dxa"/>
                  <w:shd w:val="clear" w:color="auto" w:fill="FFFFFF" w:themeFill="background1"/>
                </w:tcPr>
                <w:p w:rsidRPr="00A14299" w:rsidR="00F0383D" w:rsidP="00F0383D" w:rsidRDefault="00F0383D" w14:paraId="24F2AF6A" w14:textId="77777777">
                  <w:pPr>
                    <w:pStyle w:val="Prrafodelista"/>
                    <w:autoSpaceDE/>
                    <w:autoSpaceDN/>
                    <w:ind w:left="0" w:right="74"/>
                    <w:jc w:val="both"/>
                    <w:rPr>
                      <w:rFonts w:ascii="Work Sans" w:hAnsi="Work Sans" w:eastAsia="Work Sans" w:cs="Work Sans"/>
                      <w:sz w:val="16"/>
                      <w:szCs w:val="16"/>
                    </w:rPr>
                  </w:pPr>
                  <w:r w:rsidRPr="6B181349">
                    <w:rPr>
                      <w:rFonts w:ascii="Work Sans" w:hAnsi="Work Sans" w:eastAsia="Work Sans" w:cs="Work Sans"/>
                      <w:sz w:val="16"/>
                      <w:szCs w:val="16"/>
                    </w:rPr>
                    <w:t>21 MESES</w:t>
                  </w:r>
                </w:p>
              </w:tc>
              <w:tc>
                <w:tcPr>
                  <w:tcW w:w="1538" w:type="dxa"/>
                  <w:shd w:val="clear" w:color="auto" w:fill="FFFFFF" w:themeFill="background1"/>
                </w:tcPr>
                <w:p w:rsidRPr="00A14299" w:rsidR="00F0383D" w:rsidP="00F0383D" w:rsidRDefault="6C722D41" w14:paraId="0D403E7E" w14:textId="77777777">
                  <w:pPr>
                    <w:pStyle w:val="Prrafodelista"/>
                    <w:autoSpaceDE/>
                    <w:autoSpaceDN/>
                    <w:ind w:left="0" w:right="74"/>
                    <w:jc w:val="both"/>
                    <w:rPr>
                      <w:rFonts w:ascii="Work Sans" w:hAnsi="Work Sans" w:eastAsia="Work Sans" w:cs="Work Sans"/>
                      <w:sz w:val="16"/>
                      <w:szCs w:val="16"/>
                    </w:rPr>
                  </w:pPr>
                  <w:r w:rsidRPr="6B181349">
                    <w:rPr>
                      <w:rFonts w:ascii="Work Sans" w:hAnsi="Work Sans" w:eastAsia="Work Sans" w:cs="Work Sans"/>
                      <w:color w:val="242424"/>
                      <w:sz w:val="16"/>
                      <w:szCs w:val="16"/>
                      <w:shd w:val="clear" w:color="auto" w:fill="FFFFFF"/>
                    </w:rPr>
                    <w:t>$12.149.743.567</w:t>
                  </w:r>
                </w:p>
              </w:tc>
            </w:tr>
            <w:tr w:rsidRPr="00A14299" w:rsidR="00F0383D" w:rsidTr="28ED56F1" w14:paraId="382BC752" w14:textId="77777777">
              <w:tc>
                <w:tcPr>
                  <w:tcW w:w="627" w:type="dxa"/>
                  <w:shd w:val="clear" w:color="auto" w:fill="FFFFFF" w:themeFill="background1"/>
                </w:tcPr>
                <w:p w:rsidRPr="00A14299" w:rsidR="00F0383D" w:rsidP="00F0383D" w:rsidRDefault="00F0383D" w14:paraId="3C6B7D5B" w14:textId="77777777">
                  <w:pPr>
                    <w:pStyle w:val="Prrafodelista"/>
                    <w:autoSpaceDE/>
                    <w:autoSpaceDN/>
                    <w:ind w:left="0" w:right="74"/>
                    <w:jc w:val="both"/>
                    <w:rPr>
                      <w:rFonts w:ascii="Work Sans" w:hAnsi="Work Sans" w:eastAsia="Work Sans" w:cs="Work Sans"/>
                      <w:sz w:val="16"/>
                      <w:szCs w:val="16"/>
                    </w:rPr>
                  </w:pPr>
                  <w:r w:rsidRPr="6B181349">
                    <w:rPr>
                      <w:rFonts w:ascii="Work Sans" w:hAnsi="Work Sans" w:eastAsia="Work Sans" w:cs="Work Sans"/>
                      <w:sz w:val="16"/>
                      <w:szCs w:val="16"/>
                    </w:rPr>
                    <w:t>3</w:t>
                  </w:r>
                </w:p>
              </w:tc>
              <w:tc>
                <w:tcPr>
                  <w:tcW w:w="1455" w:type="dxa"/>
                  <w:shd w:val="clear" w:color="auto" w:fill="FFFFFF" w:themeFill="background1"/>
                </w:tcPr>
                <w:p w:rsidRPr="00C84092" w:rsidR="00F0383D" w:rsidP="00F0383D" w:rsidRDefault="50214DEF" w14:paraId="02B4D2B8" w14:textId="71203F42">
                  <w:pPr>
                    <w:pStyle w:val="Prrafodelista"/>
                    <w:autoSpaceDE/>
                    <w:autoSpaceDN/>
                    <w:ind w:left="0" w:right="74"/>
                    <w:jc w:val="both"/>
                    <w:rPr>
                      <w:rFonts w:ascii="Work Sans" w:hAnsi="Work Sans" w:eastAsia="Work Sans" w:cs="Work Sans"/>
                      <w:sz w:val="16"/>
                      <w:szCs w:val="16"/>
                    </w:rPr>
                  </w:pPr>
                  <w:r w:rsidRPr="28ED56F1">
                    <w:rPr>
                      <w:rFonts w:ascii="Work Sans" w:hAnsi="Work Sans" w:eastAsia="Work Sans" w:cs="Work Sans"/>
                      <w:sz w:val="16"/>
                      <w:szCs w:val="16"/>
                    </w:rPr>
                    <w:t>TIERRAALTA</w:t>
                  </w:r>
                  <w:r w:rsidRPr="28ED56F1" w:rsidR="39F127C2">
                    <w:rPr>
                      <w:rFonts w:ascii="Work Sans" w:hAnsi="Work Sans" w:eastAsia="Work Sans" w:cs="Work Sans"/>
                      <w:sz w:val="16"/>
                      <w:szCs w:val="16"/>
                    </w:rPr>
                    <w:t>/ CÓRDOBA</w:t>
                  </w:r>
                </w:p>
              </w:tc>
              <w:tc>
                <w:tcPr>
                  <w:tcW w:w="1912" w:type="dxa"/>
                  <w:shd w:val="clear" w:color="auto" w:fill="FFFFFF" w:themeFill="background1"/>
                </w:tcPr>
                <w:p w:rsidRPr="00C84092" w:rsidR="00F0383D" w:rsidP="00F0383D" w:rsidRDefault="00F0383D" w14:paraId="6E049B55" w14:textId="77777777">
                  <w:pPr>
                    <w:pStyle w:val="Prrafodelista"/>
                    <w:autoSpaceDE/>
                    <w:autoSpaceDN/>
                    <w:ind w:left="0" w:right="74"/>
                    <w:jc w:val="both"/>
                    <w:rPr>
                      <w:rFonts w:ascii="Work Sans" w:hAnsi="Work Sans" w:eastAsia="Work Sans" w:cs="Work Sans"/>
                      <w:sz w:val="16"/>
                      <w:szCs w:val="16"/>
                    </w:rPr>
                  </w:pPr>
                  <w:r w:rsidRPr="6B181349">
                    <w:rPr>
                      <w:rFonts w:ascii="Work Sans" w:hAnsi="Work Sans" w:eastAsia="Work Sans" w:cs="Work Sans"/>
                      <w:sz w:val="16"/>
                      <w:szCs w:val="16"/>
                    </w:rPr>
                    <w:t>COLSAGO COMUNICACIONES S.A.</w:t>
                  </w:r>
                </w:p>
              </w:tc>
              <w:tc>
                <w:tcPr>
                  <w:tcW w:w="2292" w:type="dxa"/>
                  <w:shd w:val="clear" w:color="auto" w:fill="FFFFFF" w:themeFill="background1"/>
                </w:tcPr>
                <w:p w:rsidRPr="00C84092" w:rsidR="00F0383D" w:rsidP="00F0383D" w:rsidRDefault="6C722D41" w14:paraId="41C7F874" w14:textId="77777777">
                  <w:pPr>
                    <w:pStyle w:val="Prrafodelista"/>
                    <w:autoSpaceDE/>
                    <w:autoSpaceDN/>
                    <w:ind w:left="0" w:right="74"/>
                    <w:jc w:val="both"/>
                    <w:rPr>
                      <w:rFonts w:ascii="Work Sans" w:hAnsi="Work Sans" w:eastAsia="Work Sans" w:cs="Work Sans"/>
                      <w:sz w:val="16"/>
                      <w:szCs w:val="16"/>
                    </w:rPr>
                  </w:pPr>
                  <w:r w:rsidRPr="6B181349">
                    <w:rPr>
                      <w:rFonts w:ascii="Work Sans" w:hAnsi="Work Sans" w:eastAsia="Work Sans" w:cs="Work Sans"/>
                      <w:b/>
                      <w:bCs/>
                      <w:color w:val="242424"/>
                      <w:sz w:val="16"/>
                      <w:szCs w:val="16"/>
                      <w:shd w:val="clear" w:color="auto" w:fill="FFFFFF"/>
                    </w:rPr>
                    <w:t>GGC-2166-2025-</w:t>
                  </w:r>
                  <w:r w:rsidRPr="6B181349">
                    <w:rPr>
                      <w:rFonts w:ascii="Work Sans" w:hAnsi="Work Sans" w:eastAsia="Work Sans" w:cs="Work Sans"/>
                      <w:color w:val="242424"/>
                      <w:sz w:val="16"/>
                      <w:szCs w:val="16"/>
                      <w:shd w:val="clear" w:color="auto" w:fill="FFFFFF"/>
                    </w:rPr>
                    <w:t>INSTALACIÓN DE SOLUCIONES SOLARES FOTOVOLTAICAS PARA ESCUELAS UBICADAS EN ZONAS RURALES DEL MUNICIPIO DE TIERRALTA, DEPARTAMENTO DE CÓRDOBA</w:t>
                  </w:r>
                </w:p>
              </w:tc>
              <w:tc>
                <w:tcPr>
                  <w:tcW w:w="842" w:type="dxa"/>
                  <w:shd w:val="clear" w:color="auto" w:fill="FFFFFF" w:themeFill="background1"/>
                </w:tcPr>
                <w:p w:rsidRPr="00A14299" w:rsidR="00F0383D" w:rsidP="00F0383D" w:rsidRDefault="00F0383D" w14:paraId="2F934C30" w14:textId="77777777">
                  <w:pPr>
                    <w:pStyle w:val="Prrafodelista"/>
                    <w:autoSpaceDE/>
                    <w:autoSpaceDN/>
                    <w:ind w:left="0" w:right="74"/>
                    <w:jc w:val="both"/>
                    <w:rPr>
                      <w:rFonts w:ascii="Work Sans" w:hAnsi="Work Sans" w:eastAsia="Work Sans" w:cs="Work Sans"/>
                      <w:sz w:val="16"/>
                      <w:szCs w:val="16"/>
                    </w:rPr>
                  </w:pPr>
                  <w:r w:rsidRPr="6B181349">
                    <w:rPr>
                      <w:rFonts w:ascii="Work Sans" w:hAnsi="Work Sans" w:eastAsia="Work Sans" w:cs="Work Sans"/>
                      <w:sz w:val="16"/>
                      <w:szCs w:val="16"/>
                    </w:rPr>
                    <w:t>18 MESES</w:t>
                  </w:r>
                </w:p>
              </w:tc>
              <w:tc>
                <w:tcPr>
                  <w:tcW w:w="1538" w:type="dxa"/>
                  <w:shd w:val="clear" w:color="auto" w:fill="FFFFFF" w:themeFill="background1"/>
                </w:tcPr>
                <w:p w:rsidRPr="00A14299" w:rsidR="00F0383D" w:rsidP="00F0383D" w:rsidRDefault="6C722D41" w14:paraId="40DEA34E" w14:textId="77777777">
                  <w:pPr>
                    <w:pStyle w:val="Prrafodelista"/>
                    <w:autoSpaceDE/>
                    <w:autoSpaceDN/>
                    <w:ind w:left="0" w:right="74"/>
                    <w:jc w:val="both"/>
                    <w:rPr>
                      <w:rFonts w:ascii="Work Sans" w:hAnsi="Work Sans" w:eastAsia="Work Sans" w:cs="Work Sans"/>
                      <w:sz w:val="16"/>
                      <w:szCs w:val="16"/>
                    </w:rPr>
                  </w:pPr>
                  <w:r w:rsidRPr="6B181349">
                    <w:rPr>
                      <w:rFonts w:ascii="Work Sans" w:hAnsi="Work Sans" w:eastAsia="Work Sans" w:cs="Work Sans"/>
                      <w:color w:val="242424"/>
                      <w:sz w:val="16"/>
                      <w:szCs w:val="16"/>
                      <w:shd w:val="clear" w:color="auto" w:fill="FFFFFF"/>
                    </w:rPr>
                    <w:t>$3.415.209.006.08</w:t>
                  </w:r>
                </w:p>
              </w:tc>
            </w:tr>
          </w:tbl>
          <w:p w:rsidR="00F0383D" w:rsidP="001C7DB9" w:rsidRDefault="00F0383D" w14:paraId="70882524" w14:textId="77777777">
            <w:pPr>
              <w:jc w:val="both"/>
              <w:rPr>
                <w:rFonts w:ascii="Work Sans" w:hAnsi="Work Sans" w:cs="Arial"/>
                <w:color w:val="FF0000"/>
                <w:lang w:val="es-CO"/>
              </w:rPr>
            </w:pPr>
          </w:p>
          <w:p w:rsidR="00F9246D" w:rsidP="009B3D44" w:rsidRDefault="3D9DE0C3" w14:paraId="5A85B9EC" w14:textId="2177C4B5">
            <w:pPr>
              <w:jc w:val="both"/>
              <w:rPr>
                <w:rFonts w:ascii="Work Sans" w:hAnsi="Work Sans" w:cs="Arial"/>
                <w:lang w:val="es-CO" w:eastAsia="es-CO"/>
              </w:rPr>
            </w:pPr>
            <w:r w:rsidRPr="288C4552">
              <w:rPr>
                <w:rFonts w:ascii="Work Sans" w:hAnsi="Work Sans" w:cs="Arial"/>
                <w:lang w:val="es-CO" w:eastAsia="es-CO"/>
              </w:rPr>
              <w:t xml:space="preserve">Aunado a lo anterior, </w:t>
            </w:r>
            <w:r w:rsidRPr="288C4552" w:rsidR="05A1B584">
              <w:rPr>
                <w:rFonts w:ascii="Work Sans" w:hAnsi="Work Sans" w:cs="Arial"/>
                <w:lang w:val="es-CO" w:eastAsia="es-CO"/>
              </w:rPr>
              <w:t>resulta importante resaltar que cada uno de los</w:t>
            </w:r>
            <w:r w:rsidRPr="288C4552" w:rsidR="445FCB84">
              <w:rPr>
                <w:rFonts w:ascii="Work Sans" w:hAnsi="Work Sans" w:cs="Arial"/>
                <w:lang w:val="es-CO" w:eastAsia="es-CO"/>
              </w:rPr>
              <w:t xml:space="preserve"> </w:t>
            </w:r>
            <w:r w:rsidRPr="288C4552" w:rsidR="649A422C">
              <w:rPr>
                <w:rFonts w:ascii="Work Sans" w:hAnsi="Work Sans" w:cs="Arial"/>
                <w:lang w:val="es-CO" w:eastAsia="es-CO"/>
              </w:rPr>
              <w:t xml:space="preserve">tres </w:t>
            </w:r>
            <w:r w:rsidRPr="288C4552" w:rsidR="05A1B584">
              <w:rPr>
                <w:rFonts w:ascii="Work Sans" w:hAnsi="Work Sans" w:cs="Arial"/>
                <w:lang w:val="es-CO" w:eastAsia="es-CO"/>
              </w:rPr>
              <w:t>(</w:t>
            </w:r>
            <w:r w:rsidRPr="288C4552" w:rsidR="649A422C">
              <w:rPr>
                <w:rFonts w:ascii="Work Sans" w:hAnsi="Work Sans" w:cs="Arial"/>
                <w:lang w:val="es-CO" w:eastAsia="es-CO"/>
              </w:rPr>
              <w:t>3</w:t>
            </w:r>
            <w:r w:rsidRPr="288C4552" w:rsidR="05A1B584">
              <w:rPr>
                <w:rFonts w:ascii="Work Sans" w:hAnsi="Work Sans" w:cs="Arial"/>
                <w:lang w:val="es-CO" w:eastAsia="es-CO"/>
              </w:rPr>
              <w:t xml:space="preserve">) convenios que suscribió la Entidad con los mentados contribuyentes </w:t>
            </w:r>
            <w:r w:rsidRPr="288C4552" w:rsidR="06C18B4B">
              <w:rPr>
                <w:rFonts w:ascii="Work Sans" w:hAnsi="Work Sans" w:cs="Arial"/>
                <w:lang w:val="es-CO" w:eastAsia="es-CO"/>
              </w:rPr>
              <w:t>contiene</w:t>
            </w:r>
            <w:r w:rsidRPr="288C4552" w:rsidR="05A1B584">
              <w:rPr>
                <w:rFonts w:ascii="Work Sans" w:hAnsi="Work Sans" w:cs="Arial"/>
                <w:lang w:val="es-CO" w:eastAsia="es-CO"/>
              </w:rPr>
              <w:t xml:space="preserve"> unos plazos específicos de ejecución, los cuales se relacionaran </w:t>
            </w:r>
            <w:r w:rsidRPr="288C4552" w:rsidR="217A2288">
              <w:rPr>
                <w:rFonts w:ascii="Work Sans" w:hAnsi="Work Sans" w:cs="Arial"/>
                <w:lang w:val="es-CO" w:eastAsia="es-CO"/>
              </w:rPr>
              <w:t xml:space="preserve">en </w:t>
            </w:r>
            <w:r w:rsidRPr="288C4552" w:rsidR="05A1B584">
              <w:rPr>
                <w:rFonts w:ascii="Work Sans" w:hAnsi="Work Sans" w:cs="Arial"/>
                <w:lang w:val="es-CO" w:eastAsia="es-CO"/>
              </w:rPr>
              <w:t xml:space="preserve">el acápite de </w:t>
            </w:r>
            <w:r w:rsidRPr="288C4552" w:rsidR="04B7106D">
              <w:rPr>
                <w:rFonts w:ascii="Work Sans" w:hAnsi="Work Sans" w:cs="Arial"/>
                <w:lang w:val="es-CO" w:eastAsia="es-CO"/>
              </w:rPr>
              <w:t>“</w:t>
            </w:r>
            <w:r w:rsidRPr="288C4552" w:rsidR="05A1B584">
              <w:rPr>
                <w:rFonts w:ascii="Work Sans" w:hAnsi="Work Sans" w:cs="Arial"/>
                <w:lang w:val="es-CO" w:eastAsia="es-CO"/>
              </w:rPr>
              <w:t>plazo</w:t>
            </w:r>
            <w:r w:rsidRPr="288C4552" w:rsidR="11C3458C">
              <w:rPr>
                <w:rFonts w:ascii="Work Sans" w:hAnsi="Work Sans" w:cs="Arial"/>
                <w:lang w:val="es-CO" w:eastAsia="es-CO"/>
              </w:rPr>
              <w:t>”</w:t>
            </w:r>
            <w:r w:rsidRPr="288C4552" w:rsidR="05A1B584">
              <w:rPr>
                <w:rFonts w:ascii="Work Sans" w:hAnsi="Work Sans" w:cs="Arial"/>
                <w:lang w:val="es-CO" w:eastAsia="es-CO"/>
              </w:rPr>
              <w:t xml:space="preserve"> del presente estudio previo. Por lo cual el Ministerio requiere satisfacer su necesidad de conformidad con cada uno de los plazos estipulados en estos convenios. </w:t>
            </w:r>
          </w:p>
          <w:p w:rsidRPr="008E342E" w:rsidR="006B7119" w:rsidP="009B3D44" w:rsidRDefault="006B7119" w14:paraId="0DC79331" w14:textId="77777777">
            <w:pPr>
              <w:jc w:val="both"/>
              <w:rPr>
                <w:rFonts w:ascii="Work Sans" w:hAnsi="Work Sans" w:cs="Arial"/>
              </w:rPr>
            </w:pPr>
          </w:p>
          <w:p w:rsidRPr="008E342E" w:rsidR="003653CB" w:rsidP="7EF4D7D7" w:rsidRDefault="0FD28953" w14:paraId="5504BAAA" w14:textId="69760726">
            <w:pPr>
              <w:jc w:val="both"/>
              <w:rPr>
                <w:rFonts w:ascii="Work Sans" w:hAnsi="Work Sans"/>
                <w:color w:val="auto"/>
                <w:lang w:val="es-CO"/>
              </w:rPr>
            </w:pPr>
            <w:r w:rsidRPr="7EF4D7D7" w:rsidR="59A8863D">
              <w:rPr>
                <w:rFonts w:ascii="Work Sans" w:hAnsi="Work Sans"/>
                <w:lang w:val="es-CO"/>
              </w:rPr>
              <w:t>Que la presente contratación se encuentra contenida en el Plan de Abastecimiento Estratégico del Grupo de Información y Tecnología de las Comunicaciones para la vigencia 202</w:t>
            </w:r>
            <w:r w:rsidRPr="7EF4D7D7" w:rsidR="0D599054">
              <w:rPr>
                <w:rFonts w:ascii="Work Sans" w:hAnsi="Work Sans"/>
                <w:lang w:val="es-CO"/>
              </w:rPr>
              <w:t>5</w:t>
            </w:r>
            <w:r w:rsidRPr="7EF4D7D7" w:rsidR="449EF280">
              <w:rPr>
                <w:rFonts w:ascii="Work Sans" w:hAnsi="Work Sans"/>
                <w:lang w:val="es-CO"/>
              </w:rPr>
              <w:t xml:space="preserve"> y 2026</w:t>
            </w:r>
            <w:r w:rsidRPr="7EF4D7D7" w:rsidR="59A8863D">
              <w:rPr>
                <w:rFonts w:ascii="Work Sans" w:hAnsi="Work Sans"/>
                <w:lang w:val="es-CO"/>
              </w:rPr>
              <w:t>, así:</w:t>
            </w:r>
          </w:p>
          <w:p w:rsidRPr="008E342E" w:rsidR="00B425B6" w:rsidP="7EF4D7D7" w:rsidRDefault="00B425B6" w14:paraId="5D2E6290" w14:textId="77777777">
            <w:pPr>
              <w:jc w:val="both"/>
              <w:rPr>
                <w:rFonts w:ascii="Work Sans" w:hAnsi="Work Sans"/>
                <w:color w:val="auto"/>
                <w:lang w:val="es-CO"/>
              </w:rPr>
            </w:pPr>
          </w:p>
          <w:p w:rsidRPr="00345296" w:rsidR="00A5368C" w:rsidP="7EF4D7D7" w:rsidRDefault="11170B70" w14:paraId="549A7020" w14:textId="40EA0737">
            <w:pPr>
              <w:jc w:val="both"/>
              <w:rPr>
                <w:rFonts w:ascii="Work Sans" w:hAnsi="Work Sans"/>
                <w:color w:val="auto"/>
                <w:lang w:val="es-CO"/>
              </w:rPr>
            </w:pPr>
            <w:r w:rsidRPr="7EF4D7D7" w:rsidR="6F780D65">
              <w:rPr>
                <w:rFonts w:ascii="Work Sans" w:hAnsi="Work Sans"/>
                <w:color w:val="auto"/>
                <w:lang w:val="es-CO"/>
              </w:rPr>
              <w:t xml:space="preserve">Lote 1 PLC No. </w:t>
            </w:r>
            <w:r w:rsidRPr="7EF4D7D7" w:rsidR="3772E322">
              <w:rPr>
                <w:rFonts w:ascii="Work Sans" w:hAnsi="Work Sans"/>
                <w:color w:val="auto"/>
                <w:lang w:val="es-CO"/>
              </w:rPr>
              <w:t>2026-2291</w:t>
            </w:r>
            <w:r w:rsidRPr="7EF4D7D7" w:rsidR="6F780D65">
              <w:rPr>
                <w:rFonts w:ascii="Work Sans" w:hAnsi="Work Sans"/>
                <w:color w:val="auto"/>
                <w:lang w:val="es-CO"/>
              </w:rPr>
              <w:t xml:space="preserve"> </w:t>
            </w:r>
            <w:r w:rsidRPr="7EF4D7D7" w:rsidR="6F780D65">
              <w:rPr>
                <w:rFonts w:ascii="Work Sans" w:hAnsi="Work Sans"/>
                <w:color w:val="auto"/>
                <w:lang w:val="es-CO"/>
              </w:rPr>
              <w:t>UNSPSC</w:t>
            </w:r>
            <w:r w:rsidRPr="7EF4D7D7" w:rsidR="6F780D65">
              <w:rPr>
                <w:rFonts w:ascii="Work Sans" w:hAnsi="Work Sans"/>
                <w:color w:val="auto"/>
                <w:lang w:val="es-CO"/>
              </w:rPr>
              <w:t xml:space="preserve"> 80101600 “Gerencia de proyectos”</w:t>
            </w:r>
          </w:p>
          <w:p w:rsidRPr="00F0383D" w:rsidR="00FB73B6" w:rsidP="7EF4D7D7" w:rsidRDefault="11170B70" w14:paraId="462C75D8" w14:textId="3F5AA614">
            <w:pPr>
              <w:jc w:val="both"/>
              <w:rPr>
                <w:rFonts w:ascii="Work Sans" w:hAnsi="Work Sans"/>
                <w:color w:val="auto"/>
                <w:lang w:val="es-CO"/>
              </w:rPr>
            </w:pPr>
            <w:r w:rsidRPr="7EF4D7D7" w:rsidR="6F780D65">
              <w:rPr>
                <w:rFonts w:ascii="Work Sans" w:hAnsi="Work Sans"/>
                <w:color w:val="auto"/>
                <w:lang w:val="es-CO"/>
              </w:rPr>
              <w:t xml:space="preserve">Lote 2 PLC No. </w:t>
            </w:r>
            <w:r w:rsidRPr="7EF4D7D7" w:rsidR="65C9AFA3">
              <w:rPr>
                <w:rFonts w:ascii="Work Sans" w:hAnsi="Work Sans"/>
                <w:color w:val="auto"/>
                <w:lang w:val="es-CO"/>
              </w:rPr>
              <w:t>2026-22</w:t>
            </w:r>
            <w:r w:rsidRPr="7EF4D7D7" w:rsidR="6EC83435">
              <w:rPr>
                <w:rFonts w:ascii="Work Sans" w:hAnsi="Work Sans"/>
                <w:color w:val="auto"/>
                <w:lang w:val="es-CO"/>
              </w:rPr>
              <w:t>92</w:t>
            </w:r>
            <w:r w:rsidRPr="7EF4D7D7" w:rsidR="6F780D65">
              <w:rPr>
                <w:rFonts w:ascii="Work Sans" w:hAnsi="Work Sans"/>
                <w:color w:val="auto"/>
                <w:lang w:val="es-CO"/>
              </w:rPr>
              <w:t xml:space="preserve"> </w:t>
            </w:r>
            <w:r w:rsidRPr="7EF4D7D7" w:rsidR="6F780D65">
              <w:rPr>
                <w:rFonts w:ascii="Work Sans" w:hAnsi="Work Sans"/>
                <w:color w:val="auto"/>
                <w:lang w:val="es-CO"/>
              </w:rPr>
              <w:t>UNSPSC</w:t>
            </w:r>
            <w:r w:rsidRPr="7EF4D7D7" w:rsidR="6F780D65">
              <w:rPr>
                <w:rFonts w:ascii="Work Sans" w:hAnsi="Work Sans"/>
                <w:color w:val="auto"/>
                <w:lang w:val="es-CO"/>
              </w:rPr>
              <w:t xml:space="preserve"> 80101600 “Gerencia de proyectos”</w:t>
            </w:r>
          </w:p>
          <w:p w:rsidRPr="00F0383D" w:rsidR="00345296" w:rsidP="7EF4D7D7" w:rsidRDefault="0DEDAD03" w14:paraId="409D7773" w14:textId="45D62221">
            <w:pPr>
              <w:jc w:val="both"/>
              <w:rPr>
                <w:rFonts w:ascii="Work Sans" w:hAnsi="Work Sans"/>
                <w:color w:val="auto"/>
                <w:lang w:val="es-CO"/>
              </w:rPr>
            </w:pPr>
            <w:r w:rsidRPr="7EF4D7D7" w:rsidR="19D0A3A3">
              <w:rPr>
                <w:rFonts w:ascii="Work Sans" w:hAnsi="Work Sans"/>
                <w:color w:val="auto"/>
                <w:lang w:val="es-CO"/>
              </w:rPr>
              <w:t xml:space="preserve">Lote 3 PLC No. </w:t>
            </w:r>
            <w:r w:rsidRPr="7EF4D7D7" w:rsidR="3C1D57A8">
              <w:rPr>
                <w:rFonts w:ascii="Work Sans" w:hAnsi="Work Sans"/>
                <w:color w:val="auto"/>
                <w:lang w:val="es-CO"/>
              </w:rPr>
              <w:t>2026-2293</w:t>
            </w:r>
            <w:r w:rsidRPr="7EF4D7D7" w:rsidR="19D0A3A3">
              <w:rPr>
                <w:rFonts w:ascii="Work Sans" w:hAnsi="Work Sans"/>
                <w:color w:val="auto"/>
                <w:lang w:val="es-CO"/>
              </w:rPr>
              <w:t xml:space="preserve">  UNSPSC</w:t>
            </w:r>
            <w:r w:rsidRPr="7EF4D7D7" w:rsidR="19D0A3A3">
              <w:rPr>
                <w:rFonts w:ascii="Work Sans" w:hAnsi="Work Sans"/>
                <w:color w:val="auto"/>
                <w:lang w:val="es-CO"/>
              </w:rPr>
              <w:t xml:space="preserve"> 80101600 “Gerencia de proyectos”</w:t>
            </w:r>
          </w:p>
          <w:p w:rsidR="00F0383D" w:rsidP="001C7DB9" w:rsidRDefault="00F0383D" w14:paraId="09458F1E" w14:textId="62BAE0FF">
            <w:pPr>
              <w:jc w:val="both"/>
              <w:rPr>
                <w:rFonts w:ascii="Work Sans" w:hAnsi="Work Sans"/>
                <w:lang w:val="es-CO"/>
              </w:rPr>
            </w:pPr>
          </w:p>
          <w:tbl>
            <w:tblPr>
              <w:tblW w:w="8340" w:type="dxa"/>
              <w:jc w:val="center"/>
              <w:tblCellMar>
                <w:left w:w="70" w:type="dxa"/>
                <w:right w:w="70" w:type="dxa"/>
              </w:tblCellMar>
              <w:tblLook w:val="04A0" w:firstRow="1" w:lastRow="0" w:firstColumn="1" w:lastColumn="0" w:noHBand="0" w:noVBand="1"/>
            </w:tblPr>
            <w:tblGrid>
              <w:gridCol w:w="1487"/>
              <w:gridCol w:w="2613"/>
              <w:gridCol w:w="2116"/>
              <w:gridCol w:w="2124"/>
            </w:tblGrid>
            <w:tr w:rsidRPr="008C7D40" w:rsidR="00A95C45" w:rsidTr="00C75D78" w14:paraId="2A4AE0D6" w14:textId="77777777">
              <w:trPr>
                <w:trHeight w:val="268"/>
                <w:jc w:val="center"/>
              </w:trPr>
              <w:tc>
                <w:tcPr>
                  <w:tcW w:w="1487" w:type="dxa"/>
                  <w:tcBorders>
                    <w:top w:val="single" w:color="auto" w:sz="4" w:space="0"/>
                    <w:left w:val="single" w:color="auto" w:sz="4" w:space="0"/>
                    <w:bottom w:val="single" w:color="auto" w:sz="4" w:space="0"/>
                    <w:right w:val="single" w:color="auto" w:sz="4" w:space="0"/>
                  </w:tcBorders>
                  <w:shd w:val="clear" w:color="auto" w:fill="AEAAAA" w:themeFill="background2" w:themeFillShade="BF"/>
                  <w:vAlign w:val="center"/>
                  <w:hideMark/>
                </w:tcPr>
                <w:p w:rsidRPr="008C7D40" w:rsidR="00A95C45" w:rsidP="00A95C45" w:rsidRDefault="00A95C45" w14:paraId="3E77D092" w14:textId="77777777">
                  <w:pPr>
                    <w:jc w:val="both"/>
                    <w:rPr>
                      <w:rFonts w:ascii="Work Sans" w:hAnsi="Work Sans" w:eastAsia="Arial" w:cs="Arial"/>
                      <w:b/>
                      <w:bCs/>
                      <w:sz w:val="16"/>
                      <w:szCs w:val="16"/>
                      <w:lang w:val="es-CO" w:eastAsia="es-CO"/>
                    </w:rPr>
                  </w:pPr>
                  <w:r w:rsidRPr="008C7D40">
                    <w:rPr>
                      <w:rFonts w:ascii="Work Sans" w:hAnsi="Work Sans" w:eastAsia="Arial" w:cs="Arial"/>
                      <w:b/>
                      <w:bCs/>
                      <w:sz w:val="16"/>
                      <w:szCs w:val="16"/>
                      <w:lang w:val="es-CO" w:eastAsia="es-CO"/>
                    </w:rPr>
                    <w:t>Clasificación UNSPSC</w:t>
                  </w:r>
                </w:p>
              </w:tc>
              <w:tc>
                <w:tcPr>
                  <w:tcW w:w="2613" w:type="dxa"/>
                  <w:tcBorders>
                    <w:top w:val="single" w:color="auto" w:sz="4" w:space="0"/>
                    <w:left w:val="nil"/>
                    <w:bottom w:val="single" w:color="auto" w:sz="4" w:space="0"/>
                    <w:right w:val="single" w:color="auto" w:sz="4" w:space="0"/>
                  </w:tcBorders>
                  <w:shd w:val="clear" w:color="auto" w:fill="AEAAAA" w:themeFill="background2" w:themeFillShade="BF"/>
                  <w:vAlign w:val="center"/>
                  <w:hideMark/>
                </w:tcPr>
                <w:p w:rsidRPr="008C7D40" w:rsidR="00A95C45" w:rsidP="00A95C45" w:rsidRDefault="00A95C45" w14:paraId="15893BAC" w14:textId="77777777">
                  <w:pPr>
                    <w:jc w:val="both"/>
                    <w:rPr>
                      <w:rFonts w:ascii="Work Sans" w:hAnsi="Work Sans" w:eastAsia="Arial" w:cs="Arial"/>
                      <w:b/>
                      <w:bCs/>
                      <w:sz w:val="16"/>
                      <w:szCs w:val="16"/>
                      <w:lang w:val="es-CO" w:eastAsia="es-CO"/>
                    </w:rPr>
                  </w:pPr>
                  <w:r w:rsidRPr="008C7D40">
                    <w:rPr>
                      <w:rFonts w:ascii="Work Sans" w:hAnsi="Work Sans" w:eastAsia="Arial" w:cs="Arial"/>
                      <w:b/>
                      <w:bCs/>
                      <w:sz w:val="16"/>
                      <w:szCs w:val="16"/>
                      <w:lang w:val="es-CO" w:eastAsia="es-CO"/>
                    </w:rPr>
                    <w:t xml:space="preserve"> Segmento</w:t>
                  </w:r>
                </w:p>
              </w:tc>
              <w:tc>
                <w:tcPr>
                  <w:tcW w:w="2116" w:type="dxa"/>
                  <w:tcBorders>
                    <w:top w:val="single" w:color="auto" w:sz="4" w:space="0"/>
                    <w:left w:val="nil"/>
                    <w:bottom w:val="single" w:color="auto" w:sz="4" w:space="0"/>
                    <w:right w:val="single" w:color="auto" w:sz="4" w:space="0"/>
                  </w:tcBorders>
                  <w:shd w:val="clear" w:color="auto" w:fill="AEAAAA" w:themeFill="background2" w:themeFillShade="BF"/>
                  <w:vAlign w:val="center"/>
                  <w:hideMark/>
                </w:tcPr>
                <w:p w:rsidRPr="008C7D40" w:rsidR="00A95C45" w:rsidP="00A95C45" w:rsidRDefault="00A95C45" w14:paraId="4CC2E5AA" w14:textId="77777777">
                  <w:pPr>
                    <w:jc w:val="both"/>
                    <w:rPr>
                      <w:rFonts w:ascii="Work Sans" w:hAnsi="Work Sans" w:eastAsia="Arial" w:cs="Arial"/>
                      <w:b/>
                      <w:bCs/>
                      <w:sz w:val="16"/>
                      <w:szCs w:val="16"/>
                      <w:lang w:val="es-CO" w:eastAsia="es-CO"/>
                    </w:rPr>
                  </w:pPr>
                  <w:r w:rsidRPr="008C7D40">
                    <w:rPr>
                      <w:rFonts w:ascii="Work Sans" w:hAnsi="Work Sans" w:eastAsia="Arial" w:cs="Arial"/>
                      <w:b/>
                      <w:bCs/>
                      <w:sz w:val="16"/>
                      <w:szCs w:val="16"/>
                      <w:lang w:val="es-CO" w:eastAsia="es-CO"/>
                    </w:rPr>
                    <w:t>Familia</w:t>
                  </w:r>
                </w:p>
              </w:tc>
              <w:tc>
                <w:tcPr>
                  <w:tcW w:w="2124" w:type="dxa"/>
                  <w:tcBorders>
                    <w:top w:val="single" w:color="auto" w:sz="4" w:space="0"/>
                    <w:left w:val="nil"/>
                    <w:bottom w:val="single" w:color="auto" w:sz="4" w:space="0"/>
                    <w:right w:val="single" w:color="auto" w:sz="4" w:space="0"/>
                  </w:tcBorders>
                  <w:shd w:val="clear" w:color="auto" w:fill="AEAAAA" w:themeFill="background2" w:themeFillShade="BF"/>
                  <w:vAlign w:val="center"/>
                  <w:hideMark/>
                </w:tcPr>
                <w:p w:rsidRPr="008C7D40" w:rsidR="00A95C45" w:rsidP="00A95C45" w:rsidRDefault="00A95C45" w14:paraId="6BF17CBA" w14:textId="77777777">
                  <w:pPr>
                    <w:jc w:val="both"/>
                    <w:rPr>
                      <w:rFonts w:ascii="Work Sans" w:hAnsi="Work Sans" w:eastAsia="Arial" w:cs="Arial"/>
                      <w:b/>
                      <w:bCs/>
                      <w:sz w:val="16"/>
                      <w:szCs w:val="16"/>
                      <w:lang w:val="es-CO" w:eastAsia="es-CO"/>
                    </w:rPr>
                  </w:pPr>
                  <w:r w:rsidRPr="008C7D40">
                    <w:rPr>
                      <w:rFonts w:ascii="Work Sans" w:hAnsi="Work Sans" w:eastAsia="Arial" w:cs="Arial"/>
                      <w:b/>
                      <w:bCs/>
                      <w:sz w:val="16"/>
                      <w:szCs w:val="16"/>
                      <w:lang w:val="es-CO" w:eastAsia="es-CO"/>
                    </w:rPr>
                    <w:t>Clase</w:t>
                  </w:r>
                </w:p>
              </w:tc>
            </w:tr>
            <w:tr w:rsidRPr="008C7D40" w:rsidR="00A95C45" w:rsidTr="00C75D78" w14:paraId="4CC05256" w14:textId="77777777">
              <w:trPr>
                <w:trHeight w:val="536"/>
                <w:jc w:val="center"/>
              </w:trPr>
              <w:tc>
                <w:tcPr>
                  <w:tcW w:w="1487" w:type="dxa"/>
                  <w:tcBorders>
                    <w:top w:val="nil"/>
                    <w:left w:val="single" w:color="auto" w:sz="4" w:space="0"/>
                    <w:bottom w:val="single" w:color="auto" w:sz="4" w:space="0"/>
                    <w:right w:val="single" w:color="auto" w:sz="4" w:space="0"/>
                  </w:tcBorders>
                  <w:shd w:val="clear" w:color="auto" w:fill="FFFFFF" w:themeFill="background1"/>
                  <w:vAlign w:val="center"/>
                  <w:hideMark/>
                </w:tcPr>
                <w:p w:rsidRPr="008C7D40" w:rsidR="00A95C45" w:rsidP="00A95C45" w:rsidRDefault="00A95C45" w14:paraId="15A02F90" w14:textId="77777777">
                  <w:pPr>
                    <w:jc w:val="both"/>
                    <w:rPr>
                      <w:rFonts w:ascii="Work Sans" w:hAnsi="Work Sans" w:eastAsia="Arial" w:cs="Arial"/>
                      <w:sz w:val="16"/>
                      <w:szCs w:val="16"/>
                      <w:lang w:val="es-CO" w:eastAsia="es-CO"/>
                    </w:rPr>
                  </w:pPr>
                  <w:r w:rsidRPr="008C7D40">
                    <w:rPr>
                      <w:rFonts w:ascii="Work Sans" w:hAnsi="Work Sans" w:eastAsia="Arial" w:cs="Arial"/>
                      <w:sz w:val="16"/>
                      <w:szCs w:val="16"/>
                      <w:lang w:val="es-CO" w:eastAsia="es-CO"/>
                    </w:rPr>
                    <w:t>80101500</w:t>
                  </w:r>
                </w:p>
              </w:tc>
              <w:tc>
                <w:tcPr>
                  <w:tcW w:w="2613" w:type="dxa"/>
                  <w:tcBorders>
                    <w:top w:val="nil"/>
                    <w:left w:val="nil"/>
                    <w:bottom w:val="single" w:color="auto" w:sz="4" w:space="0"/>
                    <w:right w:val="single" w:color="auto" w:sz="4" w:space="0"/>
                  </w:tcBorders>
                  <w:shd w:val="clear" w:color="auto" w:fill="FFFFFF" w:themeFill="background1"/>
                  <w:vAlign w:val="center"/>
                  <w:hideMark/>
                </w:tcPr>
                <w:p w:rsidRPr="008C7D40" w:rsidR="00A95C45" w:rsidP="00A95C45" w:rsidRDefault="00A95C45" w14:paraId="3D4D552B" w14:textId="77777777">
                  <w:pPr>
                    <w:jc w:val="both"/>
                    <w:rPr>
                      <w:rFonts w:ascii="Work Sans" w:hAnsi="Work Sans" w:eastAsia="Arial" w:cs="Arial"/>
                      <w:sz w:val="16"/>
                      <w:szCs w:val="16"/>
                      <w:lang w:val="es-CO" w:eastAsia="es-CO"/>
                    </w:rPr>
                  </w:pPr>
                  <w:r w:rsidRPr="008C7D40">
                    <w:rPr>
                      <w:rFonts w:ascii="Work Sans" w:hAnsi="Work Sans" w:eastAsia="Arial" w:cs="Arial"/>
                      <w:sz w:val="16"/>
                      <w:szCs w:val="16"/>
                      <w:lang w:val="es-CO" w:eastAsia="es-CO"/>
                    </w:rPr>
                    <w:t>Servicios de Gestión, Servicios profesionales de Empresa y Servicios Administrativos</w:t>
                  </w:r>
                </w:p>
              </w:tc>
              <w:tc>
                <w:tcPr>
                  <w:tcW w:w="2116" w:type="dxa"/>
                  <w:tcBorders>
                    <w:top w:val="nil"/>
                    <w:left w:val="nil"/>
                    <w:bottom w:val="single" w:color="auto" w:sz="4" w:space="0"/>
                    <w:right w:val="single" w:color="auto" w:sz="4" w:space="0"/>
                  </w:tcBorders>
                  <w:shd w:val="clear" w:color="auto" w:fill="FFFFFF" w:themeFill="background1"/>
                  <w:vAlign w:val="center"/>
                  <w:hideMark/>
                </w:tcPr>
                <w:p w:rsidRPr="008C7D40" w:rsidR="00A95C45" w:rsidP="00A95C45" w:rsidRDefault="00A95C45" w14:paraId="5AC932C1" w14:textId="77777777">
                  <w:pPr>
                    <w:jc w:val="both"/>
                    <w:rPr>
                      <w:rFonts w:ascii="Work Sans" w:hAnsi="Work Sans" w:eastAsia="Arial" w:cs="Arial"/>
                      <w:sz w:val="16"/>
                      <w:szCs w:val="16"/>
                      <w:lang w:val="es-CO" w:eastAsia="es-CO"/>
                    </w:rPr>
                  </w:pPr>
                  <w:r w:rsidRPr="008C7D40">
                    <w:rPr>
                      <w:rFonts w:ascii="Work Sans" w:hAnsi="Work Sans" w:eastAsia="Arial" w:cs="Arial"/>
                      <w:sz w:val="16"/>
                      <w:szCs w:val="16"/>
                      <w:lang w:val="es-CO" w:eastAsia="es-CO"/>
                    </w:rPr>
                    <w:t>Servicios de recursos humanos</w:t>
                  </w:r>
                </w:p>
              </w:tc>
              <w:tc>
                <w:tcPr>
                  <w:tcW w:w="2124" w:type="dxa"/>
                  <w:tcBorders>
                    <w:top w:val="nil"/>
                    <w:left w:val="nil"/>
                    <w:bottom w:val="single" w:color="auto" w:sz="4" w:space="0"/>
                    <w:right w:val="single" w:color="auto" w:sz="4" w:space="0"/>
                  </w:tcBorders>
                  <w:shd w:val="clear" w:color="auto" w:fill="FFFFFF" w:themeFill="background1"/>
                  <w:vAlign w:val="center"/>
                  <w:hideMark/>
                </w:tcPr>
                <w:p w:rsidRPr="008C7D40" w:rsidR="00A95C45" w:rsidP="00A95C45" w:rsidRDefault="00A95C45" w14:paraId="73ACF1AC" w14:textId="77777777">
                  <w:pPr>
                    <w:jc w:val="both"/>
                    <w:rPr>
                      <w:rFonts w:ascii="Work Sans" w:hAnsi="Work Sans" w:eastAsia="Arial" w:cs="Arial"/>
                      <w:sz w:val="16"/>
                      <w:szCs w:val="16"/>
                      <w:lang w:val="es-CO" w:eastAsia="es-CO"/>
                    </w:rPr>
                  </w:pPr>
                  <w:r w:rsidRPr="008C7D40">
                    <w:rPr>
                      <w:rFonts w:ascii="Work Sans" w:hAnsi="Work Sans" w:eastAsia="Arial" w:cs="Arial"/>
                      <w:sz w:val="16"/>
                      <w:szCs w:val="16"/>
                      <w:lang w:val="es-CO" w:eastAsia="es-CO"/>
                    </w:rPr>
                    <w:t>Servicios de consultoría y administración corporativa</w:t>
                  </w:r>
                </w:p>
              </w:tc>
            </w:tr>
            <w:tr w:rsidRPr="008C7D40" w:rsidR="00A95C45" w:rsidTr="00C75D78" w14:paraId="29EED1FF" w14:textId="77777777">
              <w:trPr>
                <w:trHeight w:val="536"/>
                <w:jc w:val="center"/>
              </w:trPr>
              <w:tc>
                <w:tcPr>
                  <w:tcW w:w="1487" w:type="dxa"/>
                  <w:tcBorders>
                    <w:top w:val="nil"/>
                    <w:left w:val="single" w:color="auto" w:sz="4" w:space="0"/>
                    <w:bottom w:val="single" w:color="auto" w:sz="4" w:space="0"/>
                    <w:right w:val="single" w:color="auto" w:sz="4" w:space="0"/>
                  </w:tcBorders>
                  <w:shd w:val="clear" w:color="auto" w:fill="FFFFFF" w:themeFill="background1"/>
                  <w:vAlign w:val="center"/>
                  <w:hideMark/>
                </w:tcPr>
                <w:p w:rsidRPr="008C7D40" w:rsidR="00A95C45" w:rsidP="00A95C45" w:rsidRDefault="00A95C45" w14:paraId="09239B04" w14:textId="77777777">
                  <w:pPr>
                    <w:jc w:val="both"/>
                    <w:rPr>
                      <w:rFonts w:ascii="Work Sans" w:hAnsi="Work Sans" w:eastAsia="Arial" w:cs="Arial"/>
                      <w:sz w:val="16"/>
                      <w:szCs w:val="16"/>
                      <w:lang w:val="es-CO" w:eastAsia="es-CO"/>
                    </w:rPr>
                  </w:pPr>
                  <w:r w:rsidRPr="008C7D40">
                    <w:rPr>
                      <w:rFonts w:ascii="Work Sans" w:hAnsi="Work Sans" w:eastAsia="Arial" w:cs="Arial"/>
                      <w:sz w:val="16"/>
                      <w:szCs w:val="16"/>
                      <w:lang w:val="es-CO" w:eastAsia="es-CO"/>
                    </w:rPr>
                    <w:t>80101600</w:t>
                  </w:r>
                </w:p>
              </w:tc>
              <w:tc>
                <w:tcPr>
                  <w:tcW w:w="2613" w:type="dxa"/>
                  <w:tcBorders>
                    <w:top w:val="nil"/>
                    <w:left w:val="nil"/>
                    <w:bottom w:val="single" w:color="auto" w:sz="4" w:space="0"/>
                    <w:right w:val="single" w:color="auto" w:sz="4" w:space="0"/>
                  </w:tcBorders>
                  <w:shd w:val="clear" w:color="auto" w:fill="FFFFFF" w:themeFill="background1"/>
                  <w:vAlign w:val="center"/>
                  <w:hideMark/>
                </w:tcPr>
                <w:p w:rsidRPr="008C7D40" w:rsidR="00A95C45" w:rsidP="00A95C45" w:rsidRDefault="00A95C45" w14:paraId="35FE9FE7" w14:textId="77777777">
                  <w:pPr>
                    <w:jc w:val="both"/>
                    <w:rPr>
                      <w:rFonts w:ascii="Work Sans" w:hAnsi="Work Sans" w:eastAsia="Arial" w:cs="Arial"/>
                      <w:sz w:val="16"/>
                      <w:szCs w:val="16"/>
                      <w:lang w:val="es-CO" w:eastAsia="es-CO"/>
                    </w:rPr>
                  </w:pPr>
                  <w:r w:rsidRPr="008C7D40">
                    <w:rPr>
                      <w:rFonts w:ascii="Work Sans" w:hAnsi="Work Sans" w:eastAsia="Arial" w:cs="Arial"/>
                      <w:sz w:val="16"/>
                      <w:szCs w:val="16"/>
                      <w:lang w:val="es-CO" w:eastAsia="es-CO"/>
                    </w:rPr>
                    <w:t>Servicios de Gestión, Servicios profesionales de Empresa y Servicios Administrativos</w:t>
                  </w:r>
                </w:p>
              </w:tc>
              <w:tc>
                <w:tcPr>
                  <w:tcW w:w="2116" w:type="dxa"/>
                  <w:tcBorders>
                    <w:top w:val="nil"/>
                    <w:left w:val="nil"/>
                    <w:bottom w:val="single" w:color="auto" w:sz="4" w:space="0"/>
                    <w:right w:val="single" w:color="auto" w:sz="4" w:space="0"/>
                  </w:tcBorders>
                  <w:shd w:val="clear" w:color="auto" w:fill="FFFFFF" w:themeFill="background1"/>
                  <w:vAlign w:val="center"/>
                  <w:hideMark/>
                </w:tcPr>
                <w:p w:rsidRPr="008C7D40" w:rsidR="00A95C45" w:rsidP="00A95C45" w:rsidRDefault="00A95C45" w14:paraId="04492448" w14:textId="77777777">
                  <w:pPr>
                    <w:jc w:val="both"/>
                    <w:rPr>
                      <w:rFonts w:ascii="Work Sans" w:hAnsi="Work Sans" w:eastAsia="Arial" w:cs="Arial"/>
                      <w:sz w:val="16"/>
                      <w:szCs w:val="16"/>
                      <w:lang w:val="es-CO" w:eastAsia="es-CO"/>
                    </w:rPr>
                  </w:pPr>
                  <w:r w:rsidRPr="008C7D40">
                    <w:rPr>
                      <w:rFonts w:ascii="Work Sans" w:hAnsi="Work Sans" w:eastAsia="Arial" w:cs="Arial"/>
                      <w:sz w:val="16"/>
                      <w:szCs w:val="16"/>
                      <w:lang w:val="es-CO" w:eastAsia="es-CO"/>
                    </w:rPr>
                    <w:t>Servicios de recursos humanos</w:t>
                  </w:r>
                </w:p>
              </w:tc>
              <w:tc>
                <w:tcPr>
                  <w:tcW w:w="2124" w:type="dxa"/>
                  <w:tcBorders>
                    <w:top w:val="nil"/>
                    <w:left w:val="nil"/>
                    <w:bottom w:val="single" w:color="auto" w:sz="4" w:space="0"/>
                    <w:right w:val="single" w:color="auto" w:sz="4" w:space="0"/>
                  </w:tcBorders>
                  <w:shd w:val="clear" w:color="auto" w:fill="FFFFFF" w:themeFill="background1"/>
                  <w:vAlign w:val="center"/>
                  <w:hideMark/>
                </w:tcPr>
                <w:p w:rsidRPr="008C7D40" w:rsidR="00A95C45" w:rsidP="00A95C45" w:rsidRDefault="00A95C45" w14:paraId="05019CF3" w14:textId="77777777">
                  <w:pPr>
                    <w:jc w:val="both"/>
                    <w:rPr>
                      <w:rFonts w:ascii="Work Sans" w:hAnsi="Work Sans" w:eastAsia="Arial" w:cs="Arial"/>
                      <w:sz w:val="16"/>
                      <w:szCs w:val="16"/>
                      <w:lang w:val="es-CO" w:eastAsia="es-CO"/>
                    </w:rPr>
                  </w:pPr>
                  <w:r w:rsidRPr="008C7D40">
                    <w:rPr>
                      <w:rFonts w:ascii="Work Sans" w:hAnsi="Work Sans" w:eastAsia="Arial" w:cs="Arial"/>
                      <w:sz w:val="16"/>
                      <w:szCs w:val="16"/>
                      <w:lang w:val="es-CO" w:eastAsia="es-CO"/>
                    </w:rPr>
                    <w:t>Gerencia de proyectos</w:t>
                  </w:r>
                </w:p>
              </w:tc>
            </w:tr>
            <w:tr w:rsidRPr="008C7D40" w:rsidR="00A95C45" w:rsidTr="00C75D78" w14:paraId="727BD711" w14:textId="77777777">
              <w:trPr>
                <w:trHeight w:val="536"/>
                <w:jc w:val="center"/>
              </w:trPr>
              <w:tc>
                <w:tcPr>
                  <w:tcW w:w="1487" w:type="dxa"/>
                  <w:tcBorders>
                    <w:top w:val="nil"/>
                    <w:left w:val="single" w:color="auto" w:sz="4" w:space="0"/>
                    <w:bottom w:val="single" w:color="auto" w:sz="4" w:space="0"/>
                    <w:right w:val="single" w:color="auto" w:sz="4" w:space="0"/>
                  </w:tcBorders>
                  <w:shd w:val="clear" w:color="auto" w:fill="FFFFFF" w:themeFill="background1"/>
                  <w:vAlign w:val="center"/>
                </w:tcPr>
                <w:p w:rsidRPr="008C7D40" w:rsidR="00A95C45" w:rsidP="00A95C45" w:rsidRDefault="00A95C45" w14:paraId="7343E937" w14:textId="2627752F">
                  <w:pPr>
                    <w:jc w:val="both"/>
                    <w:rPr>
                      <w:rFonts w:ascii="Work Sans" w:hAnsi="Work Sans" w:eastAsia="Arial" w:cs="Arial"/>
                      <w:sz w:val="16"/>
                      <w:szCs w:val="16"/>
                      <w:lang w:val="es-CO" w:eastAsia="es-CO"/>
                    </w:rPr>
                  </w:pPr>
                  <w:r w:rsidRPr="7C9CBC36">
                    <w:rPr>
                      <w:rFonts w:ascii="Work Sans" w:hAnsi="Work Sans" w:eastAsia="Arial" w:cs="Arial"/>
                      <w:sz w:val="16"/>
                      <w:szCs w:val="16"/>
                    </w:rPr>
                    <w:t>81101500</w:t>
                  </w:r>
                </w:p>
              </w:tc>
              <w:tc>
                <w:tcPr>
                  <w:tcW w:w="2613" w:type="dxa"/>
                  <w:tcBorders>
                    <w:top w:val="nil"/>
                    <w:left w:val="nil"/>
                    <w:bottom w:val="single" w:color="auto" w:sz="4" w:space="0"/>
                    <w:right w:val="single" w:color="auto" w:sz="4" w:space="0"/>
                  </w:tcBorders>
                  <w:shd w:val="clear" w:color="auto" w:fill="FFFFFF" w:themeFill="background1"/>
                  <w:vAlign w:val="center"/>
                </w:tcPr>
                <w:p w:rsidRPr="008C7D40" w:rsidR="00A95C45" w:rsidP="00A95C45" w:rsidRDefault="00A95C45" w14:paraId="0F56CF1B" w14:textId="38723A84">
                  <w:pPr>
                    <w:jc w:val="both"/>
                    <w:rPr>
                      <w:rFonts w:ascii="Work Sans" w:hAnsi="Work Sans" w:eastAsia="Arial" w:cs="Arial"/>
                      <w:sz w:val="16"/>
                      <w:szCs w:val="16"/>
                      <w:lang w:val="es-CO" w:eastAsia="es-CO"/>
                    </w:rPr>
                  </w:pPr>
                  <w:r w:rsidRPr="008C7D40">
                    <w:rPr>
                      <w:rFonts w:ascii="Work Sans" w:hAnsi="Work Sans" w:eastAsia="Arial" w:cs="Arial"/>
                      <w:sz w:val="16"/>
                      <w:szCs w:val="16"/>
                      <w:lang w:val="es-CO" w:eastAsia="es-CO"/>
                    </w:rPr>
                    <w:t>Servicios basados en Ingeniería, investigación y tecnología</w:t>
                  </w:r>
                </w:p>
              </w:tc>
              <w:tc>
                <w:tcPr>
                  <w:tcW w:w="2116" w:type="dxa"/>
                  <w:tcBorders>
                    <w:top w:val="nil"/>
                    <w:left w:val="nil"/>
                    <w:bottom w:val="single" w:color="auto" w:sz="4" w:space="0"/>
                    <w:right w:val="single" w:color="auto" w:sz="4" w:space="0"/>
                  </w:tcBorders>
                  <w:shd w:val="clear" w:color="auto" w:fill="FFFFFF" w:themeFill="background1"/>
                  <w:vAlign w:val="center"/>
                </w:tcPr>
                <w:p w:rsidRPr="008C7D40" w:rsidR="00A95C45" w:rsidP="00A95C45" w:rsidRDefault="00A95C45" w14:paraId="1053F67C" w14:textId="1EA02C5F">
                  <w:pPr>
                    <w:jc w:val="both"/>
                    <w:rPr>
                      <w:rFonts w:ascii="Work Sans" w:hAnsi="Work Sans" w:eastAsia="Arial" w:cs="Arial"/>
                      <w:sz w:val="16"/>
                      <w:szCs w:val="16"/>
                      <w:lang w:val="es-CO" w:eastAsia="es-CO"/>
                    </w:rPr>
                  </w:pPr>
                  <w:r w:rsidRPr="008C7D40">
                    <w:rPr>
                      <w:rFonts w:ascii="Work Sans" w:hAnsi="Work Sans" w:eastAsia="Arial" w:cs="Arial"/>
                      <w:sz w:val="16"/>
                      <w:szCs w:val="16"/>
                      <w:lang w:val="es-CO" w:eastAsia="es-CO"/>
                    </w:rPr>
                    <w:t>Servicios profesionales de ingeniería y arquitectura</w:t>
                  </w:r>
                </w:p>
              </w:tc>
              <w:tc>
                <w:tcPr>
                  <w:tcW w:w="2124" w:type="dxa"/>
                  <w:tcBorders>
                    <w:top w:val="nil"/>
                    <w:left w:val="nil"/>
                    <w:bottom w:val="single" w:color="auto" w:sz="4" w:space="0"/>
                    <w:right w:val="single" w:color="auto" w:sz="4" w:space="0"/>
                  </w:tcBorders>
                  <w:shd w:val="clear" w:color="auto" w:fill="FFFFFF" w:themeFill="background1"/>
                  <w:vAlign w:val="center"/>
                </w:tcPr>
                <w:p w:rsidRPr="008C7D40" w:rsidR="00A95C45" w:rsidP="00A95C45" w:rsidRDefault="003360F0" w14:paraId="0023A4F4" w14:textId="0B21DBA7">
                  <w:pPr>
                    <w:jc w:val="both"/>
                    <w:rPr>
                      <w:rFonts w:ascii="Work Sans" w:hAnsi="Work Sans" w:eastAsia="Arial" w:cs="Arial"/>
                      <w:sz w:val="16"/>
                      <w:szCs w:val="16"/>
                      <w:lang w:val="es-CO" w:eastAsia="es-CO"/>
                    </w:rPr>
                  </w:pPr>
                  <w:r w:rsidRPr="002042A6">
                    <w:rPr>
                      <w:rFonts w:ascii="Work Sans" w:hAnsi="Work Sans" w:eastAsia="Arial" w:cs="Arial"/>
                      <w:sz w:val="16"/>
                      <w:szCs w:val="16"/>
                    </w:rPr>
                    <w:t>Servicios de ingeniería eléctrica y electrónica</w:t>
                  </w:r>
                </w:p>
              </w:tc>
            </w:tr>
            <w:tr w:rsidRPr="008C7D40" w:rsidR="00A95C45" w:rsidTr="00C75D78" w14:paraId="49B53877" w14:textId="77777777">
              <w:trPr>
                <w:trHeight w:val="536"/>
                <w:jc w:val="center"/>
              </w:trPr>
              <w:tc>
                <w:tcPr>
                  <w:tcW w:w="1487" w:type="dxa"/>
                  <w:tcBorders>
                    <w:top w:val="nil"/>
                    <w:left w:val="single" w:color="auto" w:sz="4" w:space="0"/>
                    <w:bottom w:val="single" w:color="auto" w:sz="4" w:space="0"/>
                    <w:right w:val="single" w:color="auto" w:sz="4" w:space="0"/>
                  </w:tcBorders>
                  <w:shd w:val="clear" w:color="auto" w:fill="FFFFFF" w:themeFill="background1"/>
                  <w:vAlign w:val="center"/>
                </w:tcPr>
                <w:p w:rsidRPr="008C7D40" w:rsidR="00A95C45" w:rsidP="00A95C45" w:rsidRDefault="00A95C45" w14:paraId="49FAF48F" w14:textId="77777777">
                  <w:pPr>
                    <w:jc w:val="both"/>
                    <w:rPr>
                      <w:rFonts w:ascii="Work Sans" w:hAnsi="Work Sans" w:eastAsia="Arial" w:cs="Arial"/>
                      <w:sz w:val="16"/>
                      <w:szCs w:val="16"/>
                      <w:lang w:val="es-CO" w:eastAsia="es-CO"/>
                    </w:rPr>
                  </w:pPr>
                  <w:r w:rsidRPr="008C7D40">
                    <w:rPr>
                      <w:rFonts w:ascii="Work Sans" w:hAnsi="Work Sans" w:eastAsia="Arial" w:cs="Arial"/>
                      <w:sz w:val="16"/>
                      <w:szCs w:val="16"/>
                      <w:lang w:val="es-CO" w:eastAsia="es-CO"/>
                    </w:rPr>
                    <w:t>81101700</w:t>
                  </w:r>
                </w:p>
              </w:tc>
              <w:tc>
                <w:tcPr>
                  <w:tcW w:w="2613" w:type="dxa"/>
                  <w:tcBorders>
                    <w:top w:val="nil"/>
                    <w:left w:val="nil"/>
                    <w:bottom w:val="single" w:color="auto" w:sz="4" w:space="0"/>
                    <w:right w:val="single" w:color="auto" w:sz="4" w:space="0"/>
                  </w:tcBorders>
                  <w:shd w:val="clear" w:color="auto" w:fill="FFFFFF" w:themeFill="background1"/>
                  <w:vAlign w:val="center"/>
                </w:tcPr>
                <w:p w:rsidRPr="008C7D40" w:rsidR="00A95C45" w:rsidP="00A95C45" w:rsidRDefault="00A95C45" w14:paraId="3B84F262" w14:textId="77777777">
                  <w:pPr>
                    <w:jc w:val="both"/>
                    <w:rPr>
                      <w:rFonts w:ascii="Work Sans" w:hAnsi="Work Sans" w:eastAsia="Arial" w:cs="Arial"/>
                      <w:sz w:val="16"/>
                      <w:szCs w:val="16"/>
                      <w:lang w:val="es-CO" w:eastAsia="es-CO"/>
                    </w:rPr>
                  </w:pPr>
                  <w:r w:rsidRPr="008C7D40">
                    <w:rPr>
                      <w:rFonts w:ascii="Work Sans" w:hAnsi="Work Sans" w:eastAsia="Arial" w:cs="Arial"/>
                      <w:sz w:val="16"/>
                      <w:szCs w:val="16"/>
                      <w:lang w:val="es-CO" w:eastAsia="es-CO"/>
                    </w:rPr>
                    <w:t>Servicios basados en Ingeniería, investigación y tecnología</w:t>
                  </w:r>
                </w:p>
              </w:tc>
              <w:tc>
                <w:tcPr>
                  <w:tcW w:w="2116" w:type="dxa"/>
                  <w:tcBorders>
                    <w:top w:val="nil"/>
                    <w:left w:val="nil"/>
                    <w:bottom w:val="single" w:color="auto" w:sz="4" w:space="0"/>
                    <w:right w:val="single" w:color="auto" w:sz="4" w:space="0"/>
                  </w:tcBorders>
                  <w:shd w:val="clear" w:color="auto" w:fill="FFFFFF" w:themeFill="background1"/>
                  <w:vAlign w:val="center"/>
                </w:tcPr>
                <w:p w:rsidRPr="008C7D40" w:rsidR="00A95C45" w:rsidP="00A95C45" w:rsidRDefault="00A95C45" w14:paraId="76536AAC" w14:textId="77777777">
                  <w:pPr>
                    <w:jc w:val="both"/>
                    <w:rPr>
                      <w:rFonts w:ascii="Work Sans" w:hAnsi="Work Sans" w:eastAsia="Arial" w:cs="Arial"/>
                      <w:sz w:val="16"/>
                      <w:szCs w:val="16"/>
                      <w:lang w:val="es-CO" w:eastAsia="es-CO"/>
                    </w:rPr>
                  </w:pPr>
                  <w:r w:rsidRPr="008C7D40">
                    <w:rPr>
                      <w:rFonts w:ascii="Work Sans" w:hAnsi="Work Sans" w:eastAsia="Arial" w:cs="Arial"/>
                      <w:sz w:val="16"/>
                      <w:szCs w:val="16"/>
                      <w:lang w:val="es-CO" w:eastAsia="es-CO"/>
                    </w:rPr>
                    <w:t>Servicios profesionales de ingeniería y arquitectura</w:t>
                  </w:r>
                </w:p>
              </w:tc>
              <w:tc>
                <w:tcPr>
                  <w:tcW w:w="2124" w:type="dxa"/>
                  <w:tcBorders>
                    <w:top w:val="nil"/>
                    <w:left w:val="nil"/>
                    <w:bottom w:val="single" w:color="auto" w:sz="4" w:space="0"/>
                    <w:right w:val="single" w:color="auto" w:sz="4" w:space="0"/>
                  </w:tcBorders>
                  <w:shd w:val="clear" w:color="auto" w:fill="FFFFFF" w:themeFill="background1"/>
                  <w:vAlign w:val="center"/>
                </w:tcPr>
                <w:p w:rsidRPr="008C7D40" w:rsidR="00A95C45" w:rsidP="00A95C45" w:rsidRDefault="00A95C45" w14:paraId="793036DA" w14:textId="77777777">
                  <w:pPr>
                    <w:jc w:val="both"/>
                    <w:rPr>
                      <w:rFonts w:ascii="Work Sans" w:hAnsi="Work Sans" w:eastAsia="Arial" w:cs="Arial"/>
                      <w:sz w:val="16"/>
                      <w:szCs w:val="16"/>
                      <w:lang w:val="es-CO" w:eastAsia="es-CO"/>
                    </w:rPr>
                  </w:pPr>
                  <w:r w:rsidRPr="008C7D40">
                    <w:rPr>
                      <w:rFonts w:ascii="Work Sans" w:hAnsi="Work Sans" w:eastAsia="Arial" w:cs="Arial"/>
                      <w:sz w:val="16"/>
                      <w:szCs w:val="16"/>
                      <w:lang w:val="es-CO" w:eastAsia="es-CO"/>
                    </w:rPr>
                    <w:t>Ingeniería eléctrica y electrónica</w:t>
                  </w:r>
                </w:p>
              </w:tc>
            </w:tr>
            <w:tr w:rsidRPr="008C7D40" w:rsidR="00A95C45" w:rsidTr="00C75D78" w14:paraId="21C876D2" w14:textId="77777777">
              <w:trPr>
                <w:trHeight w:val="402"/>
                <w:jc w:val="center"/>
              </w:trPr>
              <w:tc>
                <w:tcPr>
                  <w:tcW w:w="1487" w:type="dxa"/>
                  <w:tcBorders>
                    <w:top w:val="single" w:color="auto" w:sz="4" w:space="0"/>
                    <w:left w:val="single" w:color="auto" w:sz="4" w:space="0"/>
                    <w:bottom w:val="single" w:color="auto" w:sz="4" w:space="0"/>
                    <w:right w:val="single" w:color="auto" w:sz="4" w:space="0"/>
                  </w:tcBorders>
                  <w:shd w:val="clear" w:color="auto" w:fill="FFFFFF" w:themeFill="background1"/>
                  <w:vAlign w:val="center"/>
                  <w:hideMark/>
                </w:tcPr>
                <w:p w:rsidRPr="008C7D40" w:rsidR="00A95C45" w:rsidP="00A95C45" w:rsidRDefault="00A95C45" w14:paraId="4843FD07" w14:textId="77777777">
                  <w:pPr>
                    <w:jc w:val="both"/>
                    <w:rPr>
                      <w:rFonts w:ascii="Work Sans" w:hAnsi="Work Sans" w:eastAsia="Arial" w:cs="Arial"/>
                      <w:sz w:val="16"/>
                      <w:szCs w:val="16"/>
                      <w:lang w:val="es-CO" w:eastAsia="es-CO"/>
                    </w:rPr>
                  </w:pPr>
                  <w:r w:rsidRPr="008C7D40">
                    <w:rPr>
                      <w:rFonts w:ascii="Work Sans" w:hAnsi="Work Sans" w:eastAsia="Arial" w:cs="Arial"/>
                      <w:sz w:val="16"/>
                      <w:szCs w:val="16"/>
                      <w:lang w:val="es-CO" w:eastAsia="es-CO"/>
                    </w:rPr>
                    <w:t>81131500</w:t>
                  </w:r>
                </w:p>
              </w:tc>
              <w:tc>
                <w:tcPr>
                  <w:tcW w:w="2613" w:type="dxa"/>
                  <w:tcBorders>
                    <w:top w:val="single" w:color="auto" w:sz="4" w:space="0"/>
                    <w:left w:val="nil"/>
                    <w:bottom w:val="single" w:color="auto" w:sz="4" w:space="0"/>
                    <w:right w:val="single" w:color="auto" w:sz="4" w:space="0"/>
                  </w:tcBorders>
                  <w:shd w:val="clear" w:color="auto" w:fill="FFFFFF" w:themeFill="background1"/>
                  <w:vAlign w:val="center"/>
                  <w:hideMark/>
                </w:tcPr>
                <w:p w:rsidRPr="008C7D40" w:rsidR="00A95C45" w:rsidP="00A95C45" w:rsidRDefault="00A95C45" w14:paraId="734EE08A" w14:textId="77777777">
                  <w:pPr>
                    <w:jc w:val="both"/>
                    <w:rPr>
                      <w:rFonts w:ascii="Work Sans" w:hAnsi="Work Sans" w:eastAsia="Arial" w:cs="Arial"/>
                      <w:sz w:val="16"/>
                      <w:szCs w:val="16"/>
                      <w:lang w:val="es-CO" w:eastAsia="es-CO"/>
                    </w:rPr>
                  </w:pPr>
                  <w:r w:rsidRPr="008C7D40">
                    <w:rPr>
                      <w:rFonts w:ascii="Work Sans" w:hAnsi="Work Sans" w:eastAsia="Arial" w:cs="Arial"/>
                      <w:sz w:val="16"/>
                      <w:szCs w:val="16"/>
                      <w:lang w:val="es-CO" w:eastAsia="es-CO"/>
                    </w:rPr>
                    <w:t>Servicios basados en Ingeniería, investigación y tecnología</w:t>
                  </w:r>
                </w:p>
              </w:tc>
              <w:tc>
                <w:tcPr>
                  <w:tcW w:w="2116" w:type="dxa"/>
                  <w:tcBorders>
                    <w:top w:val="single" w:color="auto" w:sz="4" w:space="0"/>
                    <w:left w:val="nil"/>
                    <w:bottom w:val="single" w:color="auto" w:sz="4" w:space="0"/>
                    <w:right w:val="single" w:color="auto" w:sz="4" w:space="0"/>
                  </w:tcBorders>
                  <w:shd w:val="clear" w:color="auto" w:fill="FFFFFF" w:themeFill="background1"/>
                  <w:vAlign w:val="center"/>
                  <w:hideMark/>
                </w:tcPr>
                <w:p w:rsidRPr="008C7D40" w:rsidR="00A95C45" w:rsidP="00A95C45" w:rsidRDefault="00A95C45" w14:paraId="3408F6A9" w14:textId="77777777">
                  <w:pPr>
                    <w:jc w:val="both"/>
                    <w:rPr>
                      <w:rFonts w:ascii="Work Sans" w:hAnsi="Work Sans" w:eastAsia="Arial" w:cs="Arial"/>
                      <w:sz w:val="16"/>
                      <w:szCs w:val="16"/>
                      <w:lang w:val="es-CO" w:eastAsia="es-CO"/>
                    </w:rPr>
                  </w:pPr>
                  <w:r w:rsidRPr="008C7D40">
                    <w:rPr>
                      <w:rFonts w:ascii="Work Sans" w:hAnsi="Work Sans" w:eastAsia="Arial" w:cs="Arial"/>
                      <w:sz w:val="16"/>
                      <w:szCs w:val="16"/>
                      <w:lang w:val="es-CO" w:eastAsia="es-CO"/>
                    </w:rPr>
                    <w:t>Estadística</w:t>
                  </w:r>
                </w:p>
              </w:tc>
              <w:tc>
                <w:tcPr>
                  <w:tcW w:w="2124" w:type="dxa"/>
                  <w:tcBorders>
                    <w:top w:val="single" w:color="auto" w:sz="4" w:space="0"/>
                    <w:left w:val="nil"/>
                    <w:bottom w:val="single" w:color="auto" w:sz="4" w:space="0"/>
                    <w:right w:val="single" w:color="auto" w:sz="4" w:space="0"/>
                  </w:tcBorders>
                  <w:shd w:val="clear" w:color="auto" w:fill="FFFFFF" w:themeFill="background1"/>
                  <w:vAlign w:val="center"/>
                  <w:hideMark/>
                </w:tcPr>
                <w:p w:rsidRPr="008C7D40" w:rsidR="00A95C45" w:rsidP="00A95C45" w:rsidRDefault="00A95C45" w14:paraId="56EB73DB" w14:textId="77777777">
                  <w:pPr>
                    <w:jc w:val="both"/>
                    <w:rPr>
                      <w:rFonts w:ascii="Work Sans" w:hAnsi="Work Sans" w:eastAsia="Arial" w:cs="Arial"/>
                      <w:sz w:val="16"/>
                      <w:szCs w:val="16"/>
                      <w:lang w:val="es-CO" w:eastAsia="es-CO"/>
                    </w:rPr>
                  </w:pPr>
                  <w:r w:rsidRPr="008C7D40">
                    <w:rPr>
                      <w:rFonts w:ascii="Work Sans" w:hAnsi="Work Sans" w:eastAsia="Arial" w:cs="Arial"/>
                      <w:sz w:val="16"/>
                      <w:szCs w:val="16"/>
                      <w:lang w:val="es-CO" w:eastAsia="es-CO"/>
                    </w:rPr>
                    <w:t>Metodología y análisis</w:t>
                  </w:r>
                </w:p>
              </w:tc>
            </w:tr>
            <w:tr w:rsidRPr="008C7D40" w:rsidR="00A95C45" w:rsidTr="00C75D78" w14:paraId="2ED63111" w14:textId="77777777">
              <w:trPr>
                <w:trHeight w:val="402"/>
                <w:jc w:val="center"/>
              </w:trPr>
              <w:tc>
                <w:tcPr>
                  <w:tcW w:w="1487"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rsidRPr="008C7D40" w:rsidR="00A95C45" w:rsidP="00A95C45" w:rsidRDefault="00A95C45" w14:paraId="22831D19" w14:textId="77777777">
                  <w:pPr>
                    <w:jc w:val="both"/>
                    <w:rPr>
                      <w:rFonts w:ascii="Work Sans" w:hAnsi="Work Sans" w:eastAsia="Arial" w:cs="Arial"/>
                      <w:sz w:val="16"/>
                      <w:szCs w:val="16"/>
                      <w:lang w:val="es-CO" w:eastAsia="es-CO"/>
                    </w:rPr>
                  </w:pPr>
                  <w:r w:rsidRPr="008C7D40">
                    <w:rPr>
                      <w:rFonts w:ascii="Work Sans" w:hAnsi="Work Sans" w:eastAsia="Arial" w:cs="Arial"/>
                      <w:sz w:val="16"/>
                      <w:szCs w:val="16"/>
                      <w:lang w:val="es-CO" w:eastAsia="es-CO"/>
                    </w:rPr>
                    <w:t>83101800</w:t>
                  </w:r>
                </w:p>
              </w:tc>
              <w:tc>
                <w:tcPr>
                  <w:tcW w:w="2613" w:type="dxa"/>
                  <w:tcBorders>
                    <w:top w:val="single" w:color="auto" w:sz="4" w:space="0"/>
                    <w:left w:val="nil"/>
                    <w:bottom w:val="single" w:color="auto" w:sz="4" w:space="0"/>
                    <w:right w:val="single" w:color="auto" w:sz="4" w:space="0"/>
                  </w:tcBorders>
                  <w:shd w:val="clear" w:color="auto" w:fill="FFFFFF" w:themeFill="background1"/>
                  <w:vAlign w:val="center"/>
                </w:tcPr>
                <w:p w:rsidRPr="008C7D40" w:rsidR="00A95C45" w:rsidP="00A95C45" w:rsidRDefault="00A95C45" w14:paraId="1B001483" w14:textId="77777777">
                  <w:pPr>
                    <w:jc w:val="both"/>
                    <w:rPr>
                      <w:rFonts w:ascii="Work Sans" w:hAnsi="Work Sans" w:eastAsia="Arial" w:cs="Arial"/>
                      <w:sz w:val="16"/>
                      <w:szCs w:val="16"/>
                      <w:lang w:val="es-CO" w:eastAsia="es-CO"/>
                    </w:rPr>
                  </w:pPr>
                  <w:r w:rsidRPr="008C7D40">
                    <w:rPr>
                      <w:rFonts w:ascii="Work Sans" w:hAnsi="Work Sans" w:eastAsia="Arial" w:cs="Arial"/>
                      <w:sz w:val="16"/>
                      <w:szCs w:val="16"/>
                      <w:lang w:val="es-CO" w:eastAsia="es-CO"/>
                    </w:rPr>
                    <w:t>Servicios públicos y servicios relacionados con el sector público</w:t>
                  </w:r>
                </w:p>
              </w:tc>
              <w:tc>
                <w:tcPr>
                  <w:tcW w:w="2116" w:type="dxa"/>
                  <w:tcBorders>
                    <w:top w:val="single" w:color="auto" w:sz="4" w:space="0"/>
                    <w:left w:val="nil"/>
                    <w:bottom w:val="single" w:color="auto" w:sz="4" w:space="0"/>
                    <w:right w:val="single" w:color="auto" w:sz="4" w:space="0"/>
                  </w:tcBorders>
                  <w:shd w:val="clear" w:color="auto" w:fill="FFFFFF" w:themeFill="background1"/>
                  <w:vAlign w:val="center"/>
                </w:tcPr>
                <w:p w:rsidRPr="008C7D40" w:rsidR="00A95C45" w:rsidP="00A95C45" w:rsidRDefault="00A95C45" w14:paraId="6D1FA38E" w14:textId="77777777">
                  <w:pPr>
                    <w:jc w:val="both"/>
                    <w:rPr>
                      <w:rFonts w:ascii="Work Sans" w:hAnsi="Work Sans" w:eastAsia="Arial" w:cs="Arial"/>
                      <w:sz w:val="16"/>
                      <w:szCs w:val="16"/>
                      <w:lang w:val="es-CO" w:eastAsia="es-CO"/>
                    </w:rPr>
                  </w:pPr>
                  <w:r w:rsidRPr="008C7D40">
                    <w:rPr>
                      <w:rFonts w:ascii="Work Sans" w:hAnsi="Work Sans" w:eastAsia="Arial" w:cs="Arial"/>
                      <w:sz w:val="16"/>
                      <w:szCs w:val="16"/>
                      <w:lang w:val="es-CO" w:eastAsia="es-CO"/>
                    </w:rPr>
                    <w:t>Servicios públicos</w:t>
                  </w:r>
                </w:p>
              </w:tc>
              <w:tc>
                <w:tcPr>
                  <w:tcW w:w="2124" w:type="dxa"/>
                  <w:tcBorders>
                    <w:top w:val="single" w:color="auto" w:sz="4" w:space="0"/>
                    <w:left w:val="nil"/>
                    <w:bottom w:val="single" w:color="auto" w:sz="4" w:space="0"/>
                    <w:right w:val="single" w:color="auto" w:sz="4" w:space="0"/>
                  </w:tcBorders>
                  <w:shd w:val="clear" w:color="auto" w:fill="FFFFFF" w:themeFill="background1"/>
                  <w:vAlign w:val="center"/>
                </w:tcPr>
                <w:p w:rsidRPr="008C7D40" w:rsidR="00A95C45" w:rsidP="00A95C45" w:rsidRDefault="00A95C45" w14:paraId="71D260BD" w14:textId="77777777">
                  <w:pPr>
                    <w:jc w:val="both"/>
                    <w:rPr>
                      <w:rFonts w:ascii="Work Sans" w:hAnsi="Work Sans" w:eastAsia="Arial" w:cs="Arial"/>
                      <w:sz w:val="16"/>
                      <w:szCs w:val="16"/>
                      <w:lang w:val="es-CO" w:eastAsia="es-CO"/>
                    </w:rPr>
                  </w:pPr>
                  <w:r w:rsidRPr="008C7D40">
                    <w:rPr>
                      <w:rFonts w:ascii="Work Sans" w:hAnsi="Work Sans" w:eastAsia="Arial" w:cs="Arial"/>
                      <w:sz w:val="16"/>
                      <w:szCs w:val="16"/>
                      <w:lang w:val="es-CO" w:eastAsia="es-CO"/>
                    </w:rPr>
                    <w:t>Servicios eléctricos</w:t>
                  </w:r>
                </w:p>
              </w:tc>
            </w:tr>
          </w:tbl>
          <w:p w:rsidRPr="008E342E" w:rsidR="00FB73B6" w:rsidP="00B07843" w:rsidRDefault="00FB73B6" w14:paraId="61F79C4C" w14:textId="16C3012A">
            <w:pPr>
              <w:jc w:val="center"/>
              <w:rPr>
                <w:rFonts w:ascii="Work Sans" w:hAnsi="Work Sans"/>
                <w:lang w:val="es-CO"/>
              </w:rPr>
            </w:pPr>
          </w:p>
          <w:p w:rsidRPr="008E342E" w:rsidR="003653CB" w:rsidP="001C7DB9" w:rsidRDefault="003653CB" w14:paraId="3E80FA94" w14:textId="18C1EB87">
            <w:pPr>
              <w:jc w:val="both"/>
              <w:rPr>
                <w:rFonts w:ascii="Work Sans" w:hAnsi="Work Sans" w:cs="Arial"/>
                <w:lang w:val="es-CO"/>
              </w:rPr>
            </w:pPr>
          </w:p>
        </w:tc>
      </w:tr>
      <w:tr w:rsidRPr="008E342E" w:rsidR="004B09A9" w:rsidTr="7EF4D7D7" w14:paraId="056EE71B" w14:textId="77777777">
        <w:tc>
          <w:tcPr>
            <w:tcW w:w="9589" w:type="dxa"/>
            <w:gridSpan w:val="3"/>
            <w:tcMar/>
          </w:tcPr>
          <w:p w:rsidRPr="008E342E" w:rsidR="00E37D1E" w:rsidP="00D53084" w:rsidRDefault="00E37D1E" w14:paraId="7260C4E8" w14:textId="11B7F6E4">
            <w:pPr>
              <w:spacing w:before="120" w:after="120"/>
              <w:jc w:val="both"/>
              <w:rPr>
                <w:rFonts w:ascii="Work Sans" w:hAnsi="Work Sans" w:cs="Arial"/>
                <w:b/>
                <w:lang w:val="es-CO"/>
              </w:rPr>
            </w:pPr>
            <w:r w:rsidRPr="008E342E">
              <w:rPr>
                <w:rFonts w:ascii="Work Sans" w:hAnsi="Work Sans" w:cs="Arial"/>
                <w:b/>
                <w:lang w:val="es-CO"/>
              </w:rPr>
              <w:t>2. Indicación sobre si al presente proceso de selección le aplican criterios de sostenibilidad y su justificación.</w:t>
            </w:r>
          </w:p>
        </w:tc>
      </w:tr>
      <w:tr w:rsidRPr="008E342E" w:rsidR="004B09A9" w:rsidTr="7EF4D7D7" w14:paraId="6DBA8022" w14:textId="77777777">
        <w:tc>
          <w:tcPr>
            <w:tcW w:w="9589" w:type="dxa"/>
            <w:gridSpan w:val="3"/>
            <w:tcMar/>
          </w:tcPr>
          <w:p w:rsidRPr="008E342E" w:rsidR="00A906F7" w:rsidP="001C7DB9" w:rsidRDefault="00A906F7" w14:paraId="7C71B484" w14:textId="1D9C4416">
            <w:pPr>
              <w:spacing w:before="120" w:after="120"/>
              <w:jc w:val="both"/>
              <w:rPr>
                <w:rFonts w:ascii="Work Sans" w:hAnsi="Work Sans" w:cs="Arial"/>
                <w:lang w:val="es-CO"/>
              </w:rPr>
            </w:pPr>
            <w:r w:rsidRPr="008E342E">
              <w:rPr>
                <w:rFonts w:ascii="Work Sans" w:hAnsi="Work Sans" w:cs="Arial"/>
                <w:lang w:val="es-CO"/>
              </w:rPr>
              <w:t xml:space="preserve">La contratación pública sostenible, ha estado enmarcada por lineamientos establecidos desde las políticas de producción más limpia y mercados verdes, cuyas finalidades se han caracterizado por fomentar la producción de bienes y servicios amigables con el ambiente, previniendo y minimizando los impactos negativos y riesgo a la salud de los seres humanos y otras especies, garantizando el bienestar social y el crecimiento económico. </w:t>
            </w:r>
          </w:p>
          <w:p w:rsidRPr="008E342E" w:rsidR="00A906F7" w:rsidP="001C7DB9" w:rsidRDefault="00A906F7" w14:paraId="31273287" w14:textId="77777777">
            <w:pPr>
              <w:spacing w:before="120" w:after="120"/>
              <w:jc w:val="both"/>
              <w:rPr>
                <w:rFonts w:ascii="Work Sans" w:hAnsi="Work Sans" w:cs="Arial"/>
                <w:bCs/>
                <w:lang w:val="es-CO"/>
              </w:rPr>
            </w:pPr>
            <w:r w:rsidRPr="008E342E">
              <w:rPr>
                <w:rFonts w:ascii="Work Sans" w:hAnsi="Work Sans" w:cs="Arial"/>
                <w:bCs/>
                <w:lang w:val="es-CO"/>
              </w:rPr>
              <w:t>La implementación de criterios de sostenibilidad en los procesos de compra del Ministerio de Minas y Energía busca generar una serie de impactos positivos, tales como, la optimización de los procesos, una mejor ejecución de proyectos y metas, uso eficiente de los recursos, prevención y disminución de impactos ambientales y fomento a la innovación y mejora continua.</w:t>
            </w:r>
          </w:p>
          <w:p w:rsidRPr="008E342E" w:rsidR="009D634D" w:rsidP="001C7DB9" w:rsidRDefault="00A906F7" w14:paraId="652F96D6" w14:textId="78311ACF">
            <w:pPr>
              <w:spacing w:before="120" w:after="120"/>
              <w:jc w:val="both"/>
              <w:rPr>
                <w:rFonts w:ascii="Work Sans" w:hAnsi="Work Sans" w:cs="Arial"/>
                <w:bCs/>
                <w:lang w:val="es-CO"/>
              </w:rPr>
            </w:pPr>
            <w:r w:rsidRPr="008E342E">
              <w:rPr>
                <w:rFonts w:ascii="Work Sans" w:hAnsi="Work Sans" w:cs="Arial"/>
                <w:bCs/>
                <w:lang w:val="es-CO"/>
              </w:rPr>
              <w:t xml:space="preserve">Teniendo en cuenta el presente objeto de contratación y en aras de aplicar criterios de sostenibilidad se incluye la siguiente obligación </w:t>
            </w:r>
            <w:r w:rsidRPr="008E342E" w:rsidR="00E15086">
              <w:rPr>
                <w:rFonts w:ascii="Work Sans" w:hAnsi="Work Sans" w:cs="Arial"/>
                <w:bCs/>
                <w:lang w:val="es-CO"/>
              </w:rPr>
              <w:t>especifica de</w:t>
            </w:r>
            <w:r w:rsidRPr="008E342E">
              <w:rPr>
                <w:rFonts w:ascii="Work Sans" w:hAnsi="Work Sans" w:cs="Arial"/>
                <w:bCs/>
                <w:lang w:val="es-CO"/>
              </w:rPr>
              <w:t xml:space="preserve">l </w:t>
            </w:r>
            <w:r w:rsidRPr="008E342E" w:rsidR="00FA3374">
              <w:rPr>
                <w:rFonts w:ascii="Work Sans" w:hAnsi="Work Sans" w:cs="Arial"/>
                <w:bCs/>
                <w:lang w:val="es-CO"/>
              </w:rPr>
              <w:t xml:space="preserve"> interventor</w:t>
            </w:r>
            <w:r w:rsidRPr="008E342E">
              <w:rPr>
                <w:rFonts w:ascii="Work Sans" w:hAnsi="Work Sans" w:cs="Arial"/>
                <w:bCs/>
                <w:lang w:val="es-CO"/>
              </w:rPr>
              <w:t xml:space="preserve">: “La interventoría </w:t>
            </w:r>
            <w:r w:rsidRPr="008E342E" w:rsidR="00CA7FB4">
              <w:rPr>
                <w:rFonts w:ascii="Work Sans" w:hAnsi="Work Sans" w:cs="Arial"/>
                <w:bCs/>
                <w:lang w:val="es-CO"/>
              </w:rPr>
              <w:t xml:space="preserve">del contrato </w:t>
            </w:r>
            <w:r w:rsidRPr="008E342E">
              <w:rPr>
                <w:rFonts w:ascii="Work Sans" w:hAnsi="Work Sans" w:cs="Arial"/>
                <w:bCs/>
                <w:lang w:val="es-CO"/>
              </w:rPr>
              <w:t>verificará el cumplimiento criterios ambientales asociados con la correcta disposición de residuos y programa de uso y ahorro eficiente de agua y energía, además, comprobará, para el inicio de la ejecución del contrato, que el futuro Contratista los incluirá en los programas de Gestión Ambiental y Gestión Social”, por lo cual presentará como producto dentro del término de dos (2) meses una vez firmada el acta de inicio, un informe sobre el cumplimiento de los criterios establecidos, dando un porcentaje o estableciendo indicadores de gestión ambiental y social que evidencien el cumplimiento</w:t>
            </w:r>
            <w:r w:rsidRPr="008E342E" w:rsidR="009D634D">
              <w:rPr>
                <w:rFonts w:ascii="Work Sans" w:hAnsi="Work Sans" w:cs="Arial"/>
                <w:bCs/>
                <w:lang w:val="es-CO"/>
              </w:rPr>
              <w:t>.</w:t>
            </w:r>
          </w:p>
        </w:tc>
      </w:tr>
      <w:tr w:rsidRPr="008E342E" w:rsidR="004B09A9" w:rsidTr="7EF4D7D7" w14:paraId="69B9CD69" w14:textId="77777777">
        <w:tc>
          <w:tcPr>
            <w:tcW w:w="9589" w:type="dxa"/>
            <w:gridSpan w:val="3"/>
            <w:tcMar/>
          </w:tcPr>
          <w:p w:rsidRPr="008E342E" w:rsidR="00E37D1E" w:rsidP="00D53084" w:rsidRDefault="00E37D1E" w14:paraId="7BE05F6D" w14:textId="51DCE52C">
            <w:pPr>
              <w:spacing w:before="120" w:after="120"/>
              <w:jc w:val="both"/>
              <w:rPr>
                <w:rFonts w:ascii="Work Sans" w:hAnsi="Work Sans" w:cs="Arial"/>
                <w:lang w:val="es-CO"/>
              </w:rPr>
            </w:pPr>
            <w:r w:rsidRPr="008E342E">
              <w:rPr>
                <w:rFonts w:ascii="Work Sans" w:hAnsi="Work Sans" w:cs="Arial"/>
                <w:b/>
                <w:lang w:val="es-CO"/>
              </w:rPr>
              <w:t>3.  Descripción del objeto a contratar, con sus especificaciones, autorizaciones, permisos y licencias requeridos para su ejecución. Si el contrato incluye diseño y construcción, deberán anexarse los documentos técnicos para el desarrollo del proyecto.</w:t>
            </w:r>
          </w:p>
        </w:tc>
      </w:tr>
      <w:tr w:rsidRPr="008E342E" w:rsidR="004B09A9" w:rsidTr="7EF4D7D7" w14:paraId="5E1C6AAC" w14:textId="77777777">
        <w:tc>
          <w:tcPr>
            <w:tcW w:w="3185" w:type="dxa"/>
            <w:tcMar/>
          </w:tcPr>
          <w:p w:rsidR="00146802" w:rsidP="00D53084" w:rsidRDefault="00146802" w14:paraId="2C8E5E61" w14:textId="77777777">
            <w:pPr>
              <w:spacing w:before="120" w:after="120"/>
              <w:jc w:val="both"/>
              <w:rPr>
                <w:rFonts w:ascii="Work Sans" w:hAnsi="Work Sans" w:cs="Arial"/>
                <w:b/>
                <w:lang w:val="es-CO"/>
              </w:rPr>
            </w:pPr>
          </w:p>
          <w:p w:rsidRPr="008E342E" w:rsidR="00E37D1E" w:rsidP="00D53084" w:rsidRDefault="00E37D1E" w14:paraId="180A15E1" w14:textId="0B1303DD">
            <w:pPr>
              <w:spacing w:before="120" w:after="120"/>
              <w:jc w:val="both"/>
              <w:rPr>
                <w:rFonts w:ascii="Work Sans" w:hAnsi="Work Sans" w:cs="Arial"/>
                <w:lang w:val="es-CO"/>
              </w:rPr>
            </w:pPr>
            <w:r w:rsidRPr="008E342E">
              <w:rPr>
                <w:rFonts w:ascii="Work Sans" w:hAnsi="Work Sans" w:cs="Arial"/>
                <w:b/>
                <w:lang w:val="es-CO"/>
              </w:rPr>
              <w:t xml:space="preserve">3.1. </w:t>
            </w:r>
            <w:proofErr w:type="gramStart"/>
            <w:r w:rsidRPr="008E342E">
              <w:rPr>
                <w:rFonts w:ascii="Work Sans" w:hAnsi="Work Sans" w:cs="Arial"/>
                <w:b/>
                <w:lang w:val="es-CO"/>
              </w:rPr>
              <w:t>Descripción del Objeto a contratar</w:t>
            </w:r>
            <w:proofErr w:type="gramEnd"/>
            <w:r w:rsidRPr="008E342E">
              <w:rPr>
                <w:rFonts w:ascii="Work Sans" w:hAnsi="Work Sans" w:cs="Arial"/>
                <w:b/>
                <w:lang w:val="es-CO"/>
              </w:rPr>
              <w:t>:</w:t>
            </w:r>
          </w:p>
        </w:tc>
        <w:tc>
          <w:tcPr>
            <w:tcW w:w="6404" w:type="dxa"/>
            <w:gridSpan w:val="2"/>
            <w:tcMar/>
          </w:tcPr>
          <w:p w:rsidRPr="003360F0" w:rsidR="00146802" w:rsidP="001C7DB9" w:rsidRDefault="00146802" w14:paraId="60D027A9" w14:textId="77777777">
            <w:pPr>
              <w:spacing w:line="240" w:lineRule="atLeast"/>
              <w:jc w:val="both"/>
              <w:rPr>
                <w:rFonts w:ascii="Work Sans" w:hAnsi="Work Sans" w:cs="Arial"/>
                <w:lang w:val="es-CO"/>
              </w:rPr>
            </w:pPr>
            <w:bookmarkStart w:name="_Hlk202786347" w:id="0"/>
          </w:p>
          <w:p w:rsidRPr="003360F0" w:rsidR="00E37D1E" w:rsidP="40C2BF5E" w:rsidRDefault="445FCB84" w14:paraId="15F48648" w14:textId="63567D01">
            <w:pPr>
              <w:spacing w:line="240" w:lineRule="atLeast"/>
              <w:jc w:val="both"/>
              <w:rPr>
                <w:rFonts w:ascii="Work Sans" w:hAnsi="Work Sans" w:cs="Arial"/>
                <w:lang w:val="es-CO"/>
              </w:rPr>
            </w:pPr>
            <w:r w:rsidRPr="003360F0">
              <w:rPr>
                <w:rFonts w:ascii="Work Sans" w:hAnsi="Work Sans" w:cs="Arial"/>
                <w:lang w:val="es-CO"/>
              </w:rPr>
              <w:t>Contratar la interventoría administrativa, técnica</w:t>
            </w:r>
            <w:r w:rsidRPr="003360F0">
              <w:rPr>
                <w:rFonts w:ascii="Work Sans" w:hAnsi="Work Sans" w:cs="Arial"/>
                <w:b/>
                <w:bCs/>
                <w:lang w:val="es-CO"/>
              </w:rPr>
              <w:t xml:space="preserve">, </w:t>
            </w:r>
            <w:r w:rsidRPr="003360F0">
              <w:rPr>
                <w:rFonts w:ascii="Work Sans" w:hAnsi="Work Sans" w:cs="Arial"/>
                <w:lang w:val="es-CO"/>
              </w:rPr>
              <w:t>jurídica, ambiental, social, financiera y contable para los convenios de obras por impuestos en la línea de energía eléctrica suscritos por el Ministerio de Minas y Energía en la vigencia 2024</w:t>
            </w:r>
            <w:r w:rsidRPr="003360F0" w:rsidR="649A422C">
              <w:rPr>
                <w:rFonts w:ascii="Work Sans" w:hAnsi="Work Sans" w:cs="Arial"/>
                <w:lang w:val="es-CO"/>
              </w:rPr>
              <w:t xml:space="preserve"> y 2025</w:t>
            </w:r>
            <w:r w:rsidRPr="003360F0" w:rsidR="28DDE3B4">
              <w:rPr>
                <w:rFonts w:ascii="Work Sans" w:hAnsi="Work Sans" w:cs="Arial"/>
                <w:lang w:val="es-CO"/>
              </w:rPr>
              <w:t>.</w:t>
            </w:r>
            <w:bookmarkEnd w:id="0"/>
          </w:p>
          <w:p w:rsidRPr="003360F0" w:rsidR="00146802" w:rsidP="001C7DB9" w:rsidRDefault="00146802" w14:paraId="55F61F52" w14:textId="42724CA3">
            <w:pPr>
              <w:spacing w:line="240" w:lineRule="atLeast"/>
              <w:jc w:val="both"/>
              <w:rPr>
                <w:rFonts w:ascii="Work Sans" w:hAnsi="Work Sans" w:cs="Arial"/>
                <w:lang w:val="es-CO"/>
              </w:rPr>
            </w:pPr>
          </w:p>
        </w:tc>
      </w:tr>
      <w:tr w:rsidRPr="008E342E" w:rsidR="004B09A9" w:rsidTr="7EF4D7D7" w14:paraId="2BDF5462" w14:textId="77777777">
        <w:tc>
          <w:tcPr>
            <w:tcW w:w="9589" w:type="dxa"/>
            <w:gridSpan w:val="3"/>
            <w:tcMar/>
          </w:tcPr>
          <w:p w:rsidRPr="008E342E" w:rsidR="00E37D1E" w:rsidP="00D53084" w:rsidRDefault="00E37D1E" w14:paraId="0335392E" w14:textId="1D4263F6">
            <w:pPr>
              <w:spacing w:before="120" w:after="120"/>
              <w:jc w:val="both"/>
              <w:rPr>
                <w:rFonts w:ascii="Work Sans" w:hAnsi="Work Sans" w:cs="Arial"/>
                <w:lang w:val="es-CO"/>
              </w:rPr>
            </w:pPr>
            <w:r w:rsidRPr="008E342E">
              <w:rPr>
                <w:rFonts w:ascii="Work Sans" w:hAnsi="Work Sans" w:cs="Arial"/>
                <w:b/>
                <w:lang w:val="es-CO"/>
              </w:rPr>
              <w:t>3.2. Especificaciones del contrato.</w:t>
            </w:r>
          </w:p>
        </w:tc>
      </w:tr>
      <w:tr w:rsidRPr="008E342E" w:rsidR="004B09A9" w:rsidTr="7EF4D7D7" w14:paraId="4477C94D" w14:textId="77777777">
        <w:tc>
          <w:tcPr>
            <w:tcW w:w="3185" w:type="dxa"/>
            <w:tcMar/>
            <w:vAlign w:val="center"/>
          </w:tcPr>
          <w:p w:rsidRPr="008E342E" w:rsidR="00E37D1E" w:rsidP="009F10C8" w:rsidRDefault="00E37D1E" w14:paraId="31B4EFB3" w14:textId="29EDBE7A">
            <w:pPr>
              <w:pStyle w:val="Prrafodelista"/>
              <w:numPr>
                <w:ilvl w:val="2"/>
                <w:numId w:val="6"/>
              </w:numPr>
              <w:autoSpaceDE/>
              <w:autoSpaceDN/>
              <w:ind w:right="72"/>
              <w:jc w:val="both"/>
              <w:rPr>
                <w:rFonts w:ascii="Work Sans" w:hAnsi="Work Sans" w:cs="Arial"/>
                <w:b/>
                <w:lang w:val="es-CO"/>
              </w:rPr>
            </w:pPr>
            <w:r w:rsidRPr="008E342E">
              <w:rPr>
                <w:rFonts w:ascii="Work Sans" w:hAnsi="Work Sans" w:cs="Arial"/>
                <w:b/>
                <w:lang w:val="es-CO"/>
              </w:rPr>
              <w:t>Tipo del contrato a celebrar:</w:t>
            </w:r>
          </w:p>
        </w:tc>
        <w:tc>
          <w:tcPr>
            <w:tcW w:w="6404" w:type="dxa"/>
            <w:gridSpan w:val="2"/>
            <w:tcMar/>
          </w:tcPr>
          <w:p w:rsidRPr="008E342E" w:rsidR="00E37D1E" w:rsidP="001C7DB9" w:rsidRDefault="009067B4" w14:paraId="055C6412" w14:textId="178FDAA6">
            <w:pPr>
              <w:spacing w:line="240" w:lineRule="atLeast"/>
              <w:jc w:val="both"/>
              <w:rPr>
                <w:rFonts w:ascii="Work Sans" w:hAnsi="Work Sans" w:cs="Arial"/>
                <w:lang w:val="es-CO"/>
              </w:rPr>
            </w:pPr>
            <w:r w:rsidRPr="008E342E">
              <w:rPr>
                <w:rFonts w:ascii="Work Sans" w:hAnsi="Work Sans" w:cs="Arial"/>
                <w:lang w:val="es-CO"/>
              </w:rPr>
              <w:t>Contrato de Interventoría</w:t>
            </w:r>
          </w:p>
        </w:tc>
      </w:tr>
      <w:tr w:rsidRPr="008E342E" w:rsidR="004B09A9" w:rsidTr="7EF4D7D7" w14:paraId="57F2E70B" w14:textId="77777777">
        <w:tc>
          <w:tcPr>
            <w:tcW w:w="3185" w:type="dxa"/>
            <w:tcMar/>
            <w:vAlign w:val="center"/>
          </w:tcPr>
          <w:p w:rsidRPr="008E342E" w:rsidR="00E37D1E" w:rsidP="009F10C8" w:rsidRDefault="00E37D1E" w14:paraId="427262BE" w14:textId="0EBBCEE3">
            <w:pPr>
              <w:pStyle w:val="Prrafodelista"/>
              <w:numPr>
                <w:ilvl w:val="2"/>
                <w:numId w:val="5"/>
              </w:numPr>
              <w:autoSpaceDE/>
              <w:autoSpaceDN/>
              <w:ind w:right="-125"/>
              <w:jc w:val="both"/>
              <w:rPr>
                <w:rFonts w:ascii="Work Sans" w:hAnsi="Work Sans" w:cs="Arial"/>
                <w:b/>
                <w:lang w:val="es-CO"/>
              </w:rPr>
            </w:pPr>
            <w:r w:rsidRPr="008E342E">
              <w:rPr>
                <w:rFonts w:ascii="Work Sans" w:hAnsi="Work Sans" w:cs="Arial"/>
                <w:b/>
                <w:lang w:val="es-CO"/>
              </w:rPr>
              <w:t>Alcance del objeto:</w:t>
            </w:r>
          </w:p>
        </w:tc>
        <w:tc>
          <w:tcPr>
            <w:tcW w:w="6404" w:type="dxa"/>
            <w:gridSpan w:val="2"/>
            <w:tcMar/>
          </w:tcPr>
          <w:p w:rsidRPr="008E342E" w:rsidR="009D634D" w:rsidP="001C7DB9" w:rsidRDefault="009D634D" w14:paraId="1B8CBD5F" w14:textId="77777777">
            <w:pPr>
              <w:jc w:val="both"/>
              <w:rPr>
                <w:rFonts w:ascii="Work Sans" w:hAnsi="Work Sans" w:eastAsia="Work Sans" w:cs="Work Sans"/>
                <w:lang w:val="es-CO"/>
              </w:rPr>
            </w:pPr>
          </w:p>
          <w:p w:rsidRPr="008E342E" w:rsidR="00AA20D5" w:rsidP="00AA20D5" w:rsidRDefault="00F9246D" w14:paraId="575F2DD6" w14:textId="2E16F71A">
            <w:pPr>
              <w:jc w:val="both"/>
              <w:rPr>
                <w:rFonts w:ascii="Work Sans" w:hAnsi="Work Sans" w:cs="Arial"/>
                <w:lang w:val="es-CO"/>
              </w:rPr>
            </w:pPr>
            <w:r w:rsidRPr="008E342E">
              <w:rPr>
                <w:rFonts w:ascii="Work Sans" w:hAnsi="Work Sans" w:eastAsia="Work Sans" w:cs="Work Sans"/>
                <w:lang w:val="es-CO"/>
              </w:rPr>
              <w:t xml:space="preserve">El alcance del objeto de la presente contratación comprende de conformidad con la cláusula </w:t>
            </w:r>
            <w:r w:rsidR="00E52F56">
              <w:rPr>
                <w:rFonts w:ascii="Work Sans" w:hAnsi="Work Sans" w:eastAsia="Work Sans" w:cs="Work Sans"/>
                <w:lang w:val="es-CO"/>
              </w:rPr>
              <w:t xml:space="preserve">octava </w:t>
            </w:r>
            <w:r w:rsidR="00146802">
              <w:rPr>
                <w:rFonts w:ascii="Work Sans" w:hAnsi="Work Sans" w:eastAsia="Work Sans" w:cs="Work Sans"/>
                <w:lang w:val="es-CO"/>
              </w:rPr>
              <w:t>de los con</w:t>
            </w:r>
            <w:r w:rsidR="00F76109">
              <w:rPr>
                <w:rFonts w:ascii="Work Sans" w:hAnsi="Work Sans" w:eastAsia="Work Sans" w:cs="Work Sans"/>
                <w:lang w:val="es-CO"/>
              </w:rPr>
              <w:t>venios</w:t>
            </w:r>
            <w:r w:rsidRPr="008E342E">
              <w:rPr>
                <w:rFonts w:ascii="Work Sans" w:hAnsi="Work Sans" w:eastAsia="Work Sans" w:cs="Work Sans"/>
                <w:lang w:val="es-CO"/>
              </w:rPr>
              <w:t xml:space="preserve">, </w:t>
            </w:r>
            <w:r w:rsidRPr="008E342E">
              <w:rPr>
                <w:rFonts w:ascii="Work Sans" w:hAnsi="Work Sans" w:cs="Arial"/>
                <w:lang w:val="es-CO"/>
              </w:rPr>
              <w:t>la interventoría tanto a los convenios de obras por impuestos como a los contratos derivados de los proyectos suscritos con el contribuyente, para lo cual se deberá hacer seguimiento a las especificaciones técnicas contenidas en los mismos y se desarrollará a través de un (1) contrato por cada lote</w:t>
            </w:r>
            <w:r w:rsidRPr="008E342E" w:rsidR="00AA20D5">
              <w:rPr>
                <w:rFonts w:ascii="Work Sans" w:hAnsi="Work Sans" w:cs="Arial"/>
                <w:lang w:val="es-CO"/>
              </w:rPr>
              <w:t>.</w:t>
            </w:r>
          </w:p>
          <w:p w:rsidRPr="008E342E" w:rsidR="00AA20D5" w:rsidP="00AA20D5" w:rsidRDefault="00AA20D5" w14:paraId="3942EFB6" w14:textId="7639DAEC">
            <w:pPr>
              <w:jc w:val="both"/>
              <w:rPr>
                <w:rFonts w:ascii="Work Sans" w:hAnsi="Work Sans" w:cs="Arial"/>
                <w:lang w:val="es-CO"/>
              </w:rPr>
            </w:pPr>
          </w:p>
        </w:tc>
      </w:tr>
      <w:tr w:rsidRPr="008E342E" w:rsidR="004B09A9" w:rsidTr="7EF4D7D7" w14:paraId="0B449226" w14:textId="77777777">
        <w:tc>
          <w:tcPr>
            <w:tcW w:w="3185" w:type="dxa"/>
            <w:tcMar/>
            <w:vAlign w:val="center"/>
          </w:tcPr>
          <w:p w:rsidRPr="008E342E" w:rsidR="006B5A90" w:rsidP="062CE82D" w:rsidRDefault="006B5A90" w14:paraId="1C96673E" w14:textId="7B1706CC">
            <w:pPr>
              <w:pStyle w:val="Prrafodelista"/>
              <w:numPr>
                <w:ilvl w:val="2"/>
                <w:numId w:val="5"/>
              </w:numPr>
              <w:autoSpaceDE/>
              <w:autoSpaceDN/>
              <w:ind w:right="84"/>
              <w:jc w:val="both"/>
              <w:rPr>
                <w:rFonts w:ascii="Work Sans" w:hAnsi="Work Sans" w:cs="Arial"/>
                <w:b/>
                <w:bCs/>
                <w:lang w:val="es-CO"/>
              </w:rPr>
            </w:pPr>
            <w:r w:rsidRPr="062CE82D">
              <w:rPr>
                <w:rFonts w:ascii="Work Sans" w:hAnsi="Work Sans" w:cs="Arial"/>
                <w:b/>
                <w:bCs/>
                <w:lang w:val="es-CO"/>
              </w:rPr>
              <w:t>Obligaciones del contratista</w:t>
            </w:r>
            <w:r w:rsidRPr="062CE82D" w:rsidR="00BE6FBE">
              <w:rPr>
                <w:rFonts w:ascii="Work Sans" w:hAnsi="Work Sans" w:cs="Arial"/>
                <w:b/>
                <w:bCs/>
                <w:lang w:val="es-CO"/>
              </w:rPr>
              <w:t xml:space="preserve"> para los </w:t>
            </w:r>
            <w:r w:rsidR="00797BAD">
              <w:rPr>
                <w:rFonts w:ascii="Work Sans" w:hAnsi="Work Sans" w:cs="Arial"/>
                <w:b/>
                <w:bCs/>
                <w:lang w:val="es-CO"/>
              </w:rPr>
              <w:t xml:space="preserve">Tres </w:t>
            </w:r>
            <w:r w:rsidRPr="062CE82D" w:rsidR="00BE6FBE">
              <w:rPr>
                <w:rFonts w:ascii="Work Sans" w:hAnsi="Work Sans" w:cs="Arial"/>
                <w:b/>
                <w:bCs/>
                <w:lang w:val="es-CO"/>
              </w:rPr>
              <w:t>lotes</w:t>
            </w:r>
            <w:r w:rsidRPr="062CE82D">
              <w:rPr>
                <w:rFonts w:ascii="Work Sans" w:hAnsi="Work Sans" w:cs="Arial"/>
                <w:b/>
                <w:bCs/>
                <w:lang w:val="es-CO"/>
              </w:rPr>
              <w:t>:</w:t>
            </w:r>
          </w:p>
        </w:tc>
        <w:tc>
          <w:tcPr>
            <w:tcW w:w="6404" w:type="dxa"/>
            <w:gridSpan w:val="2"/>
            <w:tcMar/>
          </w:tcPr>
          <w:p w:rsidRPr="008E342E" w:rsidR="00EB0232" w:rsidP="001C7DB9" w:rsidRDefault="00EB0232" w14:paraId="52DC027C" w14:textId="77777777">
            <w:pPr>
              <w:jc w:val="both"/>
              <w:rPr>
                <w:rFonts w:ascii="Work Sans" w:hAnsi="Work Sans" w:cs="Arial"/>
                <w:b/>
                <w:bCs/>
                <w:lang w:val="es-CO"/>
              </w:rPr>
            </w:pPr>
          </w:p>
          <w:p w:rsidRPr="00E52F56" w:rsidR="00A541C5" w:rsidP="001C7DB9" w:rsidRDefault="6415CAC4" w14:paraId="04157E1C" w14:textId="20DBAC47">
            <w:pPr>
              <w:jc w:val="both"/>
              <w:rPr>
                <w:rFonts w:ascii="Work Sans" w:hAnsi="Work Sans" w:cs="Arial"/>
                <w:lang w:val="es-CO"/>
              </w:rPr>
            </w:pPr>
            <w:r w:rsidRPr="288C4552">
              <w:rPr>
                <w:rFonts w:ascii="Work Sans" w:hAnsi="Work Sans" w:cs="Arial"/>
                <w:lang w:val="es-CO"/>
              </w:rPr>
              <w:t>El/</w:t>
            </w:r>
            <w:proofErr w:type="gramStart"/>
            <w:r w:rsidRPr="288C4552" w:rsidR="2E764E0F">
              <w:rPr>
                <w:rFonts w:ascii="Work Sans" w:hAnsi="Work Sans" w:cs="Arial"/>
                <w:lang w:val="es-CO"/>
              </w:rPr>
              <w:t>Los interventor</w:t>
            </w:r>
            <w:proofErr w:type="gramEnd"/>
            <w:r w:rsidR="003360F0">
              <w:rPr>
                <w:rFonts w:ascii="Work Sans" w:hAnsi="Work Sans" w:cs="Arial"/>
                <w:lang w:val="es-CO"/>
              </w:rPr>
              <w:t xml:space="preserve"> </w:t>
            </w:r>
            <w:r w:rsidRPr="288C4552">
              <w:rPr>
                <w:rFonts w:ascii="Work Sans" w:hAnsi="Work Sans" w:cs="Arial"/>
                <w:lang w:val="es-CO"/>
              </w:rPr>
              <w:t>(es) deberá(</w:t>
            </w:r>
            <w:proofErr w:type="spellStart"/>
            <w:r w:rsidRPr="288C4552">
              <w:rPr>
                <w:rFonts w:ascii="Work Sans" w:hAnsi="Work Sans" w:cs="Arial"/>
                <w:lang w:val="es-CO"/>
              </w:rPr>
              <w:t>an</w:t>
            </w:r>
            <w:proofErr w:type="spellEnd"/>
            <w:r w:rsidRPr="288C4552">
              <w:rPr>
                <w:rFonts w:ascii="Work Sans" w:hAnsi="Work Sans" w:cs="Arial"/>
                <w:lang w:val="es-CO"/>
              </w:rPr>
              <w:t xml:space="preserve">) cumplir con las siguientes obligaciones para cada lote/uno de los lotes: </w:t>
            </w:r>
          </w:p>
          <w:p w:rsidR="00A541C5" w:rsidP="001C7DB9" w:rsidRDefault="00A541C5" w14:paraId="6DB0A375" w14:textId="77777777">
            <w:pPr>
              <w:jc w:val="both"/>
              <w:rPr>
                <w:rFonts w:ascii="Work Sans" w:hAnsi="Work Sans" w:cs="Arial"/>
                <w:b/>
                <w:bCs/>
                <w:lang w:val="es-CO"/>
              </w:rPr>
            </w:pPr>
          </w:p>
          <w:p w:rsidRPr="008E342E" w:rsidR="006B5A90" w:rsidP="001C7DB9" w:rsidRDefault="006B5A90" w14:paraId="523FB56A" w14:textId="003ECB9A">
            <w:pPr>
              <w:jc w:val="both"/>
              <w:rPr>
                <w:rFonts w:ascii="Work Sans" w:hAnsi="Work Sans" w:cs="Arial"/>
                <w:b/>
                <w:bCs/>
                <w:lang w:val="es-CO"/>
              </w:rPr>
            </w:pPr>
            <w:r w:rsidRPr="008E342E">
              <w:rPr>
                <w:rFonts w:ascii="Work Sans" w:hAnsi="Work Sans" w:cs="Arial"/>
                <w:b/>
                <w:bCs/>
                <w:lang w:val="es-CO"/>
              </w:rPr>
              <w:t>OBLIGACIONES GENERALES DEL INTERVENTOR:</w:t>
            </w:r>
          </w:p>
          <w:p w:rsidRPr="008E342E" w:rsidR="00422C73" w:rsidP="001C7DB9" w:rsidRDefault="00422C73" w14:paraId="19DA2036" w14:textId="77777777">
            <w:pPr>
              <w:jc w:val="both"/>
              <w:rPr>
                <w:rFonts w:ascii="Work Sans" w:hAnsi="Work Sans" w:cs="Arial"/>
                <w:b/>
                <w:bCs/>
                <w:lang w:val="es-CO"/>
              </w:rPr>
            </w:pPr>
          </w:p>
          <w:p w:rsidRPr="008E342E" w:rsidR="00F9246D" w:rsidP="009F10C8" w:rsidRDefault="00F9246D" w14:paraId="41051908" w14:textId="77777777">
            <w:pPr>
              <w:pStyle w:val="Textoindependiente"/>
              <w:numPr>
                <w:ilvl w:val="0"/>
                <w:numId w:val="23"/>
              </w:numPr>
              <w:autoSpaceDE/>
              <w:autoSpaceDN/>
              <w:spacing w:after="0" w:line="240" w:lineRule="atLeast"/>
              <w:ind w:right="40"/>
              <w:jc w:val="both"/>
              <w:rPr>
                <w:rFonts w:ascii="Work Sans" w:hAnsi="Work Sans" w:cs="Arial"/>
                <w:sz w:val="20"/>
                <w:lang w:val="es-CO"/>
              </w:rPr>
            </w:pPr>
            <w:r w:rsidRPr="008E342E">
              <w:rPr>
                <w:rFonts w:ascii="Work Sans" w:hAnsi="Work Sans" w:cs="Arial"/>
                <w:sz w:val="20"/>
                <w:lang w:val="es-CO" w:eastAsia="es-MX"/>
              </w:rPr>
              <w:t>Realizar por su cuenta y riesgo, todas las actividades necesarias para cumplir con sus obligaciones, de acuerdo con las mejores prácticas técnicas, administrativas, jurídicas, ambientales, sociales, financieras y contables, usuales en contratos de esta naturaleza, así como en las previstas en la normatividad aplicable, realizándolo con suma diligencia y cuidado.</w:t>
            </w:r>
          </w:p>
          <w:p w:rsidRPr="008E342E" w:rsidR="00F9246D" w:rsidP="009F10C8" w:rsidRDefault="00F9246D" w14:paraId="7B9E0F29" w14:textId="77777777">
            <w:pPr>
              <w:pStyle w:val="Textoindependiente"/>
              <w:numPr>
                <w:ilvl w:val="0"/>
                <w:numId w:val="23"/>
              </w:numPr>
              <w:autoSpaceDE/>
              <w:autoSpaceDN/>
              <w:spacing w:after="0" w:line="240" w:lineRule="atLeast"/>
              <w:ind w:right="40"/>
              <w:jc w:val="both"/>
              <w:rPr>
                <w:rFonts w:ascii="Work Sans" w:hAnsi="Work Sans" w:cs="Arial"/>
                <w:sz w:val="20"/>
                <w:lang w:val="es-CO"/>
              </w:rPr>
            </w:pPr>
            <w:r w:rsidRPr="008E342E">
              <w:rPr>
                <w:rFonts w:ascii="Work Sans" w:hAnsi="Work Sans" w:cs="Arial"/>
                <w:sz w:val="20"/>
                <w:lang w:val="es-CO" w:eastAsia="es-MX"/>
              </w:rPr>
              <w:t xml:space="preserve">Ejecutar todas las actividades a cargo del Interventor indicadas en el Convenio de Obras por Impuestos. </w:t>
            </w:r>
          </w:p>
          <w:p w:rsidRPr="008E342E" w:rsidR="00F9246D" w:rsidP="009F10C8" w:rsidRDefault="00F9246D" w14:paraId="79B88E21" w14:textId="77777777">
            <w:pPr>
              <w:pStyle w:val="Textoindependiente"/>
              <w:numPr>
                <w:ilvl w:val="0"/>
                <w:numId w:val="23"/>
              </w:numPr>
              <w:autoSpaceDE/>
              <w:autoSpaceDN/>
              <w:spacing w:after="0" w:line="240" w:lineRule="atLeast"/>
              <w:ind w:right="40"/>
              <w:jc w:val="both"/>
              <w:rPr>
                <w:rFonts w:ascii="Work Sans" w:hAnsi="Work Sans" w:cs="Arial"/>
                <w:sz w:val="20"/>
                <w:lang w:val="es-CO"/>
              </w:rPr>
            </w:pPr>
            <w:r w:rsidRPr="008E342E">
              <w:rPr>
                <w:rFonts w:ascii="Work Sans" w:hAnsi="Work Sans" w:cs="Arial"/>
                <w:sz w:val="20"/>
                <w:lang w:val="es-CO" w:eastAsia="es-MX"/>
              </w:rPr>
              <w:t xml:space="preserve">Constituir, mantener vigentes y actualizadas las pólizas del contrato de interventoría. </w:t>
            </w:r>
          </w:p>
          <w:p w:rsidRPr="008E342E" w:rsidR="00F9246D" w:rsidP="009F10C8" w:rsidRDefault="00F9246D" w14:paraId="38317A1B" w14:textId="77777777">
            <w:pPr>
              <w:pStyle w:val="Textoindependiente"/>
              <w:numPr>
                <w:ilvl w:val="0"/>
                <w:numId w:val="23"/>
              </w:numPr>
              <w:autoSpaceDE/>
              <w:autoSpaceDN/>
              <w:spacing w:after="0" w:line="240" w:lineRule="atLeast"/>
              <w:ind w:right="40"/>
              <w:jc w:val="both"/>
              <w:rPr>
                <w:rFonts w:ascii="Work Sans" w:hAnsi="Work Sans" w:cs="Arial"/>
                <w:sz w:val="20"/>
                <w:lang w:val="es-CO"/>
              </w:rPr>
            </w:pPr>
            <w:r w:rsidRPr="008E342E">
              <w:rPr>
                <w:rFonts w:ascii="Work Sans" w:hAnsi="Work Sans" w:cs="Arial"/>
                <w:sz w:val="20"/>
                <w:lang w:val="es-CO" w:eastAsia="es-MX"/>
              </w:rPr>
              <w:t xml:space="preserve">Llevar un registro de las novedades, órdenes e instrucciones impartidas durante la ejecución del convenio y efectuar las recomendaciones y ajustes necesarios. </w:t>
            </w:r>
          </w:p>
          <w:p w:rsidRPr="008E342E" w:rsidR="00F9246D" w:rsidP="009F10C8" w:rsidRDefault="00F9246D" w14:paraId="5D2629DC" w14:textId="0C9F5723">
            <w:pPr>
              <w:pStyle w:val="Textoindependiente"/>
              <w:numPr>
                <w:ilvl w:val="0"/>
                <w:numId w:val="23"/>
              </w:numPr>
              <w:autoSpaceDE/>
              <w:autoSpaceDN/>
              <w:spacing w:after="0" w:line="240" w:lineRule="atLeast"/>
              <w:ind w:right="40"/>
              <w:jc w:val="both"/>
              <w:rPr>
                <w:rFonts w:ascii="Work Sans" w:hAnsi="Work Sans" w:cs="Arial"/>
                <w:sz w:val="20"/>
                <w:lang w:val="es-CO"/>
              </w:rPr>
            </w:pPr>
            <w:r w:rsidRPr="008E342E">
              <w:rPr>
                <w:rFonts w:ascii="Work Sans" w:hAnsi="Work Sans" w:cs="Arial"/>
                <w:sz w:val="20"/>
                <w:lang w:val="es-CO" w:eastAsia="es-MX"/>
              </w:rPr>
              <w:t>Tener conocimiento detallado del contenido del Convenio</w:t>
            </w:r>
            <w:r w:rsidR="00F76109">
              <w:rPr>
                <w:rFonts w:ascii="Work Sans" w:hAnsi="Work Sans" w:cs="Arial"/>
                <w:sz w:val="20"/>
                <w:lang w:val="es-CO" w:eastAsia="es-MX"/>
              </w:rPr>
              <w:t xml:space="preserve"> de</w:t>
            </w:r>
            <w:r w:rsidRPr="008E342E">
              <w:rPr>
                <w:rFonts w:ascii="Work Sans" w:hAnsi="Work Sans" w:cs="Arial"/>
                <w:sz w:val="20"/>
                <w:lang w:val="es-CO" w:eastAsia="es-MX"/>
              </w:rPr>
              <w:t xml:space="preserve"> Obras por Impuestos y todos los documentos que hacen parte de éste, con el fin de verificar y validar el cumplimiento de todos los requisitos y obligaciones adquiridas por el Contribuyente del Convenio Obras por Impuestos para la ejecución de los proyectos de desarrollo e implementación de proyectos energéticos sostenibles en la zona de influencia del proyecto.</w:t>
            </w:r>
          </w:p>
          <w:p w:rsidRPr="008E342E" w:rsidR="00F9246D" w:rsidP="009F10C8" w:rsidRDefault="00F9246D" w14:paraId="4A5E5C88" w14:textId="15D3FF1B">
            <w:pPr>
              <w:pStyle w:val="Textoindependiente"/>
              <w:numPr>
                <w:ilvl w:val="0"/>
                <w:numId w:val="23"/>
              </w:numPr>
              <w:autoSpaceDE/>
              <w:autoSpaceDN/>
              <w:spacing w:after="0" w:line="240" w:lineRule="atLeast"/>
              <w:ind w:right="40"/>
              <w:jc w:val="both"/>
              <w:rPr>
                <w:rFonts w:ascii="Work Sans" w:hAnsi="Work Sans"/>
                <w:sz w:val="20"/>
                <w:lang w:val="es-CO"/>
              </w:rPr>
            </w:pPr>
            <w:r w:rsidRPr="008E342E">
              <w:rPr>
                <w:rFonts w:ascii="Work Sans" w:hAnsi="Work Sans" w:eastAsia="Work Sans" w:cs="Work Sans"/>
                <w:sz w:val="20"/>
                <w:lang w:val="es-CO"/>
              </w:rPr>
              <w:t xml:space="preserve">Contratar y mantener por su cuenta y riesgo, todo el personal necesario para la ejecución de este Contrato, cumpliendo con las normas civiles, laborales, de seguridad social y aquellas que rigen el ejercicio de las profesiones. En todo caso, el Interventor se obliga a mantener la plantilla de personal según lo establecido con los requisitos de formación, experiencia y dedicación mínimos exigidos, lo cual podrá ser verificado por parte del supervisor del Ministerio en cualquier momento de ejecución del presente Contrato y a allegar en los informes todos los soportes de las afiliaciones y pagos a seguridad social y salud en el trabajo, soportes del buen uso de elementos de protección, registro de charlas o capacitaciones en seguridad industrial, soportes de vacunación contra tétano y fiebre amarilla de todo el personal que labore en campo. Asimismo, el Interventor deberá realizar el seguimiento al cumplimiento de esta obligación por parte del Contribuyente del Convenio de Obras por Impuestos. </w:t>
            </w:r>
          </w:p>
          <w:p w:rsidRPr="008E342E" w:rsidR="00F9246D" w:rsidP="009F10C8" w:rsidRDefault="00F9246D" w14:paraId="2110BB54" w14:textId="77777777">
            <w:pPr>
              <w:pStyle w:val="Textoindependiente"/>
              <w:numPr>
                <w:ilvl w:val="0"/>
                <w:numId w:val="23"/>
              </w:numPr>
              <w:autoSpaceDE/>
              <w:autoSpaceDN/>
              <w:spacing w:after="0" w:line="240" w:lineRule="atLeast"/>
              <w:ind w:right="40"/>
              <w:jc w:val="both"/>
              <w:rPr>
                <w:rFonts w:ascii="Work Sans" w:hAnsi="Work Sans" w:cs="Arial"/>
                <w:sz w:val="20"/>
                <w:lang w:val="es-CO"/>
              </w:rPr>
            </w:pPr>
            <w:r w:rsidRPr="008E342E">
              <w:rPr>
                <w:rFonts w:ascii="Work Sans" w:hAnsi="Work Sans" w:cs="Arial"/>
                <w:sz w:val="20"/>
                <w:lang w:val="es-CO" w:eastAsia="es-MX"/>
              </w:rPr>
              <w:t>Disponer y contratar por su cuenta y riesgo, todos los bienes, equipos y materiales necesarios para la ejecución de este Contrato, incluyendo sedes, equipos, materiales de oficina y equipos de transporte requeridos, entre otros.</w:t>
            </w:r>
          </w:p>
          <w:p w:rsidRPr="008E342E" w:rsidR="00F9246D" w:rsidP="009F10C8" w:rsidRDefault="00F9246D" w14:paraId="19EF4AE7" w14:textId="77777777">
            <w:pPr>
              <w:pStyle w:val="Textoindependiente"/>
              <w:numPr>
                <w:ilvl w:val="0"/>
                <w:numId w:val="23"/>
              </w:numPr>
              <w:autoSpaceDE/>
              <w:autoSpaceDN/>
              <w:spacing w:after="0" w:line="240" w:lineRule="atLeast"/>
              <w:ind w:right="40"/>
              <w:jc w:val="both"/>
              <w:rPr>
                <w:rFonts w:ascii="Work Sans" w:hAnsi="Work Sans" w:cs="Arial"/>
                <w:sz w:val="20"/>
                <w:lang w:val="es-CO"/>
              </w:rPr>
            </w:pPr>
            <w:r w:rsidRPr="008E342E">
              <w:rPr>
                <w:rFonts w:ascii="Work Sans" w:hAnsi="Work Sans" w:cs="Arial"/>
                <w:sz w:val="20"/>
                <w:lang w:val="es-CO" w:eastAsia="es-MX"/>
              </w:rPr>
              <w:t>Velar por el estricto cumplimiento de las obligaciones contenidas en el Convenio de Obras por Impuestos por parte del Contribuyente y sus Contratistas derivados relacionadas con la ejecución del proyecto.</w:t>
            </w:r>
          </w:p>
          <w:p w:rsidRPr="008E342E" w:rsidR="00F9246D" w:rsidP="009F10C8" w:rsidRDefault="00F9246D" w14:paraId="0C193B0A" w14:textId="77777777">
            <w:pPr>
              <w:pStyle w:val="Textoindependiente"/>
              <w:numPr>
                <w:ilvl w:val="0"/>
                <w:numId w:val="23"/>
              </w:numPr>
              <w:autoSpaceDE/>
              <w:autoSpaceDN/>
              <w:spacing w:after="0" w:line="240" w:lineRule="atLeast"/>
              <w:ind w:right="40"/>
              <w:jc w:val="both"/>
              <w:rPr>
                <w:rFonts w:ascii="Work Sans" w:hAnsi="Work Sans" w:cs="Arial"/>
                <w:sz w:val="20"/>
                <w:lang w:val="es-CO"/>
              </w:rPr>
            </w:pPr>
            <w:r w:rsidRPr="008E342E">
              <w:rPr>
                <w:rFonts w:ascii="Work Sans" w:hAnsi="Work Sans" w:cs="Arial"/>
                <w:sz w:val="20"/>
                <w:lang w:val="es-CO" w:eastAsia="es-MX"/>
              </w:rPr>
              <w:t xml:space="preserve">Velar por el cumplimiento de las normas, especificaciones técnicas y procedimientos que se establezcan en los planos de construcción y/o fabricación y en general, el cumplimiento del plan de calidad en lo que sea aplicable. </w:t>
            </w:r>
          </w:p>
          <w:p w:rsidRPr="008E342E" w:rsidR="00F9246D" w:rsidP="009F10C8" w:rsidRDefault="00F9246D" w14:paraId="3EFAAE2C" w14:textId="77777777">
            <w:pPr>
              <w:pStyle w:val="Textoindependiente"/>
              <w:numPr>
                <w:ilvl w:val="0"/>
                <w:numId w:val="23"/>
              </w:numPr>
              <w:autoSpaceDE/>
              <w:autoSpaceDN/>
              <w:spacing w:after="0" w:line="200" w:lineRule="atLeast"/>
              <w:ind w:right="40"/>
              <w:jc w:val="both"/>
              <w:rPr>
                <w:rFonts w:ascii="Work Sans" w:hAnsi="Work Sans" w:cs="Arial"/>
                <w:i/>
                <w:iCs/>
                <w:sz w:val="20"/>
                <w:lang w:val="es-CO"/>
              </w:rPr>
            </w:pPr>
            <w:r w:rsidRPr="008E342E">
              <w:rPr>
                <w:rFonts w:ascii="Work Sans" w:hAnsi="Work Sans" w:cs="Arial"/>
                <w:sz w:val="20"/>
                <w:lang w:val="es-CO" w:eastAsia="es-MX"/>
              </w:rPr>
              <w:t>Verificar el cumplimiento de las obligaciones contractuales a cargo del contribuyente y sus contratistas derivados</w:t>
            </w:r>
          </w:p>
          <w:p w:rsidRPr="008E342E" w:rsidR="00F9246D" w:rsidP="009F10C8" w:rsidRDefault="00F9246D" w14:paraId="31F8A906" w14:textId="77777777">
            <w:pPr>
              <w:pStyle w:val="Textoindependiente"/>
              <w:numPr>
                <w:ilvl w:val="0"/>
                <w:numId w:val="23"/>
              </w:numPr>
              <w:autoSpaceDE/>
              <w:autoSpaceDN/>
              <w:spacing w:after="0" w:line="240" w:lineRule="atLeast"/>
              <w:ind w:right="40"/>
              <w:jc w:val="both"/>
              <w:rPr>
                <w:rFonts w:ascii="Work Sans" w:hAnsi="Work Sans" w:cs="Arial"/>
                <w:sz w:val="20"/>
                <w:lang w:val="es-CO"/>
              </w:rPr>
            </w:pPr>
            <w:r w:rsidRPr="008E342E">
              <w:rPr>
                <w:rFonts w:ascii="Work Sans" w:hAnsi="Work Sans" w:cs="Arial"/>
                <w:sz w:val="20"/>
                <w:lang w:val="es-CO" w:eastAsia="es-MX"/>
              </w:rPr>
              <w:t>Verificar el cumplimiento de las obligaciones contractuales a cargo de la gerencia del proyecto sujetos a su responsabilidad.</w:t>
            </w:r>
          </w:p>
          <w:p w:rsidRPr="008E342E" w:rsidR="00F9246D" w:rsidP="009F10C8" w:rsidRDefault="00F9246D" w14:paraId="2B791942" w14:textId="77777777">
            <w:pPr>
              <w:pStyle w:val="Textoindependiente"/>
              <w:numPr>
                <w:ilvl w:val="0"/>
                <w:numId w:val="23"/>
              </w:numPr>
              <w:autoSpaceDE/>
              <w:autoSpaceDN/>
              <w:spacing w:after="0" w:line="240" w:lineRule="atLeast"/>
              <w:ind w:right="40"/>
              <w:jc w:val="both"/>
              <w:rPr>
                <w:rFonts w:ascii="Work Sans" w:hAnsi="Work Sans" w:cs="Arial"/>
                <w:sz w:val="20"/>
                <w:lang w:val="es-CO"/>
              </w:rPr>
            </w:pPr>
            <w:r w:rsidRPr="008E342E">
              <w:rPr>
                <w:rFonts w:ascii="Work Sans" w:hAnsi="Work Sans" w:cs="Arial"/>
                <w:sz w:val="20"/>
                <w:lang w:val="es-CO" w:eastAsia="es-MX"/>
              </w:rPr>
              <w:t xml:space="preserve">Verificar las entregas parciales y/o totales de los bienes o servicios contratados por el contribuyente y los contratistas derivados, de lo cual se dejará constancia en las correspondientes actas previstas en el convenio, según sea el caso.  </w:t>
            </w:r>
          </w:p>
          <w:p w:rsidRPr="008E342E" w:rsidR="00F9246D" w:rsidP="009F10C8" w:rsidRDefault="00F9246D" w14:paraId="5FCAB6CA" w14:textId="77777777">
            <w:pPr>
              <w:pStyle w:val="Textoindependiente"/>
              <w:numPr>
                <w:ilvl w:val="0"/>
                <w:numId w:val="23"/>
              </w:numPr>
              <w:autoSpaceDE/>
              <w:autoSpaceDN/>
              <w:spacing w:after="0" w:line="240" w:lineRule="atLeast"/>
              <w:ind w:right="40"/>
              <w:jc w:val="both"/>
              <w:rPr>
                <w:rFonts w:ascii="Work Sans" w:hAnsi="Work Sans" w:cs="Arial"/>
                <w:sz w:val="20"/>
                <w:lang w:val="es-CO"/>
              </w:rPr>
            </w:pPr>
            <w:r w:rsidRPr="008E342E">
              <w:rPr>
                <w:rFonts w:ascii="Work Sans" w:hAnsi="Work Sans" w:cs="Arial"/>
                <w:sz w:val="20"/>
                <w:lang w:val="es-CO" w:eastAsia="es-MX"/>
              </w:rPr>
              <w:t xml:space="preserve">Impartir las instrucciones, observaciones, orientaciones y recomendaciones al Contribuyente del Convenio de Obras por Impuestos y sus Contratistas derivados, las cuales deberán en todos los casos constar por escrito. </w:t>
            </w:r>
          </w:p>
          <w:p w:rsidRPr="008E342E" w:rsidR="00F9246D" w:rsidP="009F10C8" w:rsidRDefault="00F9246D" w14:paraId="7ED35DF6" w14:textId="77777777">
            <w:pPr>
              <w:pStyle w:val="Textoindependiente"/>
              <w:numPr>
                <w:ilvl w:val="0"/>
                <w:numId w:val="23"/>
              </w:numPr>
              <w:autoSpaceDE/>
              <w:autoSpaceDN/>
              <w:spacing w:after="0" w:line="240" w:lineRule="atLeast"/>
              <w:ind w:right="40"/>
              <w:jc w:val="both"/>
              <w:rPr>
                <w:rFonts w:ascii="Work Sans" w:hAnsi="Work Sans" w:cs="Arial"/>
                <w:sz w:val="20"/>
                <w:lang w:val="es-CO"/>
              </w:rPr>
            </w:pPr>
            <w:r w:rsidRPr="008E342E">
              <w:rPr>
                <w:rFonts w:ascii="Work Sans" w:hAnsi="Work Sans" w:cs="Arial"/>
                <w:sz w:val="20"/>
                <w:lang w:val="es-CO" w:eastAsia="es-MX"/>
              </w:rPr>
              <w:t>Garantizar que su personal mantenga la reserva sobre la información que le sea suministrada para el desarrollo del objeto de los Proyectos de Obras por Impuestos, de tal forma que la misma no sea revelada a terceros o se utilice directa o indirectamente la información confidencial a la que tengan acceso durante el desarrollo del Contrato (información de investigación, técnica, económica, comercial, clientes, productos).</w:t>
            </w:r>
          </w:p>
          <w:p w:rsidRPr="008E342E" w:rsidR="00F9246D" w:rsidP="009F10C8" w:rsidRDefault="00F9246D" w14:paraId="0DC8ACDE" w14:textId="77777777">
            <w:pPr>
              <w:pStyle w:val="Textoindependiente"/>
              <w:numPr>
                <w:ilvl w:val="0"/>
                <w:numId w:val="23"/>
              </w:numPr>
              <w:autoSpaceDE/>
              <w:autoSpaceDN/>
              <w:spacing w:after="0" w:line="240" w:lineRule="atLeast"/>
              <w:ind w:right="40"/>
              <w:jc w:val="both"/>
              <w:rPr>
                <w:rFonts w:ascii="Work Sans" w:hAnsi="Work Sans" w:cs="Arial"/>
                <w:sz w:val="20"/>
                <w:lang w:val="es-CO"/>
              </w:rPr>
            </w:pPr>
            <w:r w:rsidRPr="008E342E">
              <w:rPr>
                <w:rFonts w:ascii="Work Sans" w:hAnsi="Work Sans" w:cs="Arial"/>
                <w:sz w:val="20"/>
                <w:lang w:val="es-CO" w:eastAsia="es-MX"/>
              </w:rPr>
              <w:t>Remitir mensualmente al supervisor del Ministerio, dentro los quince (15) primeros días calendario del mes siguiente, un (1) informe que contenga la ejecución de las obras del proyecto desde el punto de vista administrativo, técnico, jurídico, ambiental, social, financiero y contable, que permita conocer de manera detallada su ejecución, el cronograma de seguimiento del contrato de montaje y suministro, incluyendo su ejecución de actividades constructivas y presupuestales.</w:t>
            </w:r>
          </w:p>
          <w:p w:rsidRPr="008E342E" w:rsidR="00F9246D" w:rsidP="009F10C8" w:rsidRDefault="00F9246D" w14:paraId="669C75EC" w14:textId="77777777">
            <w:pPr>
              <w:pStyle w:val="Textoindependiente"/>
              <w:numPr>
                <w:ilvl w:val="0"/>
                <w:numId w:val="23"/>
              </w:numPr>
              <w:autoSpaceDE/>
              <w:autoSpaceDN/>
              <w:spacing w:after="0" w:line="240" w:lineRule="atLeast"/>
              <w:ind w:right="40"/>
              <w:jc w:val="both"/>
              <w:rPr>
                <w:rFonts w:ascii="Work Sans" w:hAnsi="Work Sans" w:cs="Arial"/>
                <w:sz w:val="20"/>
                <w:lang w:val="es-CO"/>
              </w:rPr>
            </w:pPr>
            <w:r w:rsidRPr="008E342E">
              <w:rPr>
                <w:rFonts w:ascii="Work Sans" w:hAnsi="Work Sans" w:cs="Arial"/>
                <w:sz w:val="20"/>
                <w:lang w:val="es-CO" w:eastAsia="es-MX"/>
              </w:rPr>
              <w:t xml:space="preserve">Presentar un Informe Final al supervisor del Ministerio en el cual se indique el estado del contrato de interventoría y el estado de ejecución del convenio de obras por impuestos sobre el cual se realizó la respectiva interventoría. </w:t>
            </w:r>
          </w:p>
          <w:p w:rsidRPr="008E342E" w:rsidR="00F9246D" w:rsidP="288C4552" w:rsidRDefault="3C529CA1" w14:paraId="1B64BE32" w14:textId="7C869426">
            <w:pPr>
              <w:pStyle w:val="Textoindependiente"/>
              <w:numPr>
                <w:ilvl w:val="0"/>
                <w:numId w:val="23"/>
              </w:numPr>
              <w:autoSpaceDE/>
              <w:autoSpaceDN/>
              <w:spacing w:after="0" w:line="240" w:lineRule="atLeast"/>
              <w:ind w:right="40"/>
              <w:jc w:val="both"/>
              <w:rPr>
                <w:rFonts w:ascii="Work Sans" w:hAnsi="Work Sans" w:cs="Arial"/>
                <w:sz w:val="20"/>
                <w:lang w:val="es-CO"/>
              </w:rPr>
            </w:pPr>
            <w:r w:rsidRPr="288C4552">
              <w:rPr>
                <w:rFonts w:ascii="Work Sans" w:hAnsi="Work Sans" w:cs="Arial"/>
                <w:sz w:val="20"/>
                <w:lang w:val="es-CO" w:eastAsia="es-MX"/>
              </w:rPr>
              <w:t xml:space="preserve">Cambiar el personal obligatorio únicamente con autorización expresa por parte del supervisor del Ministerio de Minas y Energía a través del supervisor del contrato, previa presentación por escrito de las razones que le asisten al Interventor </w:t>
            </w:r>
            <w:r w:rsidRPr="288C4552">
              <w:rPr>
                <w:rFonts w:ascii="Work Sans" w:hAnsi="Work Sans" w:cs="Arial"/>
                <w:sz w:val="20"/>
                <w:lang w:val="es-CO" w:eastAsia="es-MX"/>
              </w:rPr>
              <w:t>para realizar el cambio y sólo podrá reemplazarse por personal de iguales o mejores calidades</w:t>
            </w:r>
            <w:r w:rsidRPr="003360F0" w:rsidR="003360F0">
              <w:rPr>
                <w:rFonts w:ascii="Work Sans" w:hAnsi="Work Sans" w:cs="Arial"/>
                <w:sz w:val="20"/>
                <w:lang w:val="es-CO" w:eastAsia="es-MX"/>
              </w:rPr>
              <w:t xml:space="preserve"> ofrecidas en los requisitos de formación, experiencia y dedicación mínimos exigidos</w:t>
            </w:r>
            <w:r w:rsidRPr="288C4552">
              <w:rPr>
                <w:rFonts w:ascii="Work Sans" w:hAnsi="Work Sans" w:cs="Arial"/>
                <w:sz w:val="20"/>
                <w:lang w:val="es-CO" w:eastAsia="es-MX"/>
              </w:rPr>
              <w:t xml:space="preserve">. </w:t>
            </w:r>
          </w:p>
          <w:p w:rsidRPr="008E342E" w:rsidR="00F9246D" w:rsidP="009F10C8" w:rsidRDefault="00F9246D" w14:paraId="02E14761" w14:textId="77777777">
            <w:pPr>
              <w:pStyle w:val="Textoindependiente"/>
              <w:numPr>
                <w:ilvl w:val="0"/>
                <w:numId w:val="23"/>
              </w:numPr>
              <w:autoSpaceDE/>
              <w:autoSpaceDN/>
              <w:spacing w:after="0" w:line="240" w:lineRule="atLeast"/>
              <w:ind w:right="40"/>
              <w:jc w:val="both"/>
              <w:rPr>
                <w:rFonts w:ascii="Work Sans" w:hAnsi="Work Sans" w:cs="Arial"/>
                <w:sz w:val="20"/>
                <w:lang w:val="es-CO"/>
              </w:rPr>
            </w:pPr>
            <w:r w:rsidRPr="008E342E">
              <w:rPr>
                <w:rFonts w:ascii="Work Sans" w:hAnsi="Work Sans" w:cs="Arial"/>
                <w:sz w:val="20"/>
                <w:lang w:val="es-CO" w:eastAsia="es-MX"/>
              </w:rPr>
              <w:t>Acatar las instrucciones que durante el desarrollo del Contrato le imparta el Ministerio.</w:t>
            </w:r>
          </w:p>
          <w:p w:rsidRPr="008E342E" w:rsidR="00F9246D" w:rsidP="009F10C8" w:rsidRDefault="00F9246D" w14:paraId="177C0518" w14:textId="77777777">
            <w:pPr>
              <w:pStyle w:val="Textoindependiente"/>
              <w:numPr>
                <w:ilvl w:val="0"/>
                <w:numId w:val="23"/>
              </w:numPr>
              <w:autoSpaceDE/>
              <w:autoSpaceDN/>
              <w:spacing w:after="0" w:line="240" w:lineRule="atLeast"/>
              <w:ind w:right="40"/>
              <w:jc w:val="both"/>
              <w:rPr>
                <w:rFonts w:ascii="Work Sans" w:hAnsi="Work Sans" w:cs="Arial"/>
                <w:sz w:val="20"/>
                <w:lang w:val="es-CO"/>
              </w:rPr>
            </w:pPr>
            <w:r w:rsidRPr="008E342E">
              <w:rPr>
                <w:rFonts w:ascii="Work Sans" w:hAnsi="Work Sans" w:cs="Arial"/>
                <w:sz w:val="20"/>
                <w:lang w:val="es-CO" w:eastAsia="es-MX"/>
              </w:rPr>
              <w:t xml:space="preserve">Atender los diferentes requerimientos que realice el Contribuyente del Convenio de Obras por Impuestos o el supervisor y proyectar las respectivas respuestas. </w:t>
            </w:r>
          </w:p>
          <w:p w:rsidRPr="008E342E" w:rsidR="00F9246D" w:rsidP="288C4552" w:rsidRDefault="3C529CA1" w14:paraId="6A9A5984" w14:textId="77777777">
            <w:pPr>
              <w:pStyle w:val="Textoindependiente"/>
              <w:numPr>
                <w:ilvl w:val="0"/>
                <w:numId w:val="23"/>
              </w:numPr>
              <w:autoSpaceDE/>
              <w:autoSpaceDN/>
              <w:spacing w:after="0" w:line="240" w:lineRule="atLeast"/>
              <w:ind w:right="40"/>
              <w:jc w:val="both"/>
              <w:rPr>
                <w:rFonts w:ascii="Work Sans" w:hAnsi="Work Sans" w:cs="Arial"/>
                <w:sz w:val="20"/>
                <w:lang w:val="es-CO"/>
              </w:rPr>
            </w:pPr>
            <w:r w:rsidRPr="40C2BF5E">
              <w:rPr>
                <w:rFonts w:ascii="Work Sans" w:hAnsi="Work Sans" w:cs="Arial"/>
                <w:sz w:val="20"/>
                <w:lang w:val="es-CO" w:eastAsia="es-MX"/>
              </w:rPr>
              <w:t>Conceptuar desde el punto de vista jurídico, técnico, administrativo, ambiental, social, contable y financiero sobre las solicitudes de modificación, suspensión, adición o cualquier asunto referente al convenio de obras por impuestos y los contratos que se deriven del mismo, a solicitud del Ministerio, del contribuyente o de la gerencia del proyecto.</w:t>
            </w:r>
          </w:p>
          <w:p w:rsidRPr="008E342E" w:rsidR="00F9246D" w:rsidP="009F10C8" w:rsidRDefault="00F9246D" w14:paraId="3E690E18" w14:textId="77777777">
            <w:pPr>
              <w:pStyle w:val="Textoindependiente"/>
              <w:numPr>
                <w:ilvl w:val="0"/>
                <w:numId w:val="23"/>
              </w:numPr>
              <w:autoSpaceDE/>
              <w:autoSpaceDN/>
              <w:spacing w:after="0" w:line="240" w:lineRule="atLeast"/>
              <w:ind w:right="40"/>
              <w:jc w:val="both"/>
              <w:rPr>
                <w:rFonts w:ascii="Work Sans" w:hAnsi="Work Sans" w:cs="Arial"/>
                <w:sz w:val="20"/>
                <w:lang w:val="es-CO"/>
              </w:rPr>
            </w:pPr>
            <w:r w:rsidRPr="008E342E">
              <w:rPr>
                <w:rFonts w:ascii="Work Sans" w:hAnsi="Work Sans" w:cs="Arial"/>
                <w:sz w:val="20"/>
                <w:lang w:val="es-CO" w:eastAsia="es-MX"/>
              </w:rPr>
              <w:t>Participar en todas las reuniones y sesiones de trabajo en las que se haga necesaria o conveniente su participación de acuerdo con las instrucciones impartidas por el Ministerio.</w:t>
            </w:r>
          </w:p>
          <w:p w:rsidRPr="008E342E" w:rsidR="00F9246D" w:rsidP="009F10C8" w:rsidRDefault="00F9246D" w14:paraId="5F4E9332" w14:textId="77777777">
            <w:pPr>
              <w:pStyle w:val="Textoindependiente"/>
              <w:numPr>
                <w:ilvl w:val="0"/>
                <w:numId w:val="23"/>
              </w:numPr>
              <w:autoSpaceDE/>
              <w:autoSpaceDN/>
              <w:spacing w:after="0" w:line="240" w:lineRule="atLeast"/>
              <w:ind w:right="40"/>
              <w:jc w:val="both"/>
              <w:rPr>
                <w:rFonts w:ascii="Work Sans" w:hAnsi="Work Sans" w:cs="Arial"/>
                <w:sz w:val="20"/>
                <w:lang w:val="es-CO"/>
              </w:rPr>
            </w:pPr>
            <w:r w:rsidRPr="008E342E">
              <w:rPr>
                <w:rFonts w:ascii="Work Sans" w:hAnsi="Work Sans" w:cs="Arial"/>
                <w:sz w:val="20"/>
                <w:lang w:val="es-CO" w:eastAsia="es-MX"/>
              </w:rPr>
              <w:t>Programar y realizar reuniones periódicas de interventoría previstas con el Contribuyente del Convenio de Obras por Impuestos y sus contratistas derivados, redactar las actas de dichas reuniones, así como efectuar por escrito las instrucciones, observaciones y recomendaciones realizadas por el Interventor. Todas estas comunicaciones y actas de reuniones deberán ser remitidas al Ministerio sin perjuicio de que el mismo no participe en la respectiva reunión.</w:t>
            </w:r>
          </w:p>
          <w:p w:rsidRPr="008E342E" w:rsidR="00F9246D" w:rsidP="288C4552" w:rsidRDefault="3C529CA1" w14:paraId="6471D541" w14:textId="60706FEE">
            <w:pPr>
              <w:pStyle w:val="Textoindependiente"/>
              <w:numPr>
                <w:ilvl w:val="0"/>
                <w:numId w:val="23"/>
              </w:numPr>
              <w:autoSpaceDE/>
              <w:autoSpaceDN/>
              <w:spacing w:after="0" w:line="240" w:lineRule="atLeast"/>
              <w:ind w:right="40"/>
              <w:jc w:val="both"/>
              <w:rPr>
                <w:rFonts w:ascii="Work Sans" w:hAnsi="Work Sans" w:cs="Arial"/>
                <w:sz w:val="20"/>
                <w:lang w:val="es-CO"/>
              </w:rPr>
            </w:pPr>
            <w:r w:rsidRPr="288C4552">
              <w:rPr>
                <w:rFonts w:ascii="Work Sans" w:hAnsi="Work Sans" w:cs="Arial"/>
                <w:sz w:val="20"/>
                <w:lang w:val="es-CO" w:eastAsia="es-MX"/>
              </w:rPr>
              <w:t>Conocer los requisitos legales y técnicos vigentes para la ejecución de este tipo de proyectos, entre ellos la norma NTC2050, el Reglamento Técnico de Instalaciones Eléctricas RETIE,</w:t>
            </w:r>
            <w:r w:rsidRPr="003360F0" w:rsidR="003360F0">
              <w:rPr>
                <w:rFonts w:ascii="Work Sans" w:hAnsi="Work Sans" w:cs="Arial"/>
                <w:sz w:val="20"/>
                <w:lang w:val="es-CO" w:eastAsia="es-MX"/>
              </w:rPr>
              <w:t xml:space="preserve"> NSR10</w:t>
            </w:r>
            <w:r w:rsidRPr="288C4552">
              <w:rPr>
                <w:rFonts w:ascii="Work Sans" w:hAnsi="Work Sans" w:cs="Arial"/>
                <w:sz w:val="20"/>
                <w:lang w:val="es-CO" w:eastAsia="es-MX"/>
              </w:rPr>
              <w:t xml:space="preserve"> </w:t>
            </w:r>
            <w:r w:rsidR="003360F0">
              <w:rPr>
                <w:rFonts w:ascii="Work Sans" w:hAnsi="Work Sans" w:cs="Arial"/>
                <w:sz w:val="20"/>
                <w:lang w:val="es-CO" w:eastAsia="es-MX"/>
              </w:rPr>
              <w:t xml:space="preserve">y </w:t>
            </w:r>
            <w:r w:rsidRPr="288C4552">
              <w:rPr>
                <w:rFonts w:ascii="Work Sans" w:hAnsi="Work Sans" w:cs="Arial"/>
                <w:sz w:val="20"/>
                <w:lang w:val="es-CO" w:eastAsia="es-MX"/>
              </w:rPr>
              <w:t xml:space="preserve">la normatividad del operador de la Región y demás que se requieran. </w:t>
            </w:r>
          </w:p>
          <w:p w:rsidRPr="008E342E" w:rsidR="00F9246D" w:rsidP="009F10C8" w:rsidRDefault="00F9246D" w14:paraId="7E0F149F" w14:textId="77777777">
            <w:pPr>
              <w:pStyle w:val="Textoindependiente"/>
              <w:numPr>
                <w:ilvl w:val="0"/>
                <w:numId w:val="23"/>
              </w:numPr>
              <w:autoSpaceDE/>
              <w:autoSpaceDN/>
              <w:spacing w:after="0" w:line="240" w:lineRule="atLeast"/>
              <w:ind w:right="40"/>
              <w:jc w:val="both"/>
              <w:rPr>
                <w:rFonts w:ascii="Work Sans" w:hAnsi="Work Sans" w:cs="Arial"/>
                <w:sz w:val="20"/>
                <w:lang w:val="es-CO"/>
              </w:rPr>
            </w:pPr>
            <w:r w:rsidRPr="008E342E">
              <w:rPr>
                <w:rFonts w:ascii="Work Sans" w:hAnsi="Work Sans" w:cs="Arial"/>
                <w:sz w:val="20"/>
                <w:lang w:val="es-CO" w:eastAsia="es-MX"/>
              </w:rPr>
              <w:t>Cumplir con todas las normas que se deriven de la naturaleza del objeto contractual o de las actividades relacionadas con las obligaciones contractuales, las cuales deberán ser de conocimiento y manejo experto por parte del contratista y los profesionales inmersos en la ejecución del contrato.</w:t>
            </w:r>
            <w:r w:rsidRPr="008E342E">
              <w:rPr>
                <w:rStyle w:val="Ttulo1Car"/>
                <w:rFonts w:ascii="Work Sans" w:hAnsi="Work Sans"/>
                <w:sz w:val="20"/>
                <w:szCs w:val="20"/>
                <w:lang w:val="es-CO"/>
              </w:rPr>
              <w:t xml:space="preserve"> </w:t>
            </w:r>
          </w:p>
          <w:p w:rsidRPr="008E342E" w:rsidR="00F9246D" w:rsidP="009F10C8" w:rsidRDefault="00F9246D" w14:paraId="23971B30" w14:textId="77777777">
            <w:pPr>
              <w:pStyle w:val="Textoindependiente"/>
              <w:numPr>
                <w:ilvl w:val="0"/>
                <w:numId w:val="23"/>
              </w:numPr>
              <w:autoSpaceDE/>
              <w:autoSpaceDN/>
              <w:spacing w:after="0" w:line="240" w:lineRule="atLeast"/>
              <w:ind w:right="40"/>
              <w:jc w:val="both"/>
              <w:rPr>
                <w:rFonts w:ascii="Work Sans" w:hAnsi="Work Sans" w:cs="Arial"/>
                <w:sz w:val="20"/>
                <w:lang w:val="es-CO"/>
              </w:rPr>
            </w:pPr>
            <w:r w:rsidRPr="008E342E">
              <w:rPr>
                <w:rFonts w:ascii="Work Sans" w:hAnsi="Work Sans" w:cs="Arial"/>
                <w:sz w:val="20"/>
                <w:lang w:val="es-CO" w:eastAsia="es-MX"/>
              </w:rPr>
              <w:t>Vigilar permanentemente que el Contribuyente (si corresponde), la Gerencia de Proyecto y el Contratista derivado atiendan estrictamente las obligaciones respecto de prestaciones sociales, aportes parafiscales y a seguridad social integral en los términos legales, y régimen de riesgos laborales de cada uno de sus empleados, de lo cual dejará constancia en los informes respectivos.</w:t>
            </w:r>
          </w:p>
          <w:p w:rsidRPr="002177D2" w:rsidR="00F9246D" w:rsidP="7EF4D7D7" w:rsidRDefault="3C529CA1" w14:paraId="1A9AE9D6" w14:textId="4DC75E69">
            <w:pPr>
              <w:pStyle w:val="Textoindependiente"/>
              <w:numPr>
                <w:ilvl w:val="0"/>
                <w:numId w:val="23"/>
              </w:numPr>
              <w:overflowPunct/>
              <w:autoSpaceDE/>
              <w:autoSpaceDN/>
              <w:adjustRightInd/>
              <w:spacing w:after="0" w:line="240" w:lineRule="atLeast"/>
              <w:ind w:right="40"/>
              <w:jc w:val="both"/>
              <w:textAlignment w:val="auto"/>
              <w:rPr>
                <w:rFonts w:ascii="Work Sans" w:hAnsi="Work Sans" w:cs="Arial"/>
                <w:sz w:val="20"/>
                <w:szCs w:val="20"/>
                <w:lang w:val="es-CO"/>
              </w:rPr>
            </w:pPr>
            <w:r w:rsidRPr="7EF4D7D7" w:rsidR="3A1E6EE8">
              <w:rPr>
                <w:rFonts w:ascii="Work Sans" w:hAnsi="Work Sans" w:cs="Arial"/>
                <w:sz w:val="20"/>
                <w:szCs w:val="20"/>
                <w:lang w:val="es-CO" w:eastAsia="es-MX"/>
              </w:rPr>
              <w:t>Realiza</w:t>
            </w:r>
            <w:r w:rsidRPr="7EF4D7D7" w:rsidR="7B47A85D">
              <w:rPr>
                <w:rFonts w:ascii="Work Sans" w:hAnsi="Work Sans" w:cs="Arial"/>
                <w:sz w:val="20"/>
                <w:szCs w:val="20"/>
                <w:lang w:val="es-CO" w:eastAsia="es-MX"/>
              </w:rPr>
              <w:t>r</w:t>
            </w:r>
            <w:r w:rsidRPr="7EF4D7D7" w:rsidR="3A1E6EE8">
              <w:rPr>
                <w:rFonts w:ascii="Work Sans" w:hAnsi="Work Sans" w:cs="Arial"/>
                <w:sz w:val="20"/>
                <w:szCs w:val="20"/>
                <w:lang w:val="es-CO" w:eastAsia="es-MX"/>
              </w:rPr>
              <w:t xml:space="preserve"> la interventoría durante todo el plazo </w:t>
            </w:r>
            <w:r w:rsidRPr="7EF4D7D7" w:rsidR="40D579C1">
              <w:rPr>
                <w:rFonts w:ascii="Work Sans" w:hAnsi="Work Sans" w:cs="Arial"/>
                <w:sz w:val="20"/>
                <w:szCs w:val="20"/>
                <w:lang w:val="es-CO" w:eastAsia="es-MX"/>
              </w:rPr>
              <w:t>estipulado en el presente estudio previo,</w:t>
            </w:r>
            <w:r w:rsidRPr="7EF4D7D7" w:rsidR="3A1E6EE8">
              <w:rPr>
                <w:rFonts w:ascii="Work Sans" w:hAnsi="Work Sans" w:cs="Arial"/>
                <w:sz w:val="20"/>
                <w:szCs w:val="20"/>
                <w:lang w:val="es-CO" w:eastAsia="es-MX"/>
              </w:rPr>
              <w:t xml:space="preserve"> incluyendo el tiempo que resulte después de aplicar potenciales prórrogas o suspensiones. </w:t>
            </w:r>
          </w:p>
          <w:p w:rsidR="002E5FD9" w:rsidP="288C4552" w:rsidRDefault="1FD61224" w14:paraId="2134463F" w14:textId="01F70E8B">
            <w:pPr>
              <w:pStyle w:val="Textoindependiente"/>
              <w:numPr>
                <w:ilvl w:val="0"/>
                <w:numId w:val="23"/>
              </w:numPr>
              <w:overflowPunct/>
              <w:autoSpaceDE/>
              <w:autoSpaceDN/>
              <w:adjustRightInd/>
              <w:spacing w:after="0" w:line="240" w:lineRule="atLeast"/>
              <w:ind w:right="40"/>
              <w:jc w:val="both"/>
              <w:textAlignment w:val="auto"/>
              <w:rPr>
                <w:rFonts w:ascii="Work Sans" w:hAnsi="Work Sans" w:cs="Arial"/>
                <w:sz w:val="20"/>
                <w:lang w:val="es-CO"/>
              </w:rPr>
            </w:pPr>
            <w:r w:rsidRPr="40C2BF5E">
              <w:rPr>
                <w:rFonts w:ascii="Work Sans" w:hAnsi="Work Sans" w:cs="Arial"/>
                <w:sz w:val="20"/>
                <w:lang w:val="es-CO"/>
              </w:rPr>
              <w:t xml:space="preserve">El personal que no es objeto de verificación con la propuesta, será requisito de ejecución </w:t>
            </w:r>
            <w:r w:rsidRPr="40C2BF5E" w:rsidR="07BEA875">
              <w:rPr>
                <w:rFonts w:ascii="Work Sans" w:hAnsi="Work Sans" w:cs="Arial"/>
                <w:sz w:val="20"/>
                <w:lang w:val="es-CO"/>
              </w:rPr>
              <w:t xml:space="preserve">de cada uno de los contratos que generen los </w:t>
            </w:r>
            <w:r w:rsidR="00797BAD">
              <w:rPr>
                <w:rFonts w:ascii="Work Sans" w:hAnsi="Work Sans" w:cs="Arial"/>
                <w:sz w:val="20"/>
                <w:lang w:val="es-CO"/>
              </w:rPr>
              <w:t xml:space="preserve">tres (3) </w:t>
            </w:r>
            <w:r w:rsidRPr="40C2BF5E" w:rsidR="07BEA875">
              <w:rPr>
                <w:rFonts w:ascii="Work Sans" w:hAnsi="Work Sans" w:cs="Arial"/>
                <w:sz w:val="20"/>
                <w:lang w:val="es-CO"/>
              </w:rPr>
              <w:t>lotes propuestos</w:t>
            </w:r>
            <w:r w:rsidRPr="40C2BF5E">
              <w:rPr>
                <w:rFonts w:ascii="Work Sans" w:hAnsi="Work Sans" w:cs="Arial"/>
                <w:sz w:val="20"/>
                <w:lang w:val="es-CO"/>
              </w:rPr>
              <w:t xml:space="preserve">, por lo cual, el interventor dentro de los </w:t>
            </w:r>
            <w:r w:rsidRPr="40C2BF5E" w:rsidR="5864F7CB">
              <w:rPr>
                <w:rFonts w:ascii="Work Sans" w:hAnsi="Work Sans" w:cs="Arial"/>
                <w:sz w:val="20"/>
                <w:lang w:val="es-CO"/>
              </w:rPr>
              <w:t>Cinco</w:t>
            </w:r>
            <w:r w:rsidRPr="40C2BF5E">
              <w:rPr>
                <w:rFonts w:ascii="Work Sans" w:hAnsi="Work Sans" w:cs="Arial"/>
                <w:sz w:val="20"/>
                <w:lang w:val="es-CO"/>
              </w:rPr>
              <w:t xml:space="preserve"> (</w:t>
            </w:r>
            <w:r w:rsidRPr="40C2BF5E" w:rsidR="5864F7CB">
              <w:rPr>
                <w:rFonts w:ascii="Work Sans" w:hAnsi="Work Sans" w:cs="Arial"/>
                <w:sz w:val="20"/>
                <w:lang w:val="es-CO"/>
              </w:rPr>
              <w:t>5</w:t>
            </w:r>
            <w:r w:rsidRPr="40C2BF5E">
              <w:rPr>
                <w:rFonts w:ascii="Work Sans" w:hAnsi="Work Sans" w:cs="Arial"/>
                <w:sz w:val="20"/>
                <w:lang w:val="es-CO"/>
              </w:rPr>
              <w:t>) días hábiles siguientes a la firma d</w:t>
            </w:r>
            <w:r w:rsidRPr="40C2BF5E" w:rsidR="09E14E11">
              <w:rPr>
                <w:rFonts w:ascii="Work Sans" w:hAnsi="Work Sans" w:cs="Arial"/>
                <w:sz w:val="20"/>
                <w:lang w:val="es-CO"/>
              </w:rPr>
              <w:t>el contrato</w:t>
            </w:r>
            <w:r w:rsidRPr="40C2BF5E">
              <w:rPr>
                <w:rFonts w:ascii="Work Sans" w:hAnsi="Work Sans" w:cs="Arial"/>
                <w:sz w:val="20"/>
                <w:lang w:val="es-CO"/>
              </w:rPr>
              <w:t>, deberá presentar las hojas de vida y los demás soportes solicitados en el equipo mínimo de trabajo, las cuales serán aprobados por parte del Supervisor del contrato en un plazo no mayor a cinco (5) días hábiles, plazo dentro del cual el contratista Interventor deberá realizar las modificaciones sugeridas por parte de la Entidad. En caso de que el personal sea contratado en otra etapa del contrato se deberá remitir al Ministerio, las hojas de vida y soportes de la persona que haga parte del equipo de trabajo de la Interventoría antes del inicio de sus actividades.</w:t>
            </w:r>
          </w:p>
          <w:p w:rsidRPr="008E342E" w:rsidR="00B27543" w:rsidP="009F10C8" w:rsidRDefault="00B27543" w14:paraId="2801A934" w14:textId="77777777">
            <w:pPr>
              <w:pStyle w:val="Textoindependiente"/>
              <w:numPr>
                <w:ilvl w:val="0"/>
                <w:numId w:val="23"/>
              </w:numPr>
              <w:overflowPunct/>
              <w:autoSpaceDE/>
              <w:autoSpaceDN/>
              <w:adjustRightInd/>
              <w:spacing w:after="0" w:line="240" w:lineRule="atLeast"/>
              <w:ind w:right="40"/>
              <w:jc w:val="both"/>
              <w:textAlignment w:val="auto"/>
              <w:rPr>
                <w:rFonts w:ascii="Work Sans" w:hAnsi="Work Sans" w:cs="Arial"/>
                <w:sz w:val="20"/>
                <w:lang w:val="es-CO"/>
              </w:rPr>
            </w:pPr>
            <w:r w:rsidRPr="002177D2">
              <w:rPr>
                <w:rFonts w:ascii="Work Sans" w:hAnsi="Work Sans" w:cs="Arial"/>
                <w:sz w:val="20"/>
                <w:lang w:val="es-CO" w:eastAsia="es-MX"/>
              </w:rPr>
              <w:t>Las demás obligaciones que disponga</w:t>
            </w:r>
            <w:r w:rsidRPr="008E342E">
              <w:rPr>
                <w:rFonts w:ascii="Work Sans" w:hAnsi="Work Sans" w:cs="Arial"/>
                <w:sz w:val="20"/>
                <w:lang w:val="es-CO" w:eastAsia="es-MX"/>
              </w:rPr>
              <w:t xml:space="preserve"> el supervisor del contrato por parte del Ministerio de Minas y Energía, inherentes al objeto y la naturaleza del contrato.</w:t>
            </w:r>
          </w:p>
          <w:p w:rsidRPr="008E342E" w:rsidR="009D634D" w:rsidP="00832366" w:rsidRDefault="009D634D" w14:paraId="142432B1" w14:textId="77777777">
            <w:pPr>
              <w:pStyle w:val="Textoindependiente"/>
              <w:overflowPunct/>
              <w:adjustRightInd/>
              <w:spacing w:after="0" w:line="240" w:lineRule="atLeast"/>
              <w:ind w:right="40"/>
              <w:jc w:val="both"/>
              <w:textAlignment w:val="auto"/>
              <w:rPr>
                <w:rFonts w:ascii="Work Sans" w:hAnsi="Work Sans" w:cs="Arial"/>
                <w:sz w:val="20"/>
                <w:lang w:val="es-CO"/>
              </w:rPr>
            </w:pPr>
          </w:p>
          <w:p w:rsidRPr="008E342E" w:rsidR="006B5A90" w:rsidP="001C7DB9" w:rsidRDefault="006B5A90" w14:paraId="26AAE1DF" w14:textId="77777777">
            <w:pPr>
              <w:jc w:val="both"/>
              <w:rPr>
                <w:rFonts w:ascii="Work Sans" w:hAnsi="Work Sans" w:cs="Arial"/>
                <w:b/>
                <w:bCs/>
                <w:lang w:val="es-CO"/>
              </w:rPr>
            </w:pPr>
            <w:r w:rsidRPr="008E342E">
              <w:rPr>
                <w:rFonts w:ascii="Work Sans" w:hAnsi="Work Sans" w:cs="Arial"/>
                <w:b/>
                <w:bCs/>
                <w:lang w:val="es-CO"/>
              </w:rPr>
              <w:t>OBLIGACIONES ESPECIFICAS DEL INTERVENTOR</w:t>
            </w:r>
          </w:p>
          <w:p w:rsidRPr="008E342E" w:rsidR="006B5A90" w:rsidP="001C7DB9" w:rsidRDefault="006B5A90" w14:paraId="04A7EFDF" w14:textId="77777777">
            <w:pPr>
              <w:jc w:val="both"/>
              <w:rPr>
                <w:rFonts w:ascii="Work Sans" w:hAnsi="Work Sans" w:cs="Arial"/>
                <w:lang w:val="es-CO"/>
              </w:rPr>
            </w:pPr>
          </w:p>
          <w:p w:rsidRPr="008E342E" w:rsidR="00DB6726" w:rsidP="001C7DB9" w:rsidRDefault="00DB6726" w14:paraId="0DD59C9F" w14:textId="77777777">
            <w:pPr>
              <w:jc w:val="both"/>
              <w:rPr>
                <w:rFonts w:ascii="Work Sans" w:hAnsi="Work Sans" w:cs="Arial"/>
                <w:b/>
                <w:bCs/>
                <w:lang w:val="es-CO"/>
              </w:rPr>
            </w:pPr>
            <w:r w:rsidRPr="008E342E">
              <w:rPr>
                <w:rFonts w:ascii="Work Sans" w:hAnsi="Work Sans" w:cs="Arial"/>
                <w:b/>
                <w:bCs/>
                <w:lang w:val="es-CO"/>
              </w:rPr>
              <w:t>DESDE EL PUNTO DE VISTA TÉCNICO</w:t>
            </w:r>
          </w:p>
          <w:p w:rsidRPr="008E342E" w:rsidR="00DB6726" w:rsidP="001C7DB9" w:rsidRDefault="00DB6726" w14:paraId="56E62A18" w14:textId="77777777">
            <w:pPr>
              <w:jc w:val="both"/>
              <w:rPr>
                <w:rFonts w:ascii="Work Sans" w:hAnsi="Work Sans" w:cs="Arial"/>
                <w:lang w:val="es-CO"/>
              </w:rPr>
            </w:pPr>
          </w:p>
          <w:p w:rsidRPr="008E342E" w:rsidR="00DB6726" w:rsidP="009F10C8" w:rsidRDefault="00DB6726" w14:paraId="56E9CC9C" w14:textId="77777777">
            <w:pPr>
              <w:pStyle w:val="Normal1"/>
              <w:numPr>
                <w:ilvl w:val="0"/>
                <w:numId w:val="24"/>
              </w:numPr>
              <w:rPr>
                <w:rFonts w:ascii="Work Sans" w:hAnsi="Work Sans" w:cs="Arial"/>
                <w:sz w:val="20"/>
                <w:szCs w:val="20"/>
              </w:rPr>
            </w:pPr>
            <w:r w:rsidRPr="008E342E">
              <w:rPr>
                <w:rFonts w:ascii="Work Sans" w:hAnsi="Work Sans" w:eastAsia="Times New Roman" w:cs="Arial"/>
                <w:sz w:val="20"/>
                <w:szCs w:val="20"/>
                <w:lang w:eastAsia="es-MX"/>
              </w:rPr>
              <w:t xml:space="preserve">Disponer de los recursos suficientes y necesarios para realizar la ejecución de la interventoría del proyecto según el cronograma del Proyecto aprobado por el Ministerio. </w:t>
            </w:r>
          </w:p>
          <w:p w:rsidRPr="008E342E" w:rsidR="00DB6726" w:rsidP="009F10C8" w:rsidRDefault="00DB6726" w14:paraId="625B5A1B" w14:textId="77777777">
            <w:pPr>
              <w:pStyle w:val="Textoindependiente"/>
              <w:numPr>
                <w:ilvl w:val="0"/>
                <w:numId w:val="24"/>
              </w:numPr>
              <w:tabs>
                <w:tab w:val="left" w:pos="6300"/>
              </w:tabs>
              <w:overflowPunct/>
              <w:autoSpaceDE/>
              <w:autoSpaceDN/>
              <w:adjustRightInd/>
              <w:spacing w:after="0"/>
              <w:ind w:right="40"/>
              <w:jc w:val="both"/>
              <w:textAlignment w:val="auto"/>
              <w:rPr>
                <w:rFonts w:ascii="Work Sans" w:hAnsi="Work Sans" w:cs="Arial"/>
                <w:sz w:val="20"/>
                <w:lang w:val="es-CO"/>
              </w:rPr>
            </w:pPr>
            <w:r w:rsidRPr="008E342E">
              <w:rPr>
                <w:rFonts w:ascii="Work Sans" w:hAnsi="Work Sans" w:cs="Arial"/>
                <w:sz w:val="20"/>
                <w:lang w:val="es-CO" w:eastAsia="es-MX"/>
              </w:rPr>
              <w:t xml:space="preserve">Verificar permanentemente a los usuarios a beneficiar con la ejecución del proyecto, de manera que cumplan con el objeto con los </w:t>
            </w:r>
            <w:r w:rsidRPr="008E342E">
              <w:rPr>
                <w:rFonts w:ascii="Work Sans" w:hAnsi="Work Sans" w:cs="Arial"/>
                <w:sz w:val="20"/>
                <w:lang w:val="es-CO" w:eastAsia="es-MX"/>
              </w:rPr>
              <w:t>términos y plazos indicados en el Convenio de Obras por Impuestos.</w:t>
            </w:r>
          </w:p>
          <w:p w:rsidRPr="008E342E" w:rsidR="00DB6726" w:rsidP="009F10C8" w:rsidRDefault="00DB6726" w14:paraId="659CAB0D" w14:textId="77777777">
            <w:pPr>
              <w:pStyle w:val="Textoindependiente"/>
              <w:numPr>
                <w:ilvl w:val="0"/>
                <w:numId w:val="24"/>
              </w:numPr>
              <w:tabs>
                <w:tab w:val="left" w:pos="6300"/>
              </w:tabs>
              <w:overflowPunct/>
              <w:autoSpaceDE/>
              <w:autoSpaceDN/>
              <w:adjustRightInd/>
              <w:spacing w:after="0"/>
              <w:ind w:right="40"/>
              <w:jc w:val="both"/>
              <w:textAlignment w:val="auto"/>
              <w:rPr>
                <w:rFonts w:ascii="Work Sans" w:hAnsi="Work Sans" w:cs="Arial"/>
                <w:sz w:val="20"/>
                <w:lang w:val="es-CO"/>
              </w:rPr>
            </w:pPr>
            <w:r w:rsidRPr="008E342E">
              <w:rPr>
                <w:rFonts w:ascii="Work Sans" w:hAnsi="Work Sans" w:cs="Arial"/>
                <w:sz w:val="20"/>
                <w:lang w:val="es-CO" w:eastAsia="es-MX"/>
              </w:rPr>
              <w:t>Participar en el proceso de autorización de Obras Voluntarias, en caso tal que las mismas sean adelantadas por el Contribuyente y el contratista derivado del Convenio de obras por impuestos.</w:t>
            </w:r>
          </w:p>
          <w:p w:rsidRPr="008E342E" w:rsidR="00DB6726" w:rsidP="009F10C8" w:rsidRDefault="00DB6726" w14:paraId="465B0B7B" w14:textId="77777777">
            <w:pPr>
              <w:pStyle w:val="Textoindependiente"/>
              <w:numPr>
                <w:ilvl w:val="0"/>
                <w:numId w:val="24"/>
              </w:numPr>
              <w:tabs>
                <w:tab w:val="left" w:pos="6300"/>
              </w:tabs>
              <w:overflowPunct/>
              <w:autoSpaceDE/>
              <w:autoSpaceDN/>
              <w:adjustRightInd/>
              <w:spacing w:after="0"/>
              <w:ind w:right="40"/>
              <w:jc w:val="both"/>
              <w:textAlignment w:val="auto"/>
              <w:rPr>
                <w:rFonts w:ascii="Work Sans" w:hAnsi="Work Sans" w:cs="Arial"/>
                <w:sz w:val="20"/>
                <w:lang w:val="es-CO"/>
              </w:rPr>
            </w:pPr>
            <w:r w:rsidRPr="008E342E">
              <w:rPr>
                <w:rFonts w:ascii="Work Sans" w:hAnsi="Work Sans" w:cs="Arial"/>
                <w:sz w:val="20"/>
                <w:lang w:val="es-CO" w:eastAsia="es-MX"/>
              </w:rPr>
              <w:t>Acompañar, verificar y validar que el contratista derivado del convenio de obras por impuestos desarrolle e implemente la totalidad de las soluciones en la zona de ejecución del proyecto previa verificación y actualización o sustitución de usuarios.</w:t>
            </w:r>
          </w:p>
          <w:p w:rsidRPr="008E342E" w:rsidR="00DB6726" w:rsidP="009F10C8" w:rsidRDefault="00DB6726" w14:paraId="2DD44DE5" w14:textId="77777777">
            <w:pPr>
              <w:pStyle w:val="Textoindependiente"/>
              <w:numPr>
                <w:ilvl w:val="0"/>
                <w:numId w:val="24"/>
              </w:numPr>
              <w:tabs>
                <w:tab w:val="left" w:pos="6300"/>
              </w:tabs>
              <w:overflowPunct/>
              <w:autoSpaceDE/>
              <w:autoSpaceDN/>
              <w:adjustRightInd/>
              <w:spacing w:after="0"/>
              <w:ind w:right="40"/>
              <w:jc w:val="both"/>
              <w:textAlignment w:val="auto"/>
              <w:rPr>
                <w:rFonts w:ascii="Work Sans" w:hAnsi="Work Sans" w:cs="Arial"/>
                <w:sz w:val="20"/>
                <w:lang w:val="es-CO"/>
              </w:rPr>
            </w:pPr>
            <w:r w:rsidRPr="008E342E">
              <w:rPr>
                <w:rFonts w:ascii="Work Sans" w:hAnsi="Work Sans" w:cs="Arial"/>
                <w:sz w:val="20"/>
                <w:lang w:val="es-CO" w:eastAsia="es-MX"/>
              </w:rPr>
              <w:t xml:space="preserve">En el caso en que no sea </w:t>
            </w:r>
            <w:r w:rsidRPr="00551841">
              <w:rPr>
                <w:rFonts w:ascii="Work Sans" w:hAnsi="Work Sans" w:cs="Arial"/>
                <w:sz w:val="20"/>
                <w:lang w:val="es-CO" w:eastAsia="es-MX"/>
              </w:rPr>
              <w:t>posible realizar la implementación de las soluciones energéticas en alguno de los usuarios y/o veredas definidas</w:t>
            </w:r>
            <w:r w:rsidRPr="008E342E">
              <w:rPr>
                <w:rFonts w:ascii="Work Sans" w:hAnsi="Work Sans" w:cs="Arial"/>
                <w:sz w:val="20"/>
                <w:lang w:val="es-CO" w:eastAsia="es-MX"/>
              </w:rPr>
              <w:t xml:space="preserve"> en el proyecto estructurado, el contribuyente podrá optar por proponer la sustitución del usuario para lo cual la Interventoría emitirá el concepto de viabilidad al respecto y el contribuyente tramitará la sustitución del usuario con el IPSE adjuntado el concepto de la Interventoría con copia al Ministerio.</w:t>
            </w:r>
          </w:p>
          <w:p w:rsidRPr="008E342E" w:rsidR="00DB6726" w:rsidP="009F10C8" w:rsidRDefault="00DB6726" w14:paraId="44BD065C" w14:textId="77777777">
            <w:pPr>
              <w:pStyle w:val="Textoindependiente"/>
              <w:numPr>
                <w:ilvl w:val="0"/>
                <w:numId w:val="24"/>
              </w:numPr>
              <w:tabs>
                <w:tab w:val="left" w:pos="6300"/>
              </w:tabs>
              <w:overflowPunct/>
              <w:autoSpaceDE/>
              <w:autoSpaceDN/>
              <w:adjustRightInd/>
              <w:spacing w:after="0"/>
              <w:ind w:right="40"/>
              <w:jc w:val="both"/>
              <w:textAlignment w:val="auto"/>
              <w:rPr>
                <w:rFonts w:ascii="Work Sans" w:hAnsi="Work Sans" w:cs="Arial"/>
                <w:sz w:val="20"/>
                <w:lang w:val="es-CO"/>
              </w:rPr>
            </w:pPr>
            <w:r w:rsidRPr="008E342E">
              <w:rPr>
                <w:rFonts w:ascii="Work Sans" w:hAnsi="Work Sans" w:cs="Arial"/>
                <w:sz w:val="20"/>
                <w:lang w:val="es-CO" w:eastAsia="es-MX"/>
              </w:rPr>
              <w:t>Verificar, acompañar, aprobar y suscribir los protocolos de pruebas y puesta en funcionamiento de cada sistema instalado dando la aceptación a satisfacción de cada uno de ellos, con los parámetros de calidad y con las especificaciones técnicas exigidas por el Ministerio y por la normatividad vigente, especialmente el RETIE, incluida la certificación de cumplimiento con el mismo.</w:t>
            </w:r>
          </w:p>
          <w:p w:rsidRPr="008E342E" w:rsidR="00DB6726" w:rsidP="009F10C8" w:rsidRDefault="00DB6726" w14:paraId="22A9CBCB" w14:textId="77777777">
            <w:pPr>
              <w:pStyle w:val="Textoindependiente"/>
              <w:numPr>
                <w:ilvl w:val="0"/>
                <w:numId w:val="24"/>
              </w:numPr>
              <w:tabs>
                <w:tab w:val="left" w:pos="6300"/>
              </w:tabs>
              <w:overflowPunct/>
              <w:autoSpaceDE/>
              <w:autoSpaceDN/>
              <w:adjustRightInd/>
              <w:spacing w:after="0"/>
              <w:ind w:right="40"/>
              <w:jc w:val="both"/>
              <w:textAlignment w:val="auto"/>
              <w:rPr>
                <w:rFonts w:ascii="Work Sans" w:hAnsi="Work Sans" w:cs="Arial"/>
                <w:sz w:val="20"/>
                <w:lang w:val="es-CO"/>
              </w:rPr>
            </w:pPr>
            <w:r w:rsidRPr="008E342E">
              <w:rPr>
                <w:rFonts w:ascii="Work Sans" w:hAnsi="Work Sans" w:cs="Arial"/>
                <w:sz w:val="20"/>
                <w:lang w:val="es-CO" w:eastAsia="es-MX"/>
              </w:rPr>
              <w:t>Verificar, exigir y acompañar al contratista derivado del Convenio de Obras por Impuestos para que se realice la capacitación a los usuarios sobre el buen uso y cuidado de los sistemas instalados, así como el uso racional de la energía-URE.</w:t>
            </w:r>
          </w:p>
          <w:p w:rsidRPr="008E342E" w:rsidR="00DB6726" w:rsidP="009F10C8" w:rsidRDefault="00DB6726" w14:paraId="66FBF273" w14:textId="77777777">
            <w:pPr>
              <w:pStyle w:val="Textoindependiente"/>
              <w:numPr>
                <w:ilvl w:val="0"/>
                <w:numId w:val="24"/>
              </w:numPr>
              <w:tabs>
                <w:tab w:val="left" w:pos="6300"/>
              </w:tabs>
              <w:overflowPunct/>
              <w:autoSpaceDE/>
              <w:autoSpaceDN/>
              <w:adjustRightInd/>
              <w:spacing w:after="0"/>
              <w:ind w:right="40"/>
              <w:jc w:val="both"/>
              <w:textAlignment w:val="auto"/>
              <w:rPr>
                <w:rFonts w:ascii="Work Sans" w:hAnsi="Work Sans" w:cs="Arial"/>
                <w:sz w:val="20"/>
                <w:lang w:val="es-CO"/>
              </w:rPr>
            </w:pPr>
            <w:r w:rsidRPr="008E342E">
              <w:rPr>
                <w:rFonts w:ascii="Work Sans" w:hAnsi="Work Sans" w:cs="Arial"/>
                <w:sz w:val="20"/>
                <w:lang w:val="es-CO" w:eastAsia="es-MX"/>
              </w:rPr>
              <w:t>Verificar, validar, dejar constancia de las observaciones y remitirlas al supervisor del Ministerio, y en caso de que no existan observaciones aprobar dentro de los tres (03) días hábiles posteriores a su recepción, los informes que remita el contribuyente y su contratista derivado, en relación con el avance del Proyecto, verificando que contenga como mínimo:</w:t>
            </w:r>
          </w:p>
          <w:p w:rsidRPr="008E342E" w:rsidR="00DD4864" w:rsidP="00DD4864" w:rsidRDefault="00DD4864" w14:paraId="36E1B1C1" w14:textId="77777777">
            <w:pPr>
              <w:pStyle w:val="Textoindependiente"/>
              <w:tabs>
                <w:tab w:val="left" w:pos="6300"/>
              </w:tabs>
              <w:overflowPunct/>
              <w:autoSpaceDE/>
              <w:autoSpaceDN/>
              <w:adjustRightInd/>
              <w:spacing w:after="0"/>
              <w:ind w:left="360" w:right="40"/>
              <w:jc w:val="both"/>
              <w:textAlignment w:val="auto"/>
              <w:rPr>
                <w:rFonts w:ascii="Work Sans" w:hAnsi="Work Sans" w:cs="Arial"/>
                <w:sz w:val="20"/>
                <w:lang w:val="es-CO"/>
              </w:rPr>
            </w:pPr>
          </w:p>
          <w:p w:rsidRPr="008E342E" w:rsidR="00DB6726" w:rsidP="009F10C8" w:rsidRDefault="00DB6726" w14:paraId="6A911F75" w14:textId="77777777">
            <w:pPr>
              <w:pStyle w:val="Textoindependiente"/>
              <w:numPr>
                <w:ilvl w:val="1"/>
                <w:numId w:val="24"/>
              </w:numPr>
              <w:overflowPunct/>
              <w:autoSpaceDE/>
              <w:autoSpaceDN/>
              <w:adjustRightInd/>
              <w:spacing w:after="0"/>
              <w:ind w:right="40"/>
              <w:jc w:val="both"/>
              <w:textAlignment w:val="auto"/>
              <w:rPr>
                <w:rFonts w:ascii="Work Sans" w:hAnsi="Work Sans" w:cs="Arial"/>
                <w:sz w:val="20"/>
                <w:lang w:val="es-CO"/>
              </w:rPr>
            </w:pPr>
            <w:r w:rsidRPr="008E342E">
              <w:rPr>
                <w:rFonts w:ascii="Work Sans" w:hAnsi="Work Sans" w:cs="Arial"/>
                <w:sz w:val="20"/>
                <w:lang w:val="es-CO" w:eastAsia="es-MX"/>
              </w:rPr>
              <w:t>Cronograma de ejecución con avance porcentual en tiempo, ejecución y recursos en MS Project.</w:t>
            </w:r>
          </w:p>
          <w:p w:rsidRPr="008E342E" w:rsidR="00DB6726" w:rsidP="009F10C8" w:rsidRDefault="00DB6726" w14:paraId="5C70CB1B" w14:textId="77777777">
            <w:pPr>
              <w:pStyle w:val="Textoindependiente"/>
              <w:numPr>
                <w:ilvl w:val="1"/>
                <w:numId w:val="24"/>
              </w:numPr>
              <w:overflowPunct/>
              <w:autoSpaceDE/>
              <w:autoSpaceDN/>
              <w:adjustRightInd/>
              <w:spacing w:after="0"/>
              <w:ind w:right="40"/>
              <w:jc w:val="both"/>
              <w:textAlignment w:val="auto"/>
              <w:rPr>
                <w:rFonts w:ascii="Work Sans" w:hAnsi="Work Sans" w:cs="Arial"/>
                <w:sz w:val="20"/>
                <w:lang w:val="es-CO"/>
              </w:rPr>
            </w:pPr>
            <w:r w:rsidRPr="008E342E">
              <w:rPr>
                <w:rFonts w:ascii="Work Sans" w:hAnsi="Work Sans" w:cs="Arial"/>
                <w:sz w:val="20"/>
                <w:lang w:val="es-CO" w:eastAsia="es-MX"/>
              </w:rPr>
              <w:t>Novedades que se han presentado en el desarrollo de la ejecución.</w:t>
            </w:r>
          </w:p>
          <w:p w:rsidRPr="008E342E" w:rsidR="00DB6726" w:rsidP="009F10C8" w:rsidRDefault="00DB6726" w14:paraId="6E2CB175" w14:textId="77777777">
            <w:pPr>
              <w:pStyle w:val="Textoindependiente"/>
              <w:numPr>
                <w:ilvl w:val="1"/>
                <w:numId w:val="24"/>
              </w:numPr>
              <w:overflowPunct/>
              <w:autoSpaceDE/>
              <w:autoSpaceDN/>
              <w:adjustRightInd/>
              <w:spacing w:after="0"/>
              <w:ind w:right="40"/>
              <w:jc w:val="both"/>
              <w:textAlignment w:val="auto"/>
              <w:rPr>
                <w:rFonts w:ascii="Work Sans" w:hAnsi="Work Sans" w:cs="Arial"/>
                <w:sz w:val="20"/>
                <w:lang w:val="es-CO"/>
              </w:rPr>
            </w:pPr>
            <w:r w:rsidRPr="008E342E">
              <w:rPr>
                <w:rFonts w:ascii="Work Sans" w:hAnsi="Work Sans" w:cs="Arial"/>
                <w:sz w:val="20"/>
                <w:lang w:val="es-CO" w:eastAsia="es-MX"/>
              </w:rPr>
              <w:t xml:space="preserve">Capítulo sobre los aspectos de Seguridad y Salud en el Trabajo, con los soportes de vacunación al personal involucrado, evidencias de exámenes de ingreso al personal, evidencias de entrega, capacitación y uso de equipos de protección personal EPP, evidencias de capacitación en Seguridad y Salud en el Trabajo, reporte de accidentes de trabajo y el trámite realizado. </w:t>
            </w:r>
          </w:p>
          <w:p w:rsidRPr="008E342E" w:rsidR="00DB6726" w:rsidP="009F10C8" w:rsidRDefault="00DB6726" w14:paraId="43A0CFDD" w14:textId="77777777">
            <w:pPr>
              <w:pStyle w:val="Textoindependiente"/>
              <w:numPr>
                <w:ilvl w:val="1"/>
                <w:numId w:val="24"/>
              </w:numPr>
              <w:overflowPunct/>
              <w:autoSpaceDE/>
              <w:autoSpaceDN/>
              <w:adjustRightInd/>
              <w:spacing w:after="0"/>
              <w:ind w:right="40"/>
              <w:jc w:val="both"/>
              <w:textAlignment w:val="auto"/>
              <w:rPr>
                <w:rFonts w:ascii="Work Sans" w:hAnsi="Work Sans" w:cs="Arial"/>
                <w:sz w:val="20"/>
                <w:lang w:val="es-CO"/>
              </w:rPr>
            </w:pPr>
            <w:r w:rsidRPr="008E342E">
              <w:rPr>
                <w:rFonts w:ascii="Work Sans" w:hAnsi="Work Sans" w:cs="Arial"/>
                <w:sz w:val="20"/>
                <w:lang w:val="es-CO" w:eastAsia="es-MX"/>
              </w:rPr>
              <w:t>Registro fotográfico</w:t>
            </w:r>
          </w:p>
          <w:p w:rsidRPr="008E342E" w:rsidR="00DB6726" w:rsidP="009F10C8" w:rsidRDefault="00DB6726" w14:paraId="0E7C9564" w14:textId="613D1A90">
            <w:pPr>
              <w:pStyle w:val="Textoindependiente"/>
              <w:numPr>
                <w:ilvl w:val="1"/>
                <w:numId w:val="24"/>
              </w:numPr>
              <w:overflowPunct/>
              <w:autoSpaceDE/>
              <w:autoSpaceDN/>
              <w:adjustRightInd/>
              <w:spacing w:after="0"/>
              <w:ind w:right="40"/>
              <w:jc w:val="both"/>
              <w:textAlignment w:val="auto"/>
              <w:rPr>
                <w:rFonts w:ascii="Work Sans" w:hAnsi="Work Sans" w:cs="Arial"/>
                <w:sz w:val="20"/>
                <w:lang w:val="es-CO"/>
              </w:rPr>
            </w:pPr>
            <w:r w:rsidRPr="008E342E">
              <w:rPr>
                <w:rFonts w:ascii="Work Sans" w:hAnsi="Work Sans" w:cs="Arial"/>
                <w:sz w:val="20"/>
                <w:lang w:val="es-CO" w:eastAsia="es-MX"/>
              </w:rPr>
              <w:t>Capitulo financiero, contable, administrativo, jurídico y técnico, entre otros.</w:t>
            </w:r>
          </w:p>
          <w:p w:rsidRPr="008E342E" w:rsidR="00DD4864" w:rsidP="00DD4864" w:rsidRDefault="00DD4864" w14:paraId="71D353F1" w14:textId="77777777">
            <w:pPr>
              <w:pStyle w:val="Textoindependiente"/>
              <w:overflowPunct/>
              <w:autoSpaceDE/>
              <w:autoSpaceDN/>
              <w:adjustRightInd/>
              <w:spacing w:after="0"/>
              <w:ind w:left="1080" w:right="40"/>
              <w:jc w:val="both"/>
              <w:textAlignment w:val="auto"/>
              <w:rPr>
                <w:rFonts w:ascii="Work Sans" w:hAnsi="Work Sans" w:cs="Arial"/>
                <w:sz w:val="20"/>
                <w:lang w:val="es-CO"/>
              </w:rPr>
            </w:pPr>
          </w:p>
          <w:p w:rsidRPr="00551841" w:rsidR="00DB6726" w:rsidP="009F10C8" w:rsidRDefault="00DB6726" w14:paraId="5C7BCA35" w14:textId="77777777">
            <w:pPr>
              <w:pStyle w:val="Textoindependiente"/>
              <w:numPr>
                <w:ilvl w:val="0"/>
                <w:numId w:val="24"/>
              </w:numPr>
              <w:overflowPunct/>
              <w:autoSpaceDE/>
              <w:autoSpaceDN/>
              <w:adjustRightInd/>
              <w:spacing w:after="0"/>
              <w:ind w:right="40"/>
              <w:jc w:val="both"/>
              <w:textAlignment w:val="auto"/>
              <w:rPr>
                <w:rFonts w:ascii="Work Sans" w:hAnsi="Work Sans" w:cs="Arial"/>
                <w:sz w:val="20"/>
                <w:lang w:val="es-CO"/>
              </w:rPr>
            </w:pPr>
            <w:r w:rsidRPr="008E342E">
              <w:rPr>
                <w:rFonts w:ascii="Work Sans" w:hAnsi="Work Sans" w:cs="Arial"/>
                <w:sz w:val="20"/>
                <w:lang w:val="es-CO" w:eastAsia="es-MX"/>
              </w:rPr>
              <w:t xml:space="preserve">Acompañar, verificar, validar y garantizar que el contratista derivado del convenio de obras por impuestos entregue al beneficiario y al supervisor del Ministerio el inventario de la infraestructura instalada de las </w:t>
            </w:r>
            <w:r w:rsidRPr="00551841">
              <w:rPr>
                <w:rFonts w:ascii="Work Sans" w:hAnsi="Work Sans" w:cs="Arial"/>
                <w:sz w:val="20"/>
                <w:lang w:val="es-CO" w:eastAsia="es-MX"/>
              </w:rPr>
              <w:t>soluciones fotovoltaicas e instalaciones eléctricas internas de los usuarios.</w:t>
            </w:r>
          </w:p>
          <w:p w:rsidRPr="008E342E" w:rsidR="00DB6726" w:rsidP="009F10C8" w:rsidRDefault="00DB6726" w14:paraId="14094BE4" w14:textId="77777777">
            <w:pPr>
              <w:pStyle w:val="Textoindependiente"/>
              <w:numPr>
                <w:ilvl w:val="0"/>
                <w:numId w:val="24"/>
              </w:numPr>
              <w:overflowPunct/>
              <w:autoSpaceDE/>
              <w:autoSpaceDN/>
              <w:adjustRightInd/>
              <w:spacing w:after="0"/>
              <w:ind w:right="40"/>
              <w:jc w:val="both"/>
              <w:textAlignment w:val="auto"/>
              <w:rPr>
                <w:rFonts w:ascii="Work Sans" w:hAnsi="Work Sans" w:cs="Arial"/>
                <w:sz w:val="20"/>
                <w:lang w:val="es-CO"/>
              </w:rPr>
            </w:pPr>
            <w:r w:rsidRPr="008E342E">
              <w:rPr>
                <w:rFonts w:ascii="Work Sans" w:hAnsi="Work Sans" w:cs="Arial"/>
                <w:sz w:val="20"/>
                <w:lang w:val="es-CO" w:eastAsia="es-MX"/>
              </w:rPr>
              <w:t xml:space="preserve">Suscribir las Actas de Verificación </w:t>
            </w:r>
            <w:proofErr w:type="gramStart"/>
            <w:r w:rsidRPr="008E342E">
              <w:rPr>
                <w:rFonts w:ascii="Work Sans" w:hAnsi="Work Sans" w:cs="Arial"/>
                <w:sz w:val="20"/>
                <w:lang w:val="es-CO" w:eastAsia="es-MX"/>
              </w:rPr>
              <w:t>de acuerdo a</w:t>
            </w:r>
            <w:proofErr w:type="gramEnd"/>
            <w:r w:rsidRPr="008E342E">
              <w:rPr>
                <w:rFonts w:ascii="Work Sans" w:hAnsi="Work Sans" w:cs="Arial"/>
                <w:sz w:val="20"/>
                <w:lang w:val="es-CO" w:eastAsia="es-MX"/>
              </w:rPr>
              <w:t xml:space="preserve"> lo establecido en el cronograma aprobado por el supervisor del Ministerio. </w:t>
            </w:r>
          </w:p>
          <w:p w:rsidRPr="008E342E" w:rsidR="00DB6726" w:rsidP="009F10C8" w:rsidRDefault="00DB6726" w14:paraId="43B12E3D" w14:textId="77777777">
            <w:pPr>
              <w:pStyle w:val="Textoindependiente"/>
              <w:numPr>
                <w:ilvl w:val="0"/>
                <w:numId w:val="24"/>
              </w:numPr>
              <w:overflowPunct/>
              <w:autoSpaceDE/>
              <w:autoSpaceDN/>
              <w:adjustRightInd/>
              <w:spacing w:after="0"/>
              <w:ind w:right="40"/>
              <w:jc w:val="both"/>
              <w:textAlignment w:val="auto"/>
              <w:rPr>
                <w:rFonts w:ascii="Work Sans" w:hAnsi="Work Sans" w:cs="Arial"/>
                <w:sz w:val="20"/>
                <w:lang w:val="es-CO"/>
              </w:rPr>
            </w:pPr>
            <w:r w:rsidRPr="008E342E">
              <w:rPr>
                <w:rFonts w:ascii="Work Sans" w:hAnsi="Work Sans" w:cs="Arial"/>
                <w:sz w:val="20"/>
                <w:lang w:val="es-CO" w:eastAsia="es-MX"/>
              </w:rPr>
              <w:t>Suscribir entre otras, las siguientes actas:</w:t>
            </w:r>
          </w:p>
          <w:p w:rsidRPr="008E342E" w:rsidR="00DD4864" w:rsidP="00DD4864" w:rsidRDefault="00DD4864" w14:paraId="12A2BE8E" w14:textId="77777777">
            <w:pPr>
              <w:pStyle w:val="Textoindependiente"/>
              <w:overflowPunct/>
              <w:autoSpaceDE/>
              <w:autoSpaceDN/>
              <w:adjustRightInd/>
              <w:spacing w:after="0"/>
              <w:ind w:left="360" w:right="40"/>
              <w:jc w:val="both"/>
              <w:textAlignment w:val="auto"/>
              <w:rPr>
                <w:rFonts w:ascii="Work Sans" w:hAnsi="Work Sans" w:cs="Arial"/>
                <w:sz w:val="20"/>
                <w:lang w:val="es-CO"/>
              </w:rPr>
            </w:pPr>
          </w:p>
          <w:p w:rsidRPr="008E342E" w:rsidR="00DB6726" w:rsidP="009F10C8" w:rsidRDefault="00DB6726" w14:paraId="7F47ADC7" w14:textId="77777777">
            <w:pPr>
              <w:pStyle w:val="Textoindependiente"/>
              <w:numPr>
                <w:ilvl w:val="1"/>
                <w:numId w:val="24"/>
              </w:numPr>
              <w:overflowPunct/>
              <w:autoSpaceDE/>
              <w:autoSpaceDN/>
              <w:adjustRightInd/>
              <w:spacing w:after="0"/>
              <w:ind w:right="40"/>
              <w:jc w:val="both"/>
              <w:textAlignment w:val="auto"/>
              <w:rPr>
                <w:rFonts w:ascii="Work Sans" w:hAnsi="Work Sans" w:cs="Arial"/>
                <w:sz w:val="20"/>
                <w:lang w:val="es-CO"/>
              </w:rPr>
            </w:pPr>
            <w:r w:rsidRPr="008E342E">
              <w:rPr>
                <w:rFonts w:ascii="Work Sans" w:hAnsi="Work Sans" w:cs="Arial"/>
                <w:sz w:val="20"/>
                <w:lang w:val="es-CO" w:eastAsia="es-MX"/>
              </w:rPr>
              <w:t>Acta de Inicio del convenio y contratos derivados.</w:t>
            </w:r>
          </w:p>
          <w:p w:rsidRPr="008E342E" w:rsidR="00DB6726" w:rsidP="7EF4D7D7" w:rsidRDefault="00DB6726" w14:paraId="7BE2A067" w14:textId="1BCCA74F">
            <w:pPr>
              <w:pStyle w:val="Textoindependiente"/>
              <w:numPr>
                <w:ilvl w:val="1"/>
                <w:numId w:val="24"/>
              </w:numPr>
              <w:overflowPunct/>
              <w:autoSpaceDE/>
              <w:autoSpaceDN/>
              <w:adjustRightInd/>
              <w:spacing w:after="0"/>
              <w:ind w:right="40"/>
              <w:jc w:val="both"/>
              <w:textAlignment w:val="auto"/>
              <w:rPr>
                <w:rFonts w:ascii="Work Sans" w:hAnsi="Work Sans" w:cs="Arial"/>
                <w:sz w:val="20"/>
                <w:szCs w:val="20"/>
                <w:lang w:val="es-CO"/>
              </w:rPr>
            </w:pPr>
            <w:r w:rsidRPr="7EF4D7D7" w:rsidR="04EF78F4">
              <w:rPr>
                <w:rFonts w:ascii="Work Sans" w:hAnsi="Work Sans" w:cs="Arial"/>
                <w:sz w:val="20"/>
                <w:szCs w:val="20"/>
                <w:lang w:val="es-CO" w:eastAsia="es-MX"/>
              </w:rPr>
              <w:t>Acta de Liquidación del</w:t>
            </w:r>
            <w:r w:rsidRPr="7EF4D7D7" w:rsidR="0CD9DC29">
              <w:rPr>
                <w:rFonts w:ascii="Work Sans" w:hAnsi="Work Sans" w:cs="Arial"/>
                <w:sz w:val="20"/>
                <w:szCs w:val="20"/>
                <w:lang w:val="es-CO" w:eastAsia="es-MX"/>
              </w:rPr>
              <w:t xml:space="preserve"> contrato de obra y/o</w:t>
            </w:r>
            <w:r w:rsidRPr="7EF4D7D7" w:rsidR="04EF78F4">
              <w:rPr>
                <w:rFonts w:ascii="Work Sans" w:hAnsi="Work Sans" w:cs="Arial"/>
                <w:sz w:val="20"/>
                <w:szCs w:val="20"/>
                <w:lang w:val="es-CO" w:eastAsia="es-MX"/>
              </w:rPr>
              <w:t xml:space="preserve"> contratos derivados.</w:t>
            </w:r>
          </w:p>
          <w:p w:rsidRPr="008E342E" w:rsidR="00DB6726" w:rsidP="009F10C8" w:rsidRDefault="00DB6726" w14:paraId="40308C06" w14:textId="77777777">
            <w:pPr>
              <w:pStyle w:val="Textoindependiente"/>
              <w:numPr>
                <w:ilvl w:val="1"/>
                <w:numId w:val="24"/>
              </w:numPr>
              <w:overflowPunct/>
              <w:autoSpaceDE/>
              <w:autoSpaceDN/>
              <w:adjustRightInd/>
              <w:spacing w:after="0"/>
              <w:ind w:right="40"/>
              <w:jc w:val="both"/>
              <w:textAlignment w:val="auto"/>
              <w:rPr>
                <w:rFonts w:ascii="Work Sans" w:hAnsi="Work Sans" w:cs="Arial"/>
                <w:sz w:val="20"/>
                <w:lang w:val="es-CO"/>
              </w:rPr>
            </w:pPr>
            <w:r w:rsidRPr="008E342E">
              <w:rPr>
                <w:rFonts w:ascii="Work Sans" w:hAnsi="Work Sans" w:cs="Arial"/>
                <w:sz w:val="20"/>
                <w:lang w:val="es-CO" w:eastAsia="es-MX"/>
              </w:rPr>
              <w:t xml:space="preserve">Acta de Recibo de la Instalación. </w:t>
            </w:r>
          </w:p>
          <w:p w:rsidRPr="008E342E" w:rsidR="00DB6726" w:rsidP="009F10C8" w:rsidRDefault="00DB6726" w14:paraId="21789EB8" w14:textId="77777777">
            <w:pPr>
              <w:pStyle w:val="Textoindependiente"/>
              <w:numPr>
                <w:ilvl w:val="1"/>
                <w:numId w:val="24"/>
              </w:numPr>
              <w:overflowPunct/>
              <w:autoSpaceDE/>
              <w:autoSpaceDN/>
              <w:adjustRightInd/>
              <w:spacing w:after="0"/>
              <w:ind w:right="40"/>
              <w:jc w:val="both"/>
              <w:textAlignment w:val="auto"/>
              <w:rPr>
                <w:rFonts w:ascii="Work Sans" w:hAnsi="Work Sans" w:cs="Arial"/>
                <w:sz w:val="20"/>
                <w:lang w:val="es-CO"/>
              </w:rPr>
            </w:pPr>
            <w:r w:rsidRPr="008E342E">
              <w:rPr>
                <w:rFonts w:ascii="Work Sans" w:hAnsi="Work Sans" w:cs="Arial"/>
                <w:sz w:val="20"/>
                <w:lang w:val="es-CO" w:eastAsia="es-MX"/>
              </w:rPr>
              <w:t>Acta de recibo de infraestructura y entrega de inventarios.</w:t>
            </w:r>
          </w:p>
          <w:p w:rsidRPr="008E342E" w:rsidR="00DD4864" w:rsidP="00DD4864" w:rsidRDefault="00DD4864" w14:paraId="0E151933" w14:textId="77777777">
            <w:pPr>
              <w:pStyle w:val="Textoindependiente"/>
              <w:overflowPunct/>
              <w:autoSpaceDE/>
              <w:autoSpaceDN/>
              <w:adjustRightInd/>
              <w:spacing w:after="0"/>
              <w:ind w:left="1080" w:right="40"/>
              <w:jc w:val="both"/>
              <w:textAlignment w:val="auto"/>
              <w:rPr>
                <w:rFonts w:ascii="Work Sans" w:hAnsi="Work Sans" w:cs="Arial"/>
                <w:sz w:val="20"/>
                <w:lang w:val="es-CO"/>
              </w:rPr>
            </w:pPr>
          </w:p>
          <w:p w:rsidRPr="008E342E" w:rsidR="00DB6726" w:rsidP="009F10C8" w:rsidRDefault="00DB6726" w14:paraId="2B6DB8D6" w14:textId="77777777">
            <w:pPr>
              <w:pStyle w:val="Textoindependiente"/>
              <w:numPr>
                <w:ilvl w:val="0"/>
                <w:numId w:val="24"/>
              </w:numPr>
              <w:overflowPunct/>
              <w:autoSpaceDE/>
              <w:autoSpaceDN/>
              <w:adjustRightInd/>
              <w:spacing w:after="0"/>
              <w:ind w:right="40"/>
              <w:jc w:val="both"/>
              <w:textAlignment w:val="auto"/>
              <w:rPr>
                <w:rFonts w:ascii="Work Sans" w:hAnsi="Work Sans" w:cs="Arial"/>
                <w:sz w:val="20"/>
                <w:lang w:val="es-CO"/>
              </w:rPr>
            </w:pPr>
            <w:r w:rsidRPr="008E342E">
              <w:rPr>
                <w:rFonts w:ascii="Work Sans" w:hAnsi="Work Sans" w:cs="Arial"/>
                <w:sz w:val="20"/>
                <w:lang w:val="es-CO" w:eastAsia="es-MX"/>
              </w:rPr>
              <w:t xml:space="preserve">Verificar, validar y aprobar el informe final de la Instalación, el cual deberá contener como mínimo: </w:t>
            </w:r>
          </w:p>
          <w:p w:rsidRPr="008E342E" w:rsidR="00DD4864" w:rsidP="00DD4864" w:rsidRDefault="00DD4864" w14:paraId="4160DBB2" w14:textId="77777777">
            <w:pPr>
              <w:pStyle w:val="Textoindependiente"/>
              <w:overflowPunct/>
              <w:autoSpaceDE/>
              <w:autoSpaceDN/>
              <w:adjustRightInd/>
              <w:spacing w:after="0"/>
              <w:ind w:left="360" w:right="40"/>
              <w:jc w:val="both"/>
              <w:textAlignment w:val="auto"/>
              <w:rPr>
                <w:rFonts w:ascii="Work Sans" w:hAnsi="Work Sans" w:cs="Arial"/>
                <w:sz w:val="20"/>
                <w:lang w:val="es-CO"/>
              </w:rPr>
            </w:pPr>
          </w:p>
          <w:p w:rsidRPr="008E342E" w:rsidR="00DB6726" w:rsidP="009F10C8" w:rsidRDefault="00DB6726" w14:paraId="2B58A1DD" w14:textId="77777777">
            <w:pPr>
              <w:pStyle w:val="Textoindependiente"/>
              <w:numPr>
                <w:ilvl w:val="1"/>
                <w:numId w:val="24"/>
              </w:numPr>
              <w:overflowPunct/>
              <w:autoSpaceDE/>
              <w:autoSpaceDN/>
              <w:adjustRightInd/>
              <w:spacing w:after="0"/>
              <w:ind w:right="40"/>
              <w:jc w:val="both"/>
              <w:textAlignment w:val="auto"/>
              <w:rPr>
                <w:rFonts w:ascii="Work Sans" w:hAnsi="Work Sans" w:cs="Arial"/>
                <w:sz w:val="20"/>
                <w:lang w:val="es-CO"/>
              </w:rPr>
            </w:pPr>
            <w:r w:rsidRPr="008E342E">
              <w:rPr>
                <w:rFonts w:ascii="Work Sans" w:hAnsi="Work Sans" w:cs="Arial"/>
                <w:sz w:val="20"/>
                <w:lang w:val="es-CO" w:eastAsia="es-MX"/>
              </w:rPr>
              <w:t>Ejecución porcentual del proyecto</w:t>
            </w:r>
          </w:p>
          <w:p w:rsidRPr="008E342E" w:rsidR="00DB6726" w:rsidP="009F10C8" w:rsidRDefault="004019AF" w14:paraId="02467700" w14:textId="00310240">
            <w:pPr>
              <w:pStyle w:val="Textoindependiente"/>
              <w:numPr>
                <w:ilvl w:val="1"/>
                <w:numId w:val="24"/>
              </w:numPr>
              <w:overflowPunct/>
              <w:autoSpaceDE/>
              <w:autoSpaceDN/>
              <w:adjustRightInd/>
              <w:spacing w:after="0"/>
              <w:ind w:right="40"/>
              <w:jc w:val="both"/>
              <w:textAlignment w:val="auto"/>
              <w:rPr>
                <w:rFonts w:ascii="Work Sans" w:hAnsi="Work Sans" w:cs="Arial"/>
                <w:sz w:val="20"/>
                <w:lang w:val="es-CO"/>
              </w:rPr>
            </w:pPr>
            <w:r w:rsidRPr="008E342E">
              <w:rPr>
                <w:rFonts w:ascii="Work Sans" w:hAnsi="Work Sans" w:cs="Arial"/>
                <w:sz w:val="20"/>
                <w:lang w:val="es-CO" w:eastAsia="es-MX"/>
              </w:rPr>
              <w:t>Ejecución y balance financieros</w:t>
            </w:r>
            <w:r w:rsidRPr="008E342E" w:rsidR="00DB6726">
              <w:rPr>
                <w:rFonts w:ascii="Work Sans" w:hAnsi="Work Sans" w:cs="Arial"/>
                <w:sz w:val="20"/>
                <w:lang w:val="es-CO" w:eastAsia="es-MX"/>
              </w:rPr>
              <w:t xml:space="preserve"> del Convenio de Obras por Impuestos </w:t>
            </w:r>
          </w:p>
          <w:p w:rsidRPr="008E342E" w:rsidR="00DB6726" w:rsidP="009F10C8" w:rsidRDefault="00DB6726" w14:paraId="644FFB10" w14:textId="732FEEFE">
            <w:pPr>
              <w:pStyle w:val="Textoindependiente"/>
              <w:numPr>
                <w:ilvl w:val="1"/>
                <w:numId w:val="24"/>
              </w:numPr>
              <w:overflowPunct/>
              <w:autoSpaceDE/>
              <w:autoSpaceDN/>
              <w:adjustRightInd/>
              <w:spacing w:after="0"/>
              <w:ind w:right="40"/>
              <w:jc w:val="both"/>
              <w:textAlignment w:val="auto"/>
              <w:rPr>
                <w:rFonts w:ascii="Work Sans" w:hAnsi="Work Sans" w:cs="Arial"/>
                <w:sz w:val="20"/>
                <w:lang w:val="es-CO"/>
              </w:rPr>
            </w:pPr>
            <w:r w:rsidRPr="008E342E">
              <w:rPr>
                <w:rFonts w:ascii="Work Sans" w:hAnsi="Work Sans" w:cs="Arial"/>
                <w:sz w:val="20"/>
                <w:lang w:val="es-CO" w:eastAsia="es-MX"/>
              </w:rPr>
              <w:t xml:space="preserve">Listado </w:t>
            </w:r>
            <w:proofErr w:type="spellStart"/>
            <w:r w:rsidRPr="008E342E">
              <w:rPr>
                <w:rFonts w:ascii="Work Sans" w:hAnsi="Work Sans" w:cs="Arial"/>
                <w:sz w:val="20"/>
                <w:lang w:val="es-CO" w:eastAsia="es-MX"/>
              </w:rPr>
              <w:t>georeferenciado</w:t>
            </w:r>
            <w:proofErr w:type="spellEnd"/>
            <w:r w:rsidRPr="008E342E">
              <w:rPr>
                <w:rFonts w:ascii="Work Sans" w:hAnsi="Work Sans" w:cs="Arial"/>
                <w:sz w:val="20"/>
                <w:lang w:val="es-CO" w:eastAsia="es-MX"/>
              </w:rPr>
              <w:t xml:space="preserve"> de los usuarios beneficiarios</w:t>
            </w:r>
          </w:p>
          <w:p w:rsidRPr="008E342E" w:rsidR="00DB6726" w:rsidP="009F10C8" w:rsidRDefault="00DB6726" w14:paraId="6B5F7A44" w14:textId="77777777">
            <w:pPr>
              <w:pStyle w:val="Textoindependiente"/>
              <w:numPr>
                <w:ilvl w:val="1"/>
                <w:numId w:val="24"/>
              </w:numPr>
              <w:overflowPunct/>
              <w:autoSpaceDE/>
              <w:autoSpaceDN/>
              <w:adjustRightInd/>
              <w:spacing w:after="0"/>
              <w:ind w:right="40"/>
              <w:jc w:val="both"/>
              <w:textAlignment w:val="auto"/>
              <w:rPr>
                <w:rFonts w:ascii="Work Sans" w:hAnsi="Work Sans" w:cs="Arial"/>
                <w:sz w:val="20"/>
                <w:lang w:val="es-CO"/>
              </w:rPr>
            </w:pPr>
            <w:r w:rsidRPr="008E342E">
              <w:rPr>
                <w:rFonts w:ascii="Work Sans" w:hAnsi="Work Sans" w:cs="Arial"/>
                <w:sz w:val="20"/>
                <w:lang w:val="es-CO" w:eastAsia="es-MX"/>
              </w:rPr>
              <w:t xml:space="preserve">Evidencias de la socialización y capacitación de los usuarios </w:t>
            </w:r>
          </w:p>
          <w:p w:rsidRPr="008E342E" w:rsidR="00DB6726" w:rsidP="009F10C8" w:rsidRDefault="00DB6726" w14:paraId="48E2714C" w14:textId="77777777">
            <w:pPr>
              <w:pStyle w:val="Textoindependiente"/>
              <w:numPr>
                <w:ilvl w:val="1"/>
                <w:numId w:val="24"/>
              </w:numPr>
              <w:overflowPunct/>
              <w:autoSpaceDE/>
              <w:autoSpaceDN/>
              <w:adjustRightInd/>
              <w:spacing w:after="0"/>
              <w:ind w:right="40"/>
              <w:jc w:val="both"/>
              <w:textAlignment w:val="auto"/>
              <w:rPr>
                <w:rFonts w:ascii="Work Sans" w:hAnsi="Work Sans" w:cs="Arial"/>
                <w:sz w:val="20"/>
                <w:lang w:val="es-CO"/>
              </w:rPr>
            </w:pPr>
            <w:r w:rsidRPr="008E342E">
              <w:rPr>
                <w:rFonts w:ascii="Work Sans" w:hAnsi="Work Sans" w:cs="Arial"/>
                <w:sz w:val="20"/>
                <w:lang w:val="es-CO" w:eastAsia="es-MX"/>
              </w:rPr>
              <w:t>Registro de entrega de las soluciones a los usuarios</w:t>
            </w:r>
          </w:p>
          <w:p w:rsidRPr="008E342E" w:rsidR="00DB6726" w:rsidP="009F10C8" w:rsidRDefault="00DB6726" w14:paraId="32214E59" w14:textId="77777777">
            <w:pPr>
              <w:pStyle w:val="Textoindependiente"/>
              <w:numPr>
                <w:ilvl w:val="1"/>
                <w:numId w:val="24"/>
              </w:numPr>
              <w:overflowPunct/>
              <w:autoSpaceDE/>
              <w:autoSpaceDN/>
              <w:adjustRightInd/>
              <w:spacing w:after="0"/>
              <w:ind w:right="40"/>
              <w:jc w:val="both"/>
              <w:textAlignment w:val="auto"/>
              <w:rPr>
                <w:rFonts w:ascii="Work Sans" w:hAnsi="Work Sans" w:cs="Arial"/>
                <w:sz w:val="20"/>
                <w:lang w:val="es-CO"/>
              </w:rPr>
            </w:pPr>
            <w:r w:rsidRPr="008E342E">
              <w:rPr>
                <w:rFonts w:ascii="Work Sans" w:hAnsi="Work Sans" w:cs="Arial"/>
                <w:sz w:val="20"/>
                <w:lang w:val="es-CO" w:eastAsia="es-MX"/>
              </w:rPr>
              <w:t>Protocolos de pruebas y puesta en funcionamiento de cada sistema, avalado por la interventoría</w:t>
            </w:r>
          </w:p>
          <w:p w:rsidRPr="008E342E" w:rsidR="00DB6726" w:rsidP="009F10C8" w:rsidRDefault="00DB6726" w14:paraId="42C768B9" w14:textId="77777777">
            <w:pPr>
              <w:pStyle w:val="Textoindependiente"/>
              <w:numPr>
                <w:ilvl w:val="1"/>
                <w:numId w:val="24"/>
              </w:numPr>
              <w:overflowPunct/>
              <w:autoSpaceDE/>
              <w:autoSpaceDN/>
              <w:adjustRightInd/>
              <w:spacing w:after="0"/>
              <w:ind w:right="40"/>
              <w:jc w:val="both"/>
              <w:textAlignment w:val="auto"/>
              <w:rPr>
                <w:rFonts w:ascii="Work Sans" w:hAnsi="Work Sans" w:cs="Arial"/>
                <w:sz w:val="20"/>
                <w:lang w:val="es-CO"/>
              </w:rPr>
            </w:pPr>
            <w:r w:rsidRPr="008E342E">
              <w:rPr>
                <w:rFonts w:ascii="Work Sans" w:hAnsi="Work Sans" w:cs="Arial"/>
                <w:sz w:val="20"/>
                <w:lang w:val="es-CO" w:eastAsia="es-MX"/>
              </w:rPr>
              <w:t>Fichas técnicas y garantías de paneles, reguladores, inversores y baterías instalados con las garantías ofrecidas por los fabricantes sobre dichos equipos</w:t>
            </w:r>
          </w:p>
          <w:p w:rsidRPr="008E342E" w:rsidR="00DB6726" w:rsidP="009F10C8" w:rsidRDefault="00DB6726" w14:paraId="77096A7A" w14:textId="77777777">
            <w:pPr>
              <w:pStyle w:val="Textoindependiente"/>
              <w:numPr>
                <w:ilvl w:val="1"/>
                <w:numId w:val="24"/>
              </w:numPr>
              <w:overflowPunct/>
              <w:autoSpaceDE/>
              <w:autoSpaceDN/>
              <w:adjustRightInd/>
              <w:spacing w:after="0"/>
              <w:ind w:right="40"/>
              <w:jc w:val="both"/>
              <w:textAlignment w:val="auto"/>
              <w:rPr>
                <w:rFonts w:ascii="Work Sans" w:hAnsi="Work Sans" w:cs="Arial"/>
                <w:sz w:val="20"/>
                <w:lang w:val="es-CO"/>
              </w:rPr>
            </w:pPr>
            <w:r w:rsidRPr="008E342E">
              <w:rPr>
                <w:rFonts w:ascii="Work Sans" w:hAnsi="Work Sans" w:cs="Arial"/>
                <w:sz w:val="20"/>
                <w:lang w:val="es-CO" w:eastAsia="es-MX"/>
              </w:rPr>
              <w:t xml:space="preserve">Capítulo de seguridad, salud en el trabajo SST. </w:t>
            </w:r>
          </w:p>
          <w:p w:rsidRPr="008E342E" w:rsidR="00DB6726" w:rsidP="009F10C8" w:rsidRDefault="00DB6726" w14:paraId="3F46D264" w14:textId="77777777">
            <w:pPr>
              <w:pStyle w:val="Textoindependiente"/>
              <w:numPr>
                <w:ilvl w:val="1"/>
                <w:numId w:val="24"/>
              </w:numPr>
              <w:overflowPunct/>
              <w:autoSpaceDE/>
              <w:autoSpaceDN/>
              <w:adjustRightInd/>
              <w:spacing w:after="0"/>
              <w:ind w:right="40"/>
              <w:jc w:val="both"/>
              <w:textAlignment w:val="auto"/>
              <w:rPr>
                <w:rFonts w:ascii="Work Sans" w:hAnsi="Work Sans" w:cs="Arial"/>
                <w:sz w:val="20"/>
                <w:lang w:val="es-CO"/>
              </w:rPr>
            </w:pPr>
            <w:r w:rsidRPr="008E342E">
              <w:rPr>
                <w:rFonts w:ascii="Work Sans" w:hAnsi="Work Sans" w:cs="Arial"/>
                <w:sz w:val="20"/>
                <w:lang w:val="es-CO" w:eastAsia="es-MX"/>
              </w:rPr>
              <w:t>Evidencia del cumplimiento de cada una de las obligaciones.</w:t>
            </w:r>
          </w:p>
          <w:p w:rsidRPr="008E342E" w:rsidR="00DD4864" w:rsidP="00DD4864" w:rsidRDefault="00DD4864" w14:paraId="139ED614" w14:textId="77777777">
            <w:pPr>
              <w:pStyle w:val="Textoindependiente"/>
              <w:overflowPunct/>
              <w:autoSpaceDE/>
              <w:autoSpaceDN/>
              <w:adjustRightInd/>
              <w:spacing w:after="0"/>
              <w:ind w:left="1080" w:right="40"/>
              <w:jc w:val="both"/>
              <w:textAlignment w:val="auto"/>
              <w:rPr>
                <w:rFonts w:ascii="Work Sans" w:hAnsi="Work Sans" w:cs="Arial"/>
                <w:sz w:val="20"/>
                <w:lang w:val="es-CO"/>
              </w:rPr>
            </w:pPr>
          </w:p>
          <w:p w:rsidRPr="008E342E" w:rsidR="00DB6726" w:rsidP="009F10C8" w:rsidRDefault="00DB6726" w14:paraId="1B021AC6" w14:textId="77777777">
            <w:pPr>
              <w:pStyle w:val="Textoindependiente"/>
              <w:numPr>
                <w:ilvl w:val="0"/>
                <w:numId w:val="24"/>
              </w:numPr>
              <w:overflowPunct/>
              <w:autoSpaceDE/>
              <w:autoSpaceDN/>
              <w:adjustRightInd/>
              <w:spacing w:after="0"/>
              <w:ind w:right="40"/>
              <w:jc w:val="both"/>
              <w:textAlignment w:val="auto"/>
              <w:rPr>
                <w:rFonts w:ascii="Work Sans" w:hAnsi="Work Sans" w:cs="Arial"/>
                <w:sz w:val="20"/>
                <w:lang w:val="es-CO"/>
              </w:rPr>
            </w:pPr>
            <w:r w:rsidRPr="008E342E">
              <w:rPr>
                <w:rFonts w:ascii="Work Sans" w:hAnsi="Work Sans" w:cs="Arial"/>
                <w:sz w:val="20"/>
                <w:lang w:val="es-CO" w:eastAsia="es-MX"/>
              </w:rPr>
              <w:t xml:space="preserve">Elaborar su propio protocolo de verificación del desarrollo e implementación del Convenio de Obras por Impuestos y sus contratos derivados. </w:t>
            </w:r>
          </w:p>
          <w:p w:rsidRPr="008E342E" w:rsidR="00DB6726" w:rsidP="009F10C8" w:rsidRDefault="00DB6726" w14:paraId="3AC9EC9B" w14:textId="77777777">
            <w:pPr>
              <w:pStyle w:val="Textoindependiente"/>
              <w:numPr>
                <w:ilvl w:val="0"/>
                <w:numId w:val="24"/>
              </w:numPr>
              <w:overflowPunct/>
              <w:autoSpaceDE/>
              <w:autoSpaceDN/>
              <w:adjustRightInd/>
              <w:spacing w:after="0"/>
              <w:ind w:right="40"/>
              <w:jc w:val="both"/>
              <w:textAlignment w:val="auto"/>
              <w:rPr>
                <w:rFonts w:ascii="Work Sans" w:hAnsi="Work Sans" w:cs="Arial"/>
                <w:sz w:val="20"/>
                <w:lang w:val="es-CO"/>
              </w:rPr>
            </w:pPr>
            <w:r w:rsidRPr="008E342E">
              <w:rPr>
                <w:rFonts w:ascii="Work Sans" w:hAnsi="Work Sans" w:cs="Arial"/>
                <w:sz w:val="20"/>
                <w:lang w:val="es-CO" w:eastAsia="es-MX"/>
              </w:rPr>
              <w:t xml:space="preserve">Realizar las pruebas y ensayos que estime necesarias con el fin de verificar la adecuada puesta en operación de la infraestructura eléctrica instalada. </w:t>
            </w:r>
          </w:p>
          <w:p w:rsidRPr="008E342E" w:rsidR="00DB6726" w:rsidP="009F10C8" w:rsidRDefault="00DB6726" w14:paraId="6F86C581" w14:textId="77777777">
            <w:pPr>
              <w:pStyle w:val="Textoindependiente"/>
              <w:numPr>
                <w:ilvl w:val="0"/>
                <w:numId w:val="24"/>
              </w:numPr>
              <w:overflowPunct/>
              <w:autoSpaceDE/>
              <w:autoSpaceDN/>
              <w:adjustRightInd/>
              <w:spacing w:after="0"/>
              <w:ind w:right="40"/>
              <w:jc w:val="both"/>
              <w:textAlignment w:val="auto"/>
              <w:rPr>
                <w:rFonts w:ascii="Work Sans" w:hAnsi="Work Sans" w:cs="Arial"/>
                <w:sz w:val="20"/>
                <w:lang w:val="es-CO"/>
              </w:rPr>
            </w:pPr>
            <w:r w:rsidRPr="008E342E">
              <w:rPr>
                <w:rFonts w:ascii="Work Sans" w:hAnsi="Work Sans" w:cs="Arial"/>
                <w:sz w:val="20"/>
                <w:lang w:val="es-CO" w:eastAsia="es-MX"/>
              </w:rPr>
              <w:t>Recibir a satisfacción conforme al Convenio y sus apéndices las Obras ejecutadas por el Contribuyente y los Contratistas derivados del Convenio de obras por impuestos.</w:t>
            </w:r>
          </w:p>
          <w:p w:rsidRPr="008E342E" w:rsidR="00DB6726" w:rsidP="009F10C8" w:rsidRDefault="00DB6726" w14:paraId="2053E5D8" w14:textId="77777777">
            <w:pPr>
              <w:pStyle w:val="Textoindependiente"/>
              <w:numPr>
                <w:ilvl w:val="0"/>
                <w:numId w:val="24"/>
              </w:numPr>
              <w:overflowPunct/>
              <w:autoSpaceDE/>
              <w:autoSpaceDN/>
              <w:adjustRightInd/>
              <w:spacing w:after="0"/>
              <w:ind w:right="40"/>
              <w:jc w:val="both"/>
              <w:textAlignment w:val="auto"/>
              <w:rPr>
                <w:rFonts w:ascii="Work Sans" w:hAnsi="Work Sans" w:cs="Arial"/>
                <w:sz w:val="20"/>
                <w:lang w:val="es-CO"/>
              </w:rPr>
            </w:pPr>
            <w:r w:rsidRPr="008E342E">
              <w:rPr>
                <w:rFonts w:ascii="Work Sans" w:hAnsi="Work Sans" w:cs="Arial"/>
                <w:sz w:val="20"/>
                <w:lang w:val="es-CO" w:eastAsia="es-MX"/>
              </w:rPr>
              <w:t>Verificar que el contribuyente presente durante la ejecución del convenio, un informe de carácter mensual.</w:t>
            </w:r>
          </w:p>
          <w:p w:rsidRPr="00551841" w:rsidR="00DB6726" w:rsidP="009F10C8" w:rsidRDefault="00DB6726" w14:paraId="4DA54C3C" w14:textId="77777777">
            <w:pPr>
              <w:pStyle w:val="Normal1"/>
              <w:numPr>
                <w:ilvl w:val="0"/>
                <w:numId w:val="24"/>
              </w:numPr>
              <w:rPr>
                <w:rFonts w:ascii="Work Sans" w:hAnsi="Work Sans" w:cs="Arial"/>
                <w:sz w:val="20"/>
                <w:szCs w:val="20"/>
              </w:rPr>
            </w:pPr>
            <w:r w:rsidRPr="008E342E">
              <w:rPr>
                <w:rFonts w:ascii="Work Sans" w:hAnsi="Work Sans" w:eastAsia="Times New Roman" w:cs="Arial"/>
                <w:sz w:val="20"/>
                <w:szCs w:val="20"/>
                <w:lang w:eastAsia="es-MX"/>
              </w:rPr>
              <w:t xml:space="preserve">Verificar que el contribuyente presente a la interventoría y al beneficiario antes de la suscripción del acta de recibo y entrega de la infraestructura, un documento que contenga las orientaciones necesarias que permitan la adecuada administración, </w:t>
            </w:r>
            <w:r w:rsidRPr="00551841">
              <w:rPr>
                <w:rFonts w:ascii="Work Sans" w:hAnsi="Work Sans" w:eastAsia="Times New Roman" w:cs="Arial"/>
                <w:sz w:val="20"/>
                <w:szCs w:val="20"/>
                <w:lang w:eastAsia="es-MX"/>
              </w:rPr>
              <w:t>operación, mantenimiento y sostenibilidad de las unidades fotovoltaicas construidas dentro de su vida útil.</w:t>
            </w:r>
          </w:p>
          <w:p w:rsidRPr="008E342E" w:rsidR="00DB6726" w:rsidP="009F10C8" w:rsidRDefault="00DB6726" w14:paraId="596A7F8C" w14:textId="77777777">
            <w:pPr>
              <w:pStyle w:val="Normal1"/>
              <w:numPr>
                <w:ilvl w:val="0"/>
                <w:numId w:val="24"/>
              </w:numPr>
              <w:rPr>
                <w:rFonts w:ascii="Work Sans" w:hAnsi="Work Sans" w:cs="Arial"/>
                <w:sz w:val="20"/>
                <w:szCs w:val="20"/>
              </w:rPr>
            </w:pPr>
            <w:r w:rsidRPr="00551841">
              <w:rPr>
                <w:rFonts w:ascii="Work Sans" w:hAnsi="Work Sans" w:eastAsia="Times New Roman" w:cs="Arial"/>
                <w:sz w:val="20"/>
                <w:szCs w:val="20"/>
                <w:lang w:eastAsia="es-MX"/>
              </w:rPr>
              <w:t>Suscribir con el Ministerio, el contribuyente</w:t>
            </w:r>
            <w:r w:rsidRPr="008E342E">
              <w:rPr>
                <w:rFonts w:ascii="Work Sans" w:hAnsi="Work Sans" w:eastAsia="Times New Roman" w:cs="Arial"/>
                <w:sz w:val="20"/>
                <w:szCs w:val="20"/>
                <w:lang w:eastAsia="es-MX"/>
              </w:rPr>
              <w:t xml:space="preserve"> y el beneficiario el acta de recibo de la infraestructura, en la cual se detallarán los componentes que integran el costo del activo y una recomendación técnica de la vida útil que el activo tiene según el constructor o fabricante según aplique.</w:t>
            </w:r>
          </w:p>
          <w:p w:rsidRPr="008E342E" w:rsidR="00DB6726" w:rsidP="009F10C8" w:rsidRDefault="00DB6726" w14:paraId="65AC1152" w14:textId="77777777">
            <w:pPr>
              <w:pStyle w:val="Normal1"/>
              <w:numPr>
                <w:ilvl w:val="0"/>
                <w:numId w:val="24"/>
              </w:numPr>
              <w:rPr>
                <w:rFonts w:ascii="Work Sans" w:hAnsi="Work Sans" w:cs="Arial"/>
                <w:sz w:val="20"/>
                <w:szCs w:val="20"/>
              </w:rPr>
            </w:pPr>
            <w:r w:rsidRPr="008E342E">
              <w:rPr>
                <w:rFonts w:ascii="Work Sans" w:hAnsi="Work Sans" w:eastAsia="Times New Roman" w:cs="Arial"/>
                <w:sz w:val="20"/>
                <w:szCs w:val="20"/>
                <w:lang w:eastAsia="es-MX"/>
              </w:rPr>
              <w:t xml:space="preserve">Entregar al beneficiario la infraestructura objeto del proyecto de inversión objeto del presente convenio, para efecto de lo anterior, el </w:t>
            </w:r>
            <w:r w:rsidRPr="008E342E">
              <w:rPr>
                <w:rFonts w:ascii="Work Sans" w:hAnsi="Work Sans" w:eastAsia="Times New Roman" w:cs="Arial"/>
                <w:sz w:val="20"/>
                <w:szCs w:val="20"/>
                <w:lang w:eastAsia="es-MX"/>
              </w:rPr>
              <w:t xml:space="preserve">beneficiario, el contribuyente, la interventoría y el Ministerio deberán suscribir acta de recibo y entrega en la que conste la relación de los bienes objeto de entrega, el estado de </w:t>
            </w:r>
            <w:proofErr w:type="gramStart"/>
            <w:r w:rsidRPr="008E342E">
              <w:rPr>
                <w:rFonts w:ascii="Work Sans" w:hAnsi="Work Sans" w:eastAsia="Times New Roman" w:cs="Arial"/>
                <w:sz w:val="20"/>
                <w:szCs w:val="20"/>
                <w:lang w:eastAsia="es-MX"/>
              </w:rPr>
              <w:t>los mismos</w:t>
            </w:r>
            <w:proofErr w:type="gramEnd"/>
            <w:r w:rsidRPr="008E342E">
              <w:rPr>
                <w:rFonts w:ascii="Work Sans" w:hAnsi="Work Sans" w:eastAsia="Times New Roman" w:cs="Arial"/>
                <w:sz w:val="20"/>
                <w:szCs w:val="20"/>
                <w:lang w:eastAsia="es-MX"/>
              </w:rPr>
              <w:t>, y demás aspectos que se consideren pertinentes, conforme a lo previsto en el artículo 1.6.6.4.9. del decreto 1625 de 2016.</w:t>
            </w:r>
          </w:p>
          <w:p w:rsidRPr="008E342E" w:rsidR="00DB6726" w:rsidP="009F10C8" w:rsidRDefault="00DB6726" w14:paraId="15217379" w14:textId="77777777">
            <w:pPr>
              <w:pStyle w:val="Textoindependiente"/>
              <w:numPr>
                <w:ilvl w:val="0"/>
                <w:numId w:val="24"/>
              </w:numPr>
              <w:overflowPunct/>
              <w:autoSpaceDE/>
              <w:autoSpaceDN/>
              <w:adjustRightInd/>
              <w:spacing w:after="0"/>
              <w:ind w:right="40"/>
              <w:jc w:val="both"/>
              <w:textAlignment w:val="auto"/>
              <w:rPr>
                <w:rFonts w:ascii="Work Sans" w:hAnsi="Work Sans" w:cs="Arial"/>
                <w:sz w:val="20"/>
                <w:lang w:val="es-CO"/>
              </w:rPr>
            </w:pPr>
            <w:r w:rsidRPr="008E342E">
              <w:rPr>
                <w:rFonts w:ascii="Work Sans" w:hAnsi="Work Sans" w:cs="Arial"/>
                <w:sz w:val="20"/>
                <w:lang w:val="es-CO" w:eastAsia="es-MX"/>
              </w:rPr>
              <w:t xml:space="preserve">Verificar, validar y garantizar que el Contribuyente y los Contratistas derivados del Convenio realicen el suministro, transporte, instalación </w:t>
            </w:r>
            <w:r w:rsidRPr="00551841">
              <w:rPr>
                <w:rFonts w:ascii="Work Sans" w:hAnsi="Work Sans" w:cs="Arial"/>
                <w:sz w:val="20"/>
                <w:lang w:val="es-CO" w:eastAsia="es-MX"/>
              </w:rPr>
              <w:t>y puesta en funcionamiento para la totalidad de los sistemas solares fotovoltaicos, incluidas las instalaciones eléctricas internas de los usuarios</w:t>
            </w:r>
            <w:r w:rsidRPr="008E342E">
              <w:rPr>
                <w:rFonts w:ascii="Work Sans" w:hAnsi="Work Sans" w:cs="Arial"/>
                <w:sz w:val="20"/>
                <w:lang w:val="es-CO" w:eastAsia="es-MX"/>
              </w:rPr>
              <w:t>, cuyas características y especificaciones se encuentran contenidas en el proyecto, el cual forma parte integral del Convenio.</w:t>
            </w:r>
          </w:p>
          <w:p w:rsidRPr="008E342E" w:rsidR="00DB6726" w:rsidP="009F10C8" w:rsidRDefault="00DB6726" w14:paraId="3F57A606" w14:textId="77777777">
            <w:pPr>
              <w:pStyle w:val="Normal1"/>
              <w:numPr>
                <w:ilvl w:val="0"/>
                <w:numId w:val="24"/>
              </w:numPr>
              <w:rPr>
                <w:rFonts w:ascii="Work Sans" w:hAnsi="Work Sans" w:cs="Arial"/>
                <w:sz w:val="20"/>
                <w:szCs w:val="20"/>
              </w:rPr>
            </w:pPr>
            <w:r w:rsidRPr="008E342E">
              <w:rPr>
                <w:rFonts w:ascii="Work Sans" w:hAnsi="Work Sans" w:eastAsia="Times New Roman" w:cs="Arial"/>
                <w:sz w:val="20"/>
                <w:szCs w:val="20"/>
                <w:lang w:eastAsia="es-MX"/>
              </w:rPr>
              <w:t>Revisar y aprobar las actas de avance de la Gerencia del Proyecto y de los contratistas derivados.</w:t>
            </w:r>
          </w:p>
          <w:p w:rsidRPr="008E342E" w:rsidR="00DB6726" w:rsidP="009F10C8" w:rsidRDefault="00DB6726" w14:paraId="20890F72" w14:textId="77777777">
            <w:pPr>
              <w:pStyle w:val="Normal1"/>
              <w:numPr>
                <w:ilvl w:val="0"/>
                <w:numId w:val="24"/>
              </w:numPr>
              <w:spacing w:line="259" w:lineRule="auto"/>
              <w:rPr>
                <w:rFonts w:ascii="Work Sans" w:hAnsi="Work Sans" w:cs="Arial"/>
                <w:sz w:val="20"/>
                <w:szCs w:val="20"/>
              </w:rPr>
            </w:pPr>
            <w:r w:rsidRPr="008E342E">
              <w:rPr>
                <w:rFonts w:ascii="Work Sans" w:hAnsi="Work Sans" w:eastAsia="Times New Roman" w:cs="Arial"/>
                <w:sz w:val="20"/>
                <w:szCs w:val="20"/>
                <w:lang w:eastAsia="es-MX"/>
              </w:rPr>
              <w:t>Velar por el cumplimiento de las normas básicas de seguridad y ambientales que sean aplicables.</w:t>
            </w:r>
          </w:p>
          <w:p w:rsidRPr="008E342E" w:rsidR="00DB6726" w:rsidP="009F10C8" w:rsidRDefault="00DB6726" w14:paraId="45224508" w14:textId="77777777">
            <w:pPr>
              <w:pStyle w:val="Normal1"/>
              <w:numPr>
                <w:ilvl w:val="0"/>
                <w:numId w:val="24"/>
              </w:numPr>
              <w:spacing w:line="259" w:lineRule="auto"/>
              <w:rPr>
                <w:rFonts w:ascii="Work Sans" w:hAnsi="Work Sans" w:cs="Arial"/>
                <w:sz w:val="20"/>
                <w:szCs w:val="20"/>
              </w:rPr>
            </w:pPr>
            <w:r w:rsidRPr="008E342E">
              <w:rPr>
                <w:rFonts w:ascii="Work Sans" w:hAnsi="Work Sans" w:eastAsia="Times New Roman" w:cs="Arial"/>
                <w:sz w:val="20"/>
                <w:szCs w:val="20"/>
                <w:lang w:eastAsia="es-MX"/>
              </w:rPr>
              <w:t>Informar oportunamente los atrasos que puedan dar origen a la aplicación de sanciones, según lo establecido en el contrato.</w:t>
            </w:r>
          </w:p>
          <w:p w:rsidRPr="008E342E" w:rsidR="00DB6726" w:rsidP="009F10C8" w:rsidRDefault="00DB6726" w14:paraId="4EBF1BB9" w14:textId="77777777">
            <w:pPr>
              <w:pStyle w:val="Normal1"/>
              <w:numPr>
                <w:ilvl w:val="0"/>
                <w:numId w:val="24"/>
              </w:numPr>
              <w:spacing w:line="259" w:lineRule="auto"/>
              <w:rPr>
                <w:rFonts w:ascii="Work Sans" w:hAnsi="Work Sans" w:cs="Arial"/>
                <w:sz w:val="20"/>
                <w:szCs w:val="20"/>
              </w:rPr>
            </w:pPr>
            <w:r w:rsidRPr="008E342E">
              <w:rPr>
                <w:rFonts w:ascii="Work Sans" w:hAnsi="Work Sans" w:cs="Arial"/>
                <w:sz w:val="20"/>
                <w:szCs w:val="20"/>
              </w:rPr>
              <w:t>Realizar un seguimiento detallado a cada una de las siguientes obligaciones específicas que tiene a su cargo el Contribuyente durante la ejecución del proyecto, así:</w:t>
            </w:r>
          </w:p>
          <w:p w:rsidRPr="008E342E" w:rsidR="00DB6726" w:rsidP="001C7DB9" w:rsidRDefault="00DB6726" w14:paraId="14975D8E" w14:textId="77777777">
            <w:pPr>
              <w:pStyle w:val="Textoindependiente"/>
              <w:overflowPunct/>
              <w:autoSpaceDE/>
              <w:autoSpaceDN/>
              <w:adjustRightInd/>
              <w:spacing w:after="0"/>
              <w:ind w:left="417" w:right="40"/>
              <w:jc w:val="both"/>
              <w:textAlignment w:val="auto"/>
              <w:rPr>
                <w:rFonts w:ascii="Work Sans" w:hAnsi="Work Sans" w:cs="Arial"/>
                <w:sz w:val="20"/>
                <w:lang w:val="es-CO"/>
              </w:rPr>
            </w:pPr>
          </w:p>
          <w:p w:rsidRPr="008E342E" w:rsidR="00DB6726" w:rsidP="00D53084" w:rsidRDefault="00DB6726" w14:paraId="0DECBFCB" w14:textId="77777777">
            <w:pPr>
              <w:pStyle w:val="Textoindependiente"/>
              <w:spacing w:after="0" w:line="200" w:lineRule="atLeast"/>
              <w:ind w:left="843" w:right="921"/>
              <w:jc w:val="both"/>
              <w:rPr>
                <w:rFonts w:ascii="Work Sans" w:hAnsi="Work Sans"/>
                <w:b/>
                <w:bCs/>
                <w:i/>
                <w:iCs/>
                <w:sz w:val="20"/>
                <w:lang w:val="es-CO"/>
              </w:rPr>
            </w:pPr>
            <w:r w:rsidRPr="008E342E">
              <w:rPr>
                <w:rFonts w:ascii="Work Sans" w:hAnsi="Work Sans"/>
                <w:b/>
                <w:bCs/>
                <w:i/>
                <w:iCs/>
                <w:sz w:val="20"/>
                <w:lang w:val="es-CO"/>
              </w:rPr>
              <w:t>“(…) Principales Obligaciones del Contribuyente una vez se suscriba el Acta de inicio:</w:t>
            </w:r>
          </w:p>
          <w:p w:rsidRPr="008E342E" w:rsidR="00DB6726" w:rsidP="001C7DB9" w:rsidRDefault="00DB6726" w14:paraId="4E8692DB" w14:textId="77777777">
            <w:pPr>
              <w:pStyle w:val="Textoindependiente"/>
              <w:overflowPunct/>
              <w:autoSpaceDE/>
              <w:autoSpaceDN/>
              <w:adjustRightInd/>
              <w:spacing w:after="0" w:line="200" w:lineRule="atLeast"/>
              <w:ind w:left="843" w:right="921"/>
              <w:jc w:val="both"/>
              <w:textAlignment w:val="auto"/>
              <w:rPr>
                <w:rFonts w:ascii="Work Sans" w:hAnsi="Work Sans" w:cs="Arial"/>
                <w:i/>
                <w:iCs/>
                <w:sz w:val="20"/>
                <w:lang w:val="es-CO"/>
              </w:rPr>
            </w:pPr>
          </w:p>
          <w:p w:rsidR="003360F0" w:rsidP="003360F0" w:rsidRDefault="00DB6726" w14:paraId="33D2E448" w14:textId="77777777">
            <w:pPr>
              <w:pStyle w:val="Textoindependiente"/>
              <w:numPr>
                <w:ilvl w:val="0"/>
                <w:numId w:val="66"/>
              </w:numPr>
              <w:autoSpaceDE/>
              <w:autoSpaceDN/>
              <w:spacing w:after="0" w:line="200" w:lineRule="atLeast"/>
              <w:ind w:right="921"/>
              <w:jc w:val="both"/>
              <w:rPr>
                <w:rFonts w:ascii="Work Sans" w:hAnsi="Work Sans" w:cs="Arial"/>
                <w:i/>
                <w:iCs/>
                <w:sz w:val="20"/>
                <w:lang w:val="es-CO"/>
              </w:rPr>
            </w:pPr>
            <w:r w:rsidRPr="008E342E">
              <w:rPr>
                <w:rFonts w:ascii="Work Sans" w:hAnsi="Work Sans" w:cs="Arial"/>
                <w:i/>
                <w:iCs/>
                <w:sz w:val="20"/>
                <w:lang w:val="es-CO"/>
              </w:rPr>
              <w:t>Contratar con un tercero la ejecución del proyecto bajo su riesgo y responsabilidad: para la cual el contribuyente deberá aplicar el marco legal previsto en sus estatutos, en su manual interno de contratación y control de ejecución, así como los principios constitucionales de la función administrativa consagrados en el artículo 209 de la constitución política y el principio de selección objetiva y el régimen de incompatibilidades e inhabilidades y cumpliendo con el cronograma aprobado por el Ministerio.</w:t>
            </w:r>
          </w:p>
          <w:p w:rsidR="00DB6726" w:rsidP="003360F0" w:rsidRDefault="00DB6726" w14:paraId="322BB45B" w14:textId="12752B61">
            <w:pPr>
              <w:pStyle w:val="Textoindependiente"/>
              <w:numPr>
                <w:ilvl w:val="0"/>
                <w:numId w:val="66"/>
              </w:numPr>
              <w:autoSpaceDE/>
              <w:autoSpaceDN/>
              <w:spacing w:after="0" w:line="200" w:lineRule="atLeast"/>
              <w:ind w:right="921"/>
              <w:jc w:val="both"/>
              <w:rPr>
                <w:rFonts w:ascii="Work Sans" w:hAnsi="Work Sans" w:cs="Arial"/>
                <w:i/>
                <w:iCs/>
                <w:sz w:val="20"/>
                <w:lang w:val="es-CO"/>
              </w:rPr>
            </w:pPr>
            <w:r w:rsidRPr="003360F0">
              <w:rPr>
                <w:rFonts w:ascii="Work Sans" w:hAnsi="Work Sans" w:cs="Arial"/>
                <w:i/>
                <w:iCs/>
                <w:sz w:val="20"/>
                <w:lang w:val="es-CO"/>
              </w:rPr>
              <w:t xml:space="preserve">Ejecutar y verificar con la interventoría y remitir al Ministerio, dentro del plazo previsto en el cronograma aprobado por el Ministerio, lo siguiente: </w:t>
            </w:r>
          </w:p>
          <w:p w:rsidRPr="003360F0" w:rsidR="003360F0" w:rsidP="003360F0" w:rsidRDefault="003360F0" w14:paraId="340DEB9A" w14:textId="77777777">
            <w:pPr>
              <w:pStyle w:val="Textoindependiente"/>
              <w:autoSpaceDE/>
              <w:autoSpaceDN/>
              <w:spacing w:after="0" w:line="200" w:lineRule="atLeast"/>
              <w:ind w:left="1563" w:right="921"/>
              <w:jc w:val="both"/>
              <w:rPr>
                <w:rFonts w:ascii="Work Sans" w:hAnsi="Work Sans" w:cs="Arial"/>
                <w:i/>
                <w:iCs/>
                <w:sz w:val="20"/>
                <w:lang w:val="es-CO"/>
              </w:rPr>
            </w:pPr>
          </w:p>
          <w:p w:rsidRPr="008E342E" w:rsidR="00DB6726" w:rsidP="00D85471" w:rsidRDefault="00DB6726" w14:paraId="51B2DBBA" w14:textId="3A066255">
            <w:pPr>
              <w:pStyle w:val="Textoindependiente"/>
              <w:numPr>
                <w:ilvl w:val="0"/>
                <w:numId w:val="67"/>
              </w:numPr>
              <w:autoSpaceDE/>
              <w:autoSpaceDN/>
              <w:spacing w:after="0" w:line="200" w:lineRule="atLeast"/>
              <w:ind w:left="1885" w:right="921" w:hanging="284"/>
              <w:jc w:val="both"/>
              <w:rPr>
                <w:rFonts w:ascii="Work Sans" w:hAnsi="Work Sans" w:cs="Arial"/>
                <w:i/>
                <w:iCs/>
                <w:sz w:val="20"/>
                <w:lang w:val="es-CO"/>
              </w:rPr>
            </w:pPr>
            <w:r w:rsidRPr="008E342E">
              <w:rPr>
                <w:rFonts w:ascii="Work Sans" w:hAnsi="Work Sans" w:cs="Arial"/>
                <w:i/>
                <w:iCs/>
                <w:sz w:val="20"/>
                <w:lang w:val="es-CO"/>
              </w:rPr>
              <w:t xml:space="preserve">Los contratos suscritos y actas de inicio para suministro y/o construcción de obras, según corresponda. </w:t>
            </w:r>
          </w:p>
          <w:p w:rsidRPr="008E342E" w:rsidR="00DB6726" w:rsidP="00D85471" w:rsidRDefault="00DB6726" w14:paraId="55A45226" w14:textId="40FAB487">
            <w:pPr>
              <w:pStyle w:val="Textoindependiente"/>
              <w:numPr>
                <w:ilvl w:val="0"/>
                <w:numId w:val="67"/>
              </w:numPr>
              <w:autoSpaceDE/>
              <w:autoSpaceDN/>
              <w:spacing w:after="0" w:line="200" w:lineRule="atLeast"/>
              <w:ind w:left="1885" w:right="921" w:hanging="284"/>
              <w:jc w:val="both"/>
              <w:rPr>
                <w:rFonts w:ascii="Work Sans" w:hAnsi="Work Sans" w:cs="Arial"/>
                <w:i/>
                <w:iCs/>
                <w:sz w:val="20"/>
                <w:lang w:val="es-CO"/>
              </w:rPr>
            </w:pPr>
            <w:r w:rsidRPr="008E342E">
              <w:rPr>
                <w:rFonts w:ascii="Work Sans" w:hAnsi="Work Sans" w:cs="Arial"/>
                <w:i/>
                <w:iCs/>
                <w:sz w:val="20"/>
                <w:lang w:val="es-CO"/>
              </w:rPr>
              <w:t>Las garantías de los contratistas de suministro y/o obras, según corresponda, seleccionados y su aprobación.</w:t>
            </w:r>
          </w:p>
          <w:p w:rsidRPr="008E342E" w:rsidR="00DB6726" w:rsidP="00D85471" w:rsidRDefault="00DB6726" w14:paraId="1BF06502" w14:textId="6CEC6FF7">
            <w:pPr>
              <w:pStyle w:val="Textoindependiente"/>
              <w:numPr>
                <w:ilvl w:val="0"/>
                <w:numId w:val="67"/>
              </w:numPr>
              <w:autoSpaceDE/>
              <w:autoSpaceDN/>
              <w:spacing w:after="0" w:line="200" w:lineRule="atLeast"/>
              <w:ind w:left="1885" w:right="921" w:hanging="284"/>
              <w:jc w:val="both"/>
              <w:rPr>
                <w:rFonts w:ascii="Work Sans" w:hAnsi="Work Sans" w:cs="Arial"/>
                <w:i/>
                <w:iCs/>
                <w:sz w:val="20"/>
                <w:lang w:val="es-CO"/>
              </w:rPr>
            </w:pPr>
            <w:r w:rsidRPr="008E342E">
              <w:rPr>
                <w:rFonts w:ascii="Work Sans" w:hAnsi="Work Sans" w:cs="Arial"/>
                <w:i/>
                <w:iCs/>
                <w:sz w:val="20"/>
                <w:lang w:val="es-CO"/>
              </w:rPr>
              <w:t xml:space="preserve">Ejecutar la gestión para la obtención y verificación de licencias y permisos cuando corresponda, las cuales serán, entre otros, de consulta previa, autorizaciones ambientales, servidumbres y/o permisos de paso, certificaciones sobre no presencia de usuarios en zonas de alto riesgo o en jurisdicción de parques nacionales naturales o zonas de reserva y similares, que sean necesarios para el desarrollo de las actividades de instalación y que fueron previstos en la etapa de estructuración del proyecto. en caso tal, que identifique necesaria la realización de alguno de estos trámites que no fueron previstos durante la etapa de estructuración del proyecto, las partes </w:t>
            </w:r>
            <w:r w:rsidRPr="008E342E">
              <w:rPr>
                <w:rFonts w:ascii="Work Sans" w:hAnsi="Work Sans" w:cs="Arial"/>
                <w:i/>
                <w:iCs/>
                <w:sz w:val="20"/>
                <w:lang w:val="es-CO"/>
              </w:rPr>
              <w:t xml:space="preserve">deberán pactar de buena fe las condiciones en que dichos trámites adicionales serán realizados. en ese sentido, el desacuerdo justificado de las partes frente a la realización de un trámite no previsto podrá ser causal para la terminación anticipada del convenio, sin que ello pueda considerarse como incumplimiento imputable </w:t>
            </w:r>
            <w:r w:rsidRPr="008E342E" w:rsidR="00AC7318">
              <w:rPr>
                <w:rFonts w:ascii="Work Sans" w:hAnsi="Work Sans" w:cs="Arial"/>
                <w:i/>
                <w:iCs/>
                <w:sz w:val="20"/>
                <w:lang w:val="es-CO"/>
              </w:rPr>
              <w:t>al</w:t>
            </w:r>
            <w:r w:rsidRPr="008E342E">
              <w:rPr>
                <w:rFonts w:ascii="Work Sans" w:hAnsi="Work Sans" w:cs="Arial"/>
                <w:i/>
                <w:iCs/>
                <w:sz w:val="20"/>
                <w:lang w:val="es-CO"/>
              </w:rPr>
              <w:t xml:space="preserve"> contribuyente, siempre y cuando dicha actividad sea ejecutada de conformidad con los plazos establecidos en cronograma aprobado por el Ministerio, para lo cual se deberá demostrar documentalmente por parte del contribuyente las gestiones realizadas a efectos de dar cumplimiento a esta obligación.</w:t>
            </w:r>
          </w:p>
          <w:p w:rsidRPr="008E342E" w:rsidR="00DB6726" w:rsidP="00D85471" w:rsidRDefault="00DB6726" w14:paraId="705FB219" w14:textId="77777777">
            <w:pPr>
              <w:pStyle w:val="Textoindependiente"/>
              <w:autoSpaceDE/>
              <w:autoSpaceDN/>
              <w:spacing w:after="0" w:line="200" w:lineRule="atLeast"/>
              <w:ind w:left="1885" w:right="921"/>
              <w:jc w:val="both"/>
              <w:rPr>
                <w:rFonts w:ascii="Work Sans" w:hAnsi="Work Sans" w:cs="Arial"/>
                <w:i/>
                <w:iCs/>
                <w:sz w:val="20"/>
                <w:lang w:val="es-CO"/>
              </w:rPr>
            </w:pPr>
            <w:r w:rsidRPr="008E342E">
              <w:rPr>
                <w:rFonts w:ascii="Work Sans" w:hAnsi="Work Sans" w:cs="Arial"/>
                <w:i/>
                <w:iCs/>
                <w:sz w:val="20"/>
                <w:lang w:val="es-CO"/>
              </w:rPr>
              <w:t xml:space="preserve">En caso de que un evento eximente de responsabilidad imposibilite cumplimiento del convenio, las partes podrán acordar la terminación anticipada del convenio. Para efectos de la presente estipulación, se considera, entre otras situaciones, como un evento eximente de responsabilidad el hecho de un tercero, el cual se configurará ante la imposibilidad de concertar las condiciones </w:t>
            </w:r>
            <w:r w:rsidRPr="008E342E">
              <w:rPr>
                <w:rFonts w:ascii="Work Sans" w:hAnsi="Work Sans" w:cs="Arial"/>
                <w:i/>
                <w:iCs/>
                <w:sz w:val="20"/>
                <w:lang w:val="es-CO"/>
              </w:rPr>
              <w:t>necesarias para la concesión de la servidumbre o derecho de paso requerido para la ejecución del proyecto.</w:t>
            </w:r>
          </w:p>
          <w:p w:rsidRPr="008E342E" w:rsidR="00DB6726" w:rsidP="00D85471" w:rsidRDefault="00DB6726" w14:paraId="22406803" w14:textId="72708A2F">
            <w:pPr>
              <w:pStyle w:val="Textoindependiente"/>
              <w:numPr>
                <w:ilvl w:val="0"/>
                <w:numId w:val="67"/>
              </w:numPr>
              <w:autoSpaceDE/>
              <w:autoSpaceDN/>
              <w:spacing w:after="0" w:line="200" w:lineRule="atLeast"/>
              <w:ind w:left="1601" w:right="921" w:hanging="425"/>
              <w:jc w:val="both"/>
              <w:rPr>
                <w:rFonts w:ascii="Work Sans" w:hAnsi="Work Sans" w:cs="Arial"/>
                <w:i/>
                <w:iCs/>
                <w:sz w:val="20"/>
                <w:lang w:val="es-CO"/>
              </w:rPr>
            </w:pPr>
            <w:r w:rsidRPr="008E342E">
              <w:rPr>
                <w:rFonts w:ascii="Work Sans" w:hAnsi="Work Sans" w:cs="Arial"/>
                <w:i/>
                <w:iCs/>
                <w:sz w:val="20"/>
                <w:lang w:val="es-CO"/>
              </w:rPr>
              <w:t xml:space="preserve">verificar los usuarios beneficiarios del proyecto: el contribuyente deberá realizar la verificación en campo de la cantidad de usuarios que serán beneficiarios de la infraestructura. para ello se adelantará el siguiente procedimiento: </w:t>
            </w:r>
          </w:p>
          <w:p w:rsidRPr="008E342E" w:rsidR="00DB6726" w:rsidP="00D85471" w:rsidRDefault="00DB6726" w14:paraId="1BE3098B" w14:textId="77777777">
            <w:pPr>
              <w:pStyle w:val="Textoindependiente"/>
              <w:numPr>
                <w:ilvl w:val="0"/>
                <w:numId w:val="26"/>
              </w:numPr>
              <w:autoSpaceDE/>
              <w:autoSpaceDN/>
              <w:spacing w:after="0" w:line="200" w:lineRule="atLeast"/>
              <w:ind w:left="1743" w:right="921" w:hanging="284"/>
              <w:jc w:val="both"/>
              <w:rPr>
                <w:rFonts w:ascii="Work Sans" w:hAnsi="Work Sans" w:cs="Arial"/>
                <w:i/>
                <w:iCs/>
                <w:sz w:val="20"/>
                <w:lang w:val="es-CO"/>
              </w:rPr>
            </w:pPr>
            <w:r w:rsidRPr="008E342E">
              <w:rPr>
                <w:rFonts w:ascii="Work Sans" w:hAnsi="Work Sans" w:cs="Arial"/>
                <w:i/>
                <w:iCs/>
                <w:sz w:val="20"/>
                <w:lang w:val="es-CO"/>
              </w:rPr>
              <w:t xml:space="preserve">Una vez suscrita el acta de inicio del contrato, el contribuyente de acuerdo con el cronograma aprobado por el Ministerio, adelantará las revisiones en campo que considere necesarias para verificar los usuarios previstos en el proyecto, y presentará para aprobación del interventor, con los respectivos soportes documentales y fotográficos un oficio informando las novedades encontradas en campo respecto a la relación de usuarios iniciales y la relación de los usuarios que finalmente se encontraron en campo y que podrán ser beneficiados de acuerdo con el objeto y dentro de la zona geográfica del proyecto. </w:t>
            </w:r>
          </w:p>
          <w:p w:rsidRPr="008E342E" w:rsidR="00DB6726" w:rsidP="00D85471" w:rsidRDefault="00DB6726" w14:paraId="6FF1D3CA" w14:textId="77777777">
            <w:pPr>
              <w:pStyle w:val="Textoindependiente"/>
              <w:numPr>
                <w:ilvl w:val="0"/>
                <w:numId w:val="26"/>
              </w:numPr>
              <w:autoSpaceDE/>
              <w:autoSpaceDN/>
              <w:spacing w:after="0" w:line="200" w:lineRule="atLeast"/>
              <w:ind w:left="1743" w:right="921" w:hanging="284"/>
              <w:jc w:val="both"/>
              <w:rPr>
                <w:rFonts w:ascii="Work Sans" w:hAnsi="Work Sans" w:cs="Arial"/>
                <w:i/>
                <w:iCs/>
                <w:sz w:val="20"/>
                <w:lang w:val="es-CO"/>
              </w:rPr>
            </w:pPr>
            <w:r w:rsidRPr="008E342E">
              <w:rPr>
                <w:rFonts w:ascii="Work Sans" w:hAnsi="Work Sans" w:cs="Arial"/>
                <w:i/>
                <w:iCs/>
                <w:sz w:val="20"/>
                <w:lang w:val="es-CO"/>
              </w:rPr>
              <w:t xml:space="preserve">Frente a la actividad de verificación de usuarios, se suscribirá el acta de verificación de usuarios entre el contribuyente, el </w:t>
            </w:r>
            <w:r w:rsidRPr="008E342E">
              <w:rPr>
                <w:rFonts w:ascii="Work Sans" w:hAnsi="Work Sans" w:cs="Arial"/>
                <w:i/>
                <w:iCs/>
                <w:sz w:val="20"/>
                <w:lang w:val="es-CO"/>
              </w:rPr>
              <w:t xml:space="preserve">contratista derivado y el interventor. </w:t>
            </w:r>
          </w:p>
          <w:p w:rsidRPr="008E342E" w:rsidR="00DB6726" w:rsidP="00D85471" w:rsidRDefault="00DB6726" w14:paraId="2B56D25D" w14:textId="77777777">
            <w:pPr>
              <w:pStyle w:val="Textoindependiente"/>
              <w:numPr>
                <w:ilvl w:val="0"/>
                <w:numId w:val="26"/>
              </w:numPr>
              <w:autoSpaceDE/>
              <w:autoSpaceDN/>
              <w:spacing w:after="0" w:line="200" w:lineRule="atLeast"/>
              <w:ind w:left="1743" w:right="921" w:hanging="284"/>
              <w:jc w:val="both"/>
              <w:rPr>
                <w:rFonts w:ascii="Work Sans" w:hAnsi="Work Sans" w:cs="Arial"/>
                <w:i/>
                <w:iCs/>
                <w:sz w:val="20"/>
                <w:lang w:val="es-CO"/>
              </w:rPr>
            </w:pPr>
            <w:r w:rsidRPr="008E342E">
              <w:rPr>
                <w:rFonts w:ascii="Work Sans" w:hAnsi="Work Sans" w:cs="Arial"/>
                <w:i/>
                <w:iCs/>
                <w:sz w:val="20"/>
                <w:lang w:val="es-CO"/>
              </w:rPr>
              <w:t xml:space="preserve">En dicha acta se dejará constancia del listado final de usuarios beneficiarios con los siguientes ítems: </w:t>
            </w:r>
          </w:p>
          <w:p w:rsidRPr="008E342E" w:rsidR="00DB6726" w:rsidP="00D85471" w:rsidRDefault="00DB6726" w14:paraId="3CD0F581" w14:textId="77777777">
            <w:pPr>
              <w:pStyle w:val="Textoindependiente"/>
              <w:numPr>
                <w:ilvl w:val="0"/>
                <w:numId w:val="25"/>
              </w:numPr>
              <w:autoSpaceDE/>
              <w:autoSpaceDN/>
              <w:spacing w:after="0" w:line="200" w:lineRule="atLeast"/>
              <w:ind w:left="2026" w:right="921" w:hanging="283"/>
              <w:jc w:val="both"/>
              <w:rPr>
                <w:rFonts w:ascii="Work Sans" w:hAnsi="Work Sans" w:cs="Arial"/>
                <w:i/>
                <w:iCs/>
                <w:sz w:val="20"/>
                <w:lang w:val="es-CO"/>
              </w:rPr>
            </w:pPr>
            <w:r w:rsidRPr="008E342E">
              <w:rPr>
                <w:rFonts w:ascii="Work Sans" w:hAnsi="Work Sans" w:cs="Arial"/>
                <w:i/>
                <w:iCs/>
                <w:sz w:val="20"/>
                <w:lang w:val="es-CO"/>
              </w:rPr>
              <w:t xml:space="preserve">Cédula Catastral o Ubicación georreferenciada con soporte fotográfico de cada usuario. </w:t>
            </w:r>
          </w:p>
          <w:p w:rsidRPr="008E342E" w:rsidR="00DB6726" w:rsidP="00D85471" w:rsidRDefault="00DB6726" w14:paraId="376726C9" w14:textId="77777777">
            <w:pPr>
              <w:pStyle w:val="Textoindependiente"/>
              <w:numPr>
                <w:ilvl w:val="0"/>
                <w:numId w:val="25"/>
              </w:numPr>
              <w:autoSpaceDE/>
              <w:autoSpaceDN/>
              <w:spacing w:after="0" w:line="200" w:lineRule="atLeast"/>
              <w:ind w:left="2026" w:right="921" w:hanging="283"/>
              <w:jc w:val="both"/>
              <w:rPr>
                <w:rFonts w:ascii="Work Sans" w:hAnsi="Work Sans" w:cs="Arial"/>
                <w:i/>
                <w:iCs/>
                <w:sz w:val="20"/>
                <w:lang w:val="es-CO"/>
              </w:rPr>
            </w:pPr>
            <w:r w:rsidRPr="008E342E">
              <w:rPr>
                <w:rFonts w:ascii="Work Sans" w:hAnsi="Work Sans" w:cs="Arial"/>
                <w:i/>
                <w:iCs/>
                <w:sz w:val="20"/>
                <w:lang w:val="es-CO"/>
              </w:rPr>
              <w:t xml:space="preserve">Número de identificación y nombre de todos los usuarios beneficiados.  </w:t>
            </w:r>
          </w:p>
          <w:p w:rsidRPr="008E342E" w:rsidR="00DB6726" w:rsidP="00D85471" w:rsidRDefault="00DB6726" w14:paraId="5CA1AC36" w14:textId="10F08AC0">
            <w:pPr>
              <w:pStyle w:val="Textoindependiente"/>
              <w:numPr>
                <w:ilvl w:val="0"/>
                <w:numId w:val="25"/>
              </w:numPr>
              <w:autoSpaceDE/>
              <w:autoSpaceDN/>
              <w:spacing w:after="0" w:line="200" w:lineRule="atLeast"/>
              <w:ind w:left="2026" w:right="921" w:hanging="283"/>
              <w:jc w:val="both"/>
              <w:rPr>
                <w:rFonts w:ascii="Work Sans" w:hAnsi="Work Sans" w:cs="Arial"/>
                <w:i/>
                <w:iCs/>
                <w:sz w:val="20"/>
                <w:lang w:val="es-CO"/>
              </w:rPr>
            </w:pPr>
            <w:r w:rsidRPr="008E342E">
              <w:rPr>
                <w:rFonts w:ascii="Work Sans" w:hAnsi="Work Sans" w:cs="Arial"/>
                <w:i/>
                <w:iCs/>
                <w:sz w:val="20"/>
                <w:lang w:val="es-CO"/>
              </w:rPr>
              <w:t xml:space="preserve">Vereda, Comunidad, Consejo Comunitario, Corregimiento y Municipio, cuando apliquen.  </w:t>
            </w:r>
          </w:p>
          <w:p w:rsidRPr="008E342E" w:rsidR="00DB6726" w:rsidP="00D85471" w:rsidRDefault="00DB6726" w14:paraId="415881FD" w14:textId="3980283E">
            <w:pPr>
              <w:pStyle w:val="Textoindependiente"/>
              <w:numPr>
                <w:ilvl w:val="0"/>
                <w:numId w:val="66"/>
              </w:numPr>
              <w:autoSpaceDE/>
              <w:autoSpaceDN/>
              <w:spacing w:after="0" w:line="200" w:lineRule="atLeast"/>
              <w:ind w:right="921"/>
              <w:jc w:val="both"/>
              <w:rPr>
                <w:rFonts w:ascii="Work Sans" w:hAnsi="Work Sans" w:cs="Arial"/>
                <w:i/>
                <w:iCs/>
                <w:sz w:val="20"/>
                <w:lang w:val="es-CO"/>
              </w:rPr>
            </w:pPr>
            <w:r w:rsidRPr="008E342E">
              <w:rPr>
                <w:rFonts w:ascii="Work Sans" w:hAnsi="Work Sans" w:cs="Arial"/>
                <w:i/>
                <w:iCs/>
                <w:sz w:val="20"/>
                <w:lang w:val="es-CO"/>
              </w:rPr>
              <w:t xml:space="preserve">El interventor tendrá quince (15) días calendario para evaluar el contenido de verificación de usuarios. en caso tal que lo considere acertado, procederá lo dispuesto en el siguiente literal. En caso de que no lo considere acertado, enviará sus comentarios </w:t>
            </w:r>
            <w:r w:rsidRPr="008E342E" w:rsidR="00AC7318">
              <w:rPr>
                <w:rFonts w:ascii="Work Sans" w:hAnsi="Work Sans" w:cs="Arial"/>
                <w:i/>
                <w:iCs/>
                <w:sz w:val="20"/>
                <w:lang w:val="es-CO"/>
              </w:rPr>
              <w:t>al</w:t>
            </w:r>
            <w:r w:rsidRPr="008E342E">
              <w:rPr>
                <w:rFonts w:ascii="Work Sans" w:hAnsi="Work Sans" w:cs="Arial"/>
                <w:i/>
                <w:iCs/>
                <w:sz w:val="20"/>
                <w:lang w:val="es-CO"/>
              </w:rPr>
              <w:t xml:space="preserve"> contribuyente y a su contratista derivado, quienes tendrán diez (10) días calendario adicionales para atender los mismos. </w:t>
            </w:r>
          </w:p>
          <w:p w:rsidRPr="008E342E" w:rsidR="00DB6726" w:rsidP="00D85471" w:rsidRDefault="00DB6726" w14:paraId="7B7F8FBD" w14:textId="0494A94B">
            <w:pPr>
              <w:pStyle w:val="Textoindependiente"/>
              <w:numPr>
                <w:ilvl w:val="0"/>
                <w:numId w:val="66"/>
              </w:numPr>
              <w:autoSpaceDE/>
              <w:autoSpaceDN/>
              <w:spacing w:after="0" w:line="200" w:lineRule="atLeast"/>
              <w:ind w:right="921"/>
              <w:jc w:val="both"/>
              <w:rPr>
                <w:rFonts w:ascii="Work Sans" w:hAnsi="Work Sans" w:cs="Arial"/>
                <w:i/>
                <w:iCs/>
                <w:sz w:val="20"/>
                <w:lang w:val="es-CO"/>
              </w:rPr>
            </w:pPr>
            <w:r w:rsidRPr="008E342E">
              <w:rPr>
                <w:rFonts w:ascii="Work Sans" w:hAnsi="Work Sans" w:cs="Arial"/>
                <w:i/>
                <w:iCs/>
                <w:sz w:val="20"/>
                <w:lang w:val="es-CO"/>
              </w:rPr>
              <w:t xml:space="preserve">Una vez el interventor apruebe el oficio que contenga la relación de la verificación de usuarios de acuerdo con el número inicial de usuarios beneficiados para el proyecto, se procederá a remitir el acta de verificación de usuarios a el Ministerio para su conocimiento.  </w:t>
            </w:r>
          </w:p>
          <w:p w:rsidRPr="008E342E" w:rsidR="00DB6726" w:rsidP="00D85471" w:rsidRDefault="00DB6726" w14:paraId="67BA34C7" w14:textId="562F62C2">
            <w:pPr>
              <w:pStyle w:val="Textoindependiente"/>
              <w:numPr>
                <w:ilvl w:val="0"/>
                <w:numId w:val="66"/>
              </w:numPr>
              <w:autoSpaceDE/>
              <w:autoSpaceDN/>
              <w:spacing w:after="0" w:line="200" w:lineRule="atLeast"/>
              <w:ind w:right="921"/>
              <w:jc w:val="both"/>
              <w:rPr>
                <w:rFonts w:ascii="Work Sans" w:hAnsi="Work Sans" w:cs="Arial"/>
                <w:i/>
                <w:iCs/>
                <w:sz w:val="20"/>
                <w:lang w:val="es-CO"/>
              </w:rPr>
            </w:pPr>
            <w:r w:rsidRPr="008E342E">
              <w:rPr>
                <w:rFonts w:ascii="Work Sans" w:hAnsi="Work Sans" w:cs="Arial"/>
                <w:i/>
                <w:iCs/>
                <w:sz w:val="20"/>
                <w:lang w:val="es-CO"/>
              </w:rPr>
              <w:t>En caso de presentarse el mismo número de usuarios previsto en la estructuración del proyecto, pero que implique sustitución de usuarios, el interventor y el contribuyente deberán acreditar la aprobación de los usuarios ante el IPSE, y una vez se cuente con la aprobación del IPSE se suscribirá un acta de verificación de usuarios.</w:t>
            </w:r>
          </w:p>
          <w:p w:rsidRPr="008E342E" w:rsidR="00DB6726" w:rsidP="00D85471" w:rsidRDefault="00DB6726" w14:paraId="6D879E84" w14:textId="77777777">
            <w:pPr>
              <w:pStyle w:val="Textoindependiente"/>
              <w:numPr>
                <w:ilvl w:val="0"/>
                <w:numId w:val="66"/>
              </w:numPr>
              <w:autoSpaceDE/>
              <w:autoSpaceDN/>
              <w:spacing w:after="0" w:line="200" w:lineRule="atLeast"/>
              <w:ind w:right="921"/>
              <w:jc w:val="both"/>
              <w:rPr>
                <w:rFonts w:ascii="Work Sans" w:hAnsi="Work Sans" w:cs="Arial"/>
                <w:i/>
                <w:iCs/>
                <w:sz w:val="20"/>
                <w:lang w:val="es-CO"/>
              </w:rPr>
            </w:pPr>
            <w:r w:rsidRPr="008E342E">
              <w:rPr>
                <w:rFonts w:ascii="Work Sans" w:hAnsi="Work Sans" w:cs="Arial"/>
                <w:i/>
                <w:iCs/>
                <w:sz w:val="20"/>
                <w:lang w:val="es-CO"/>
              </w:rPr>
              <w:t xml:space="preserve">En el caso de presentarse una reducción en el número inicial de usuarios avalado por el interventor, se deberá realizar un otrosí al contrato, entre el Ministerio y el contribuyente, en el cual se consignarán las variaciones en el número de usuarios y la reducción presupuestal correspondiente. </w:t>
            </w:r>
          </w:p>
          <w:p w:rsidRPr="008E342E" w:rsidR="00CA7FB4" w:rsidP="00D85471" w:rsidRDefault="00DB6726" w14:paraId="409BA865" w14:textId="72EC9560">
            <w:pPr>
              <w:pStyle w:val="Textoindependiente"/>
              <w:numPr>
                <w:ilvl w:val="0"/>
                <w:numId w:val="66"/>
              </w:numPr>
              <w:overflowPunct/>
              <w:autoSpaceDE/>
              <w:autoSpaceDN/>
              <w:adjustRightInd/>
              <w:spacing w:after="0" w:line="200" w:lineRule="atLeast"/>
              <w:ind w:right="921"/>
              <w:jc w:val="both"/>
              <w:textAlignment w:val="auto"/>
              <w:rPr>
                <w:rFonts w:ascii="Work Sans" w:hAnsi="Work Sans" w:cs="Arial"/>
                <w:i/>
                <w:iCs/>
                <w:sz w:val="20"/>
                <w:lang w:val="es-CO"/>
              </w:rPr>
            </w:pPr>
            <w:r w:rsidRPr="008E342E">
              <w:rPr>
                <w:rFonts w:ascii="Work Sans" w:hAnsi="Work Sans" w:cs="Arial"/>
                <w:i/>
                <w:iCs/>
                <w:sz w:val="20"/>
                <w:lang w:val="es-CO"/>
              </w:rPr>
              <w:t>En caso de presentarse en la verificación de usuarios variaciones en el número de usuarios porque uno o varios no califiquen como usuarios beneficiarios de acuerdo con los lineamientos que para el efecto valide el interventor, el contribuyente propondrá la sustitución de usuarios identificados que estén dentro de la zona geográfica del proyecto –previo concepto favorable de la interventoría, para la aprobación por parte de IPSE, adjuntado los soportes correspondientes”.</w:t>
            </w:r>
          </w:p>
          <w:p w:rsidRPr="008E342E" w:rsidR="00DD4864" w:rsidP="001C7DB9" w:rsidRDefault="00DD4864" w14:paraId="1CC8BA7F" w14:textId="77777777">
            <w:pPr>
              <w:pStyle w:val="Textoindependiente"/>
              <w:overflowPunct/>
              <w:autoSpaceDE/>
              <w:autoSpaceDN/>
              <w:adjustRightInd/>
              <w:spacing w:after="0" w:line="200" w:lineRule="atLeast"/>
              <w:ind w:left="843" w:right="921"/>
              <w:jc w:val="both"/>
              <w:textAlignment w:val="auto"/>
              <w:rPr>
                <w:rFonts w:ascii="Work Sans" w:hAnsi="Work Sans" w:cs="Arial"/>
                <w:i/>
                <w:iCs/>
                <w:sz w:val="20"/>
                <w:lang w:val="es-CO"/>
              </w:rPr>
            </w:pPr>
          </w:p>
          <w:p w:rsidRPr="008E342E" w:rsidR="00CA7FB4" w:rsidP="009F10C8" w:rsidRDefault="002614DE" w14:paraId="61A282DD" w14:textId="57852C2A">
            <w:pPr>
              <w:pStyle w:val="Textoindependiente"/>
              <w:numPr>
                <w:ilvl w:val="0"/>
                <w:numId w:val="24"/>
              </w:numPr>
              <w:overflowPunct/>
              <w:autoSpaceDE/>
              <w:autoSpaceDN/>
              <w:adjustRightInd/>
              <w:spacing w:after="0" w:line="200" w:lineRule="atLeast"/>
              <w:ind w:left="487" w:right="69" w:hanging="487"/>
              <w:jc w:val="both"/>
              <w:textAlignment w:val="auto"/>
              <w:rPr>
                <w:rFonts w:ascii="Work Sans" w:hAnsi="Work Sans" w:cs="Arial"/>
                <w:sz w:val="20"/>
                <w:lang w:val="es-CO"/>
              </w:rPr>
            </w:pPr>
            <w:r w:rsidRPr="008E342E">
              <w:rPr>
                <w:rFonts w:ascii="Work Sans" w:hAnsi="Work Sans" w:cs="Arial"/>
                <w:sz w:val="20"/>
                <w:lang w:val="es-CO"/>
              </w:rPr>
              <w:t>Verificar</w:t>
            </w:r>
            <w:r w:rsidRPr="008E342E" w:rsidR="00CA7FB4">
              <w:rPr>
                <w:rFonts w:ascii="Work Sans" w:hAnsi="Work Sans" w:cs="Arial"/>
                <w:sz w:val="20"/>
                <w:lang w:val="es-CO"/>
              </w:rPr>
              <w:t xml:space="preserve"> el cumplimiento de criterios ambientales asociados con la correcta disposición de residuos y programas de uso y ahorro eficiente de agua y energía, además, comprobará, para el inicio de la ejecución del contrato que el futuro contratista los incluirá en los programas de Gestión Ambiental y Gestión Social, por lo cual presentará como producto un informe dentro del </w:t>
            </w:r>
            <w:r w:rsidRPr="008E342E" w:rsidR="003B1F92">
              <w:rPr>
                <w:rFonts w:ascii="Work Sans" w:hAnsi="Work Sans" w:cs="Arial"/>
                <w:sz w:val="20"/>
                <w:lang w:val="es-CO"/>
              </w:rPr>
              <w:t xml:space="preserve">término </w:t>
            </w:r>
            <w:r w:rsidRPr="008E342E" w:rsidR="00CA7FB4">
              <w:rPr>
                <w:rFonts w:ascii="Work Sans" w:hAnsi="Work Sans" w:cs="Arial"/>
                <w:sz w:val="20"/>
                <w:lang w:val="es-CO"/>
              </w:rPr>
              <w:t xml:space="preserve">de dos (2) </w:t>
            </w:r>
            <w:r w:rsidRPr="008E342E" w:rsidR="003B1F92">
              <w:rPr>
                <w:rFonts w:ascii="Work Sans" w:hAnsi="Work Sans" w:cs="Arial"/>
                <w:sz w:val="20"/>
                <w:lang w:val="es-CO"/>
              </w:rPr>
              <w:t xml:space="preserve">meses una vez firmada el acta de inicio, un informe sobre </w:t>
            </w:r>
            <w:r w:rsidRPr="008E342E" w:rsidR="007915B2">
              <w:rPr>
                <w:rFonts w:ascii="Work Sans" w:hAnsi="Work Sans" w:cs="Arial"/>
                <w:sz w:val="20"/>
                <w:lang w:val="es-CO"/>
              </w:rPr>
              <w:t xml:space="preserve">el cumplimiento de los criterios establecidos, dando un porcentaje o estableciendo indicadores de gestión ambiental y social que evidencien el cumplimiento. </w:t>
            </w:r>
          </w:p>
          <w:p w:rsidRPr="008E342E" w:rsidR="00D67B77" w:rsidP="009F10C8" w:rsidRDefault="00D67B77" w14:paraId="0DC599A8" w14:textId="48EE3B02">
            <w:pPr>
              <w:pStyle w:val="Textoindependiente"/>
              <w:numPr>
                <w:ilvl w:val="0"/>
                <w:numId w:val="24"/>
              </w:numPr>
              <w:overflowPunct/>
              <w:autoSpaceDE/>
              <w:autoSpaceDN/>
              <w:adjustRightInd/>
              <w:spacing w:after="0" w:line="200" w:lineRule="atLeast"/>
              <w:ind w:left="487" w:right="69" w:hanging="487"/>
              <w:jc w:val="both"/>
              <w:textAlignment w:val="auto"/>
              <w:rPr>
                <w:rFonts w:ascii="Work Sans" w:hAnsi="Work Sans" w:cs="Arial"/>
                <w:sz w:val="20"/>
                <w:lang w:val="es-CO"/>
              </w:rPr>
            </w:pPr>
            <w:r w:rsidRPr="008E342E">
              <w:rPr>
                <w:rFonts w:ascii="Work Sans" w:hAnsi="Work Sans" w:cs="Arial"/>
                <w:sz w:val="20"/>
                <w:lang w:val="es-CO"/>
              </w:rPr>
              <w:t>Revisar y aprobar la compra de equipos a cargo del contratista.</w:t>
            </w:r>
          </w:p>
          <w:p w:rsidR="00D67B77" w:rsidP="7EB3ACAA" w:rsidRDefault="010DDE22" w14:paraId="258D73DA" w14:textId="77777777">
            <w:pPr>
              <w:pStyle w:val="Textoindependiente"/>
              <w:numPr>
                <w:ilvl w:val="0"/>
                <w:numId w:val="24"/>
              </w:numPr>
              <w:overflowPunct/>
              <w:autoSpaceDE/>
              <w:autoSpaceDN/>
              <w:adjustRightInd/>
              <w:spacing w:after="0" w:line="200" w:lineRule="atLeast"/>
              <w:ind w:left="487" w:right="69" w:hanging="487"/>
              <w:jc w:val="both"/>
              <w:textAlignment w:val="auto"/>
              <w:rPr>
                <w:rFonts w:ascii="Work Sans" w:hAnsi="Work Sans" w:cs="Arial"/>
                <w:sz w:val="20"/>
                <w:lang w:val="es-CO"/>
              </w:rPr>
            </w:pPr>
            <w:r w:rsidRPr="7EB3ACAA">
              <w:rPr>
                <w:rFonts w:ascii="Work Sans" w:hAnsi="Work Sans" w:cs="Arial"/>
                <w:sz w:val="20"/>
                <w:lang w:val="es-CO"/>
              </w:rPr>
              <w:t>Revi</w:t>
            </w:r>
            <w:r w:rsidRPr="7EB3ACAA" w:rsidR="5CAF3EBB">
              <w:rPr>
                <w:rFonts w:ascii="Work Sans" w:hAnsi="Work Sans" w:cs="Arial"/>
                <w:sz w:val="20"/>
                <w:lang w:val="es-CO"/>
              </w:rPr>
              <w:t>sar</w:t>
            </w:r>
            <w:r w:rsidRPr="7EB3ACAA">
              <w:rPr>
                <w:rFonts w:ascii="Work Sans" w:hAnsi="Work Sans" w:cs="Arial"/>
                <w:sz w:val="20"/>
                <w:lang w:val="es-CO"/>
              </w:rPr>
              <w:t xml:space="preserve"> y aproba</w:t>
            </w:r>
            <w:r w:rsidRPr="7EB3ACAA" w:rsidR="5CAF3EBB">
              <w:rPr>
                <w:rFonts w:ascii="Work Sans" w:hAnsi="Work Sans" w:cs="Arial"/>
                <w:sz w:val="20"/>
                <w:lang w:val="es-CO"/>
              </w:rPr>
              <w:t>r</w:t>
            </w:r>
            <w:r w:rsidRPr="7EB3ACAA">
              <w:rPr>
                <w:rFonts w:ascii="Work Sans" w:hAnsi="Work Sans" w:cs="Arial"/>
                <w:sz w:val="20"/>
                <w:lang w:val="es-CO"/>
              </w:rPr>
              <w:t xml:space="preserve"> el proceso de ajuste/optimización de los diseños e ingeniería de detalle a cargo del contratista de ejecución (si aplica).</w:t>
            </w:r>
          </w:p>
          <w:p w:rsidRPr="00305863" w:rsidR="00305863" w:rsidP="00305863" w:rsidRDefault="00305863" w14:paraId="2123E892" w14:textId="1B83CB9B">
            <w:pPr>
              <w:pStyle w:val="Textoindependiente"/>
              <w:numPr>
                <w:ilvl w:val="0"/>
                <w:numId w:val="24"/>
              </w:numPr>
              <w:autoSpaceDE/>
              <w:autoSpaceDN/>
              <w:spacing w:line="200" w:lineRule="atLeast"/>
              <w:ind w:right="69"/>
              <w:jc w:val="both"/>
              <w:rPr>
                <w:rFonts w:ascii="Work Sans" w:hAnsi="Work Sans" w:cs="Arial"/>
                <w:sz w:val="20"/>
                <w:lang w:val="es-CO"/>
              </w:rPr>
            </w:pPr>
            <w:r w:rsidRPr="00305863">
              <w:rPr>
                <w:rFonts w:ascii="Work Sans" w:hAnsi="Work Sans" w:cs="Arial"/>
                <w:sz w:val="20"/>
                <w:lang w:val="es-CO"/>
              </w:rPr>
              <w:t>Aprobar las modificaciones contractuales solicitadas por el contratista con la debida justificación técnica.</w:t>
            </w:r>
          </w:p>
          <w:p w:rsidRPr="00305863" w:rsidR="00305863" w:rsidP="00305863" w:rsidRDefault="00305863" w14:paraId="799DF829" w14:textId="5D066180">
            <w:pPr>
              <w:pStyle w:val="Textoindependiente"/>
              <w:numPr>
                <w:ilvl w:val="0"/>
                <w:numId w:val="24"/>
              </w:numPr>
              <w:autoSpaceDE/>
              <w:autoSpaceDN/>
              <w:spacing w:line="200" w:lineRule="atLeast"/>
              <w:ind w:right="69"/>
              <w:jc w:val="both"/>
              <w:rPr>
                <w:rFonts w:ascii="Work Sans" w:hAnsi="Work Sans" w:cs="Arial"/>
                <w:sz w:val="20"/>
                <w:lang w:val="es-CO"/>
              </w:rPr>
            </w:pPr>
            <w:r w:rsidRPr="00305863">
              <w:rPr>
                <w:rFonts w:ascii="Work Sans" w:hAnsi="Work Sans" w:cs="Arial"/>
                <w:sz w:val="20"/>
                <w:lang w:val="es-CO"/>
              </w:rPr>
              <w:t xml:space="preserve">Ordenar la suspensión de la construcción de la obra o las obras en general; si por parte del </w:t>
            </w:r>
            <w:r w:rsidRPr="00305863">
              <w:rPr>
                <w:rFonts w:ascii="Work Sans" w:hAnsi="Work Sans" w:cs="Arial"/>
                <w:sz w:val="20"/>
                <w:lang w:val="es-CO"/>
              </w:rPr>
              <w:t>Contratista derivado existe un incumplimiento sistemático de los requisitos generales de seguridad o de las instrucciones del INTERVENTOR a este respecto, sin que el Contratista derivado y el contribuyente tenga derecho a reclamo o a la ampliación del plazo de ejecución o pagos adicionales.</w:t>
            </w:r>
          </w:p>
          <w:p w:rsidRPr="00305863" w:rsidR="00305863" w:rsidP="00305863" w:rsidRDefault="00305863" w14:paraId="3C4635E7" w14:textId="3E4E0982">
            <w:pPr>
              <w:pStyle w:val="Textoindependiente"/>
              <w:numPr>
                <w:ilvl w:val="0"/>
                <w:numId w:val="24"/>
              </w:numPr>
              <w:autoSpaceDE/>
              <w:autoSpaceDN/>
              <w:spacing w:line="200" w:lineRule="atLeast"/>
              <w:ind w:right="69"/>
              <w:jc w:val="both"/>
              <w:rPr>
                <w:rFonts w:ascii="Work Sans" w:hAnsi="Work Sans" w:cs="Arial"/>
                <w:sz w:val="20"/>
                <w:lang w:val="es-CO"/>
              </w:rPr>
            </w:pPr>
            <w:r w:rsidRPr="00305863">
              <w:rPr>
                <w:rFonts w:ascii="Work Sans" w:hAnsi="Work Sans" w:cs="Arial"/>
                <w:sz w:val="20"/>
                <w:lang w:val="es-CO"/>
              </w:rPr>
              <w:t>Anunciar por escrito al Ministerio de Minas y Energía, sobre las dificultades y/o inconsistencias de manera oportuna, que se presenten durante la ejecución del contrato y asistir técnicamente a la entidad contratante en asuntos relacionados con el mismo.</w:t>
            </w:r>
          </w:p>
          <w:p w:rsidRPr="00305863" w:rsidR="00305863" w:rsidP="00305863" w:rsidRDefault="00305863" w14:paraId="6C8EC63E" w14:textId="163D4CC9">
            <w:pPr>
              <w:pStyle w:val="Textoindependiente"/>
              <w:numPr>
                <w:ilvl w:val="0"/>
                <w:numId w:val="24"/>
              </w:numPr>
              <w:autoSpaceDE/>
              <w:autoSpaceDN/>
              <w:spacing w:line="200" w:lineRule="atLeast"/>
              <w:ind w:right="69"/>
              <w:jc w:val="both"/>
              <w:rPr>
                <w:rFonts w:ascii="Work Sans" w:hAnsi="Work Sans" w:cs="Arial"/>
                <w:sz w:val="20"/>
                <w:lang w:val="es-CO"/>
              </w:rPr>
            </w:pPr>
            <w:r w:rsidRPr="00305863">
              <w:rPr>
                <w:rFonts w:ascii="Work Sans" w:hAnsi="Work Sans" w:cs="Arial"/>
                <w:sz w:val="20"/>
                <w:lang w:val="es-CO"/>
              </w:rPr>
              <w:t xml:space="preserve">Resolver toda consulta que haga el contratista derivado, o darle el trámite ante el funcionario o dependencia competente, haciendo el debido seguimiento. </w:t>
            </w:r>
          </w:p>
          <w:p w:rsidRPr="00F6160D" w:rsidR="00305863" w:rsidP="00F6160D" w:rsidRDefault="00305863" w14:paraId="1C8B4BAA" w14:textId="258C7E12">
            <w:pPr>
              <w:pStyle w:val="Textoindependiente"/>
              <w:numPr>
                <w:ilvl w:val="0"/>
                <w:numId w:val="24"/>
              </w:numPr>
              <w:autoSpaceDE/>
              <w:autoSpaceDN/>
              <w:spacing w:line="200" w:lineRule="atLeast"/>
              <w:ind w:right="69"/>
              <w:jc w:val="both"/>
              <w:rPr>
                <w:rFonts w:ascii="Work Sans" w:hAnsi="Work Sans" w:cs="Arial"/>
                <w:sz w:val="20"/>
                <w:lang w:val="es-CO"/>
              </w:rPr>
            </w:pPr>
            <w:r w:rsidRPr="00305863">
              <w:rPr>
                <w:rFonts w:ascii="Work Sans" w:hAnsi="Work Sans" w:cs="Arial"/>
                <w:sz w:val="20"/>
                <w:lang w:val="es-CO"/>
              </w:rPr>
              <w:t>Verificar para efectos de certificación </w:t>
            </w:r>
            <w:r w:rsidRPr="00305863" w:rsidR="00003728">
              <w:rPr>
                <w:rFonts w:ascii="Work Sans" w:hAnsi="Work Sans" w:cs="Arial"/>
                <w:sz w:val="20"/>
                <w:lang w:val="es-CO"/>
              </w:rPr>
              <w:t>de</w:t>
            </w:r>
            <w:r w:rsidR="00003728">
              <w:rPr>
                <w:rFonts w:ascii="Work Sans" w:hAnsi="Work Sans" w:cs="Arial"/>
                <w:sz w:val="20"/>
                <w:lang w:val="es-CO"/>
              </w:rPr>
              <w:t xml:space="preserve"> </w:t>
            </w:r>
            <w:r w:rsidRPr="00305863" w:rsidR="00003728">
              <w:rPr>
                <w:rFonts w:ascii="Work Sans" w:hAnsi="Work Sans" w:cs="Arial"/>
                <w:sz w:val="20"/>
                <w:lang w:val="es-CO"/>
              </w:rPr>
              <w:t>pago</w:t>
            </w:r>
            <w:r w:rsidRPr="00305863">
              <w:rPr>
                <w:rFonts w:ascii="Work Sans" w:hAnsi="Work Sans" w:cs="Arial"/>
                <w:sz w:val="20"/>
                <w:lang w:val="es-CO"/>
              </w:rPr>
              <w:t xml:space="preserve">, que el contratista derivado y el contribuyente están cumpliendo con las obligaciones de afiliación y pagos al Sistema de Seguridad Social Integral, Administradora </w:t>
            </w:r>
            <w:r w:rsidRPr="00305863" w:rsidR="00110B16">
              <w:rPr>
                <w:rFonts w:ascii="Work Sans" w:hAnsi="Work Sans" w:cs="Arial"/>
                <w:sz w:val="20"/>
                <w:lang w:val="es-CO"/>
              </w:rPr>
              <w:t>de Riesgos</w:t>
            </w:r>
            <w:r w:rsidRPr="00F6160D">
              <w:rPr>
                <w:rFonts w:ascii="Work Sans" w:hAnsi="Work Sans" w:cs="Arial"/>
                <w:sz w:val="20"/>
                <w:lang w:val="es-CO"/>
              </w:rPr>
              <w:t xml:space="preserve"> Profesionales ARP y aportes parafiscales, según el caso, e informar al Ministerio cuando el contratista persista en el incumplimiento de esta obligación. </w:t>
            </w:r>
          </w:p>
          <w:p w:rsidRPr="008E342E" w:rsidR="00305863" w:rsidP="00305863" w:rsidRDefault="00305863" w14:paraId="664A4AED" w14:textId="1E7A3CCD">
            <w:pPr>
              <w:pStyle w:val="Textoindependiente"/>
              <w:numPr>
                <w:ilvl w:val="0"/>
                <w:numId w:val="24"/>
              </w:numPr>
              <w:overflowPunct/>
              <w:autoSpaceDE/>
              <w:autoSpaceDN/>
              <w:adjustRightInd/>
              <w:spacing w:after="0" w:line="200" w:lineRule="atLeast"/>
              <w:ind w:right="69"/>
              <w:jc w:val="both"/>
              <w:textAlignment w:val="auto"/>
              <w:rPr>
                <w:rFonts w:ascii="Work Sans" w:hAnsi="Work Sans" w:cs="Arial"/>
                <w:sz w:val="20"/>
                <w:lang w:val="es-CO"/>
              </w:rPr>
            </w:pPr>
            <w:r w:rsidRPr="00305863">
              <w:rPr>
                <w:rFonts w:ascii="Work Sans" w:hAnsi="Work Sans" w:cs="Arial"/>
                <w:sz w:val="20"/>
                <w:lang w:val="es-CO"/>
              </w:rPr>
              <w:t>Las demás incluidas en el manual de INTERVENTORÍA y las que le requiera el supervisor delegado por el Ministerio, relacionados con el objeto del contrato.</w:t>
            </w:r>
          </w:p>
          <w:p w:rsidRPr="008E342E" w:rsidR="00CA7FB4" w:rsidP="7EB3ACAA" w:rsidRDefault="00CA7FB4" w14:paraId="4925611B" w14:textId="77777777">
            <w:pPr>
              <w:pStyle w:val="Textoindependiente"/>
              <w:overflowPunct/>
              <w:autoSpaceDE/>
              <w:autoSpaceDN/>
              <w:adjustRightInd/>
              <w:spacing w:after="0" w:line="200" w:lineRule="atLeast"/>
              <w:ind w:right="921"/>
              <w:jc w:val="both"/>
              <w:textAlignment w:val="auto"/>
              <w:rPr>
                <w:rFonts w:ascii="Work Sans" w:hAnsi="Work Sans" w:cs="Arial"/>
                <w:i/>
                <w:iCs/>
                <w:sz w:val="20"/>
                <w:lang w:val="es-CO"/>
              </w:rPr>
            </w:pPr>
          </w:p>
          <w:p w:rsidRPr="008E342E" w:rsidR="00DB6726" w:rsidP="001C7DB9" w:rsidRDefault="00DB6726" w14:paraId="1C88EDC0" w14:textId="77777777">
            <w:pPr>
              <w:jc w:val="both"/>
              <w:rPr>
                <w:rFonts w:ascii="Work Sans" w:hAnsi="Work Sans" w:cs="Arial"/>
                <w:b/>
                <w:bCs/>
                <w:lang w:val="es-CO" w:eastAsia="es-CO"/>
              </w:rPr>
            </w:pPr>
            <w:r w:rsidRPr="008E342E">
              <w:rPr>
                <w:rFonts w:ascii="Work Sans" w:hAnsi="Work Sans" w:cs="Arial"/>
                <w:b/>
                <w:bCs/>
                <w:lang w:val="es-CO" w:eastAsia="es-CO"/>
              </w:rPr>
              <w:t>DESDE EL PUNTO DE VISTA ADMINISTRATIVO</w:t>
            </w:r>
          </w:p>
          <w:p w:rsidRPr="008E342E" w:rsidR="00DB6726" w:rsidP="001C7DB9" w:rsidRDefault="00DB6726" w14:paraId="4C15A841" w14:textId="77777777">
            <w:pPr>
              <w:jc w:val="both"/>
              <w:rPr>
                <w:rFonts w:ascii="Work Sans" w:hAnsi="Work Sans" w:cs="Arial"/>
                <w:b/>
                <w:bCs/>
                <w:lang w:val="es-CO" w:eastAsia="es-CO"/>
              </w:rPr>
            </w:pPr>
          </w:p>
          <w:p w:rsidRPr="008E342E" w:rsidR="00DB6726" w:rsidP="009F10C8" w:rsidRDefault="00DB6726" w14:paraId="75E4A6B8" w14:textId="77777777">
            <w:pPr>
              <w:pStyle w:val="Normal1"/>
              <w:numPr>
                <w:ilvl w:val="1"/>
                <w:numId w:val="27"/>
              </w:numPr>
              <w:ind w:left="488" w:hanging="425"/>
              <w:rPr>
                <w:rFonts w:ascii="Work Sans" w:hAnsi="Work Sans" w:eastAsia="Times New Roman" w:cs="Arial"/>
                <w:sz w:val="20"/>
                <w:szCs w:val="20"/>
              </w:rPr>
            </w:pPr>
            <w:r w:rsidRPr="008E342E">
              <w:rPr>
                <w:rFonts w:ascii="Work Sans" w:hAnsi="Work Sans" w:cs="Arial"/>
                <w:sz w:val="20"/>
                <w:szCs w:val="20"/>
              </w:rPr>
              <w:t>Presentar y mantener su equipo de trabajo completo.</w:t>
            </w:r>
            <w:r w:rsidRPr="008E342E">
              <w:rPr>
                <w:rFonts w:ascii="Work Sans" w:hAnsi="Work Sans" w:eastAsia="Times New Roman" w:cs="Arial"/>
                <w:sz w:val="20"/>
                <w:szCs w:val="20"/>
              </w:rPr>
              <w:t xml:space="preserve"> </w:t>
            </w:r>
          </w:p>
          <w:p w:rsidRPr="008E342E" w:rsidR="00DB6726" w:rsidP="7EF4D7D7" w:rsidRDefault="00DB6726" w14:paraId="5FDCCA44" w14:textId="042CDDDD">
            <w:pPr>
              <w:pStyle w:val="Normal1"/>
              <w:numPr>
                <w:ilvl w:val="1"/>
                <w:numId w:val="27"/>
              </w:numPr>
              <w:ind w:left="488" w:hanging="425"/>
              <w:rPr>
                <w:rFonts w:ascii="Work Sans" w:hAnsi="Work Sans" w:eastAsia="Times New Roman" w:cs="Arial"/>
                <w:sz w:val="20"/>
                <w:szCs w:val="20"/>
              </w:rPr>
            </w:pPr>
            <w:r w:rsidRPr="7EF4D7D7" w:rsidR="04EF78F4">
              <w:rPr>
                <w:rFonts w:ascii="Work Sans" w:hAnsi="Work Sans" w:eastAsia="Times New Roman" w:cs="Arial"/>
                <w:sz w:val="20"/>
                <w:szCs w:val="20"/>
              </w:rPr>
              <w:t>Ejecutar bajo su cuenta y riesgo el Proyecto de inversión que hace parte del objeto del Convenio conforme con lo registrado en el Banco de proyectos de inversión de Obras por Impuestos del Sistema Unificado de Inversiones y Finanzas Públicas -</w:t>
            </w:r>
            <w:r w:rsidRPr="7EF4D7D7" w:rsidR="04EF78F4">
              <w:rPr>
                <w:rFonts w:ascii="Work Sans" w:hAnsi="Work Sans" w:eastAsia="Times New Roman" w:cs="Arial"/>
                <w:sz w:val="20"/>
                <w:szCs w:val="20"/>
              </w:rPr>
              <w:t>SUIFP</w:t>
            </w:r>
            <w:r w:rsidRPr="7EF4D7D7" w:rsidR="04EF78F4">
              <w:rPr>
                <w:rFonts w:ascii="Work Sans" w:hAnsi="Work Sans" w:eastAsia="Times New Roman" w:cs="Arial"/>
                <w:sz w:val="20"/>
                <w:szCs w:val="20"/>
              </w:rPr>
              <w:t xml:space="preserve"> </w:t>
            </w:r>
            <w:r w:rsidRPr="7EF4D7D7" w:rsidR="71390DB2">
              <w:rPr>
                <w:rFonts w:ascii="Work Sans" w:hAnsi="Work Sans" w:eastAsia="Times New Roman" w:cs="Arial"/>
                <w:sz w:val="20"/>
                <w:szCs w:val="20"/>
              </w:rPr>
              <w:t xml:space="preserve">y/o la plataforma que el DNP disponga, </w:t>
            </w:r>
            <w:r w:rsidRPr="7EF4D7D7" w:rsidR="04EF78F4">
              <w:rPr>
                <w:rFonts w:ascii="Work Sans" w:hAnsi="Work Sans" w:eastAsia="Times New Roman" w:cs="Arial"/>
                <w:sz w:val="20"/>
                <w:szCs w:val="20"/>
              </w:rPr>
              <w:t>y el cronograma del Proyecto aprobado por el Ministerio.</w:t>
            </w:r>
          </w:p>
          <w:p w:rsidRPr="008E342E" w:rsidR="00DB6726" w:rsidP="009F10C8" w:rsidRDefault="00DB6726" w14:paraId="3448826C" w14:textId="7CD1AF99">
            <w:pPr>
              <w:pStyle w:val="Normal1"/>
              <w:numPr>
                <w:ilvl w:val="1"/>
                <w:numId w:val="27"/>
              </w:numPr>
              <w:ind w:left="488" w:hanging="425"/>
              <w:rPr>
                <w:rFonts w:ascii="Work Sans" w:hAnsi="Work Sans" w:eastAsia="Times New Roman" w:cs="Arial"/>
                <w:iCs/>
                <w:sz w:val="20"/>
                <w:szCs w:val="20"/>
              </w:rPr>
            </w:pPr>
            <w:r w:rsidRPr="008E342E">
              <w:rPr>
                <w:rFonts w:ascii="Work Sans" w:hAnsi="Work Sans" w:cs="Arial"/>
                <w:sz w:val="20"/>
                <w:szCs w:val="20"/>
              </w:rPr>
              <w:t xml:space="preserve">Velar </w:t>
            </w:r>
            <w:r w:rsidRPr="008E342E" w:rsidR="007331B6">
              <w:rPr>
                <w:rFonts w:ascii="Work Sans" w:hAnsi="Work Sans" w:cs="Arial"/>
                <w:sz w:val="20"/>
                <w:szCs w:val="20"/>
              </w:rPr>
              <w:t>por</w:t>
            </w:r>
            <w:r w:rsidRPr="008E342E">
              <w:rPr>
                <w:rFonts w:ascii="Work Sans" w:hAnsi="Work Sans" w:cs="Arial"/>
                <w:sz w:val="20"/>
                <w:szCs w:val="20"/>
              </w:rPr>
              <w:t xml:space="preserve"> que tanto el Convenio de Obras por Impuestos y los contratistas derivados, constituyan, modifiquen o amplíen las garantías </w:t>
            </w:r>
            <w:r w:rsidRPr="008E342E">
              <w:rPr>
                <w:rFonts w:ascii="Work Sans" w:hAnsi="Work Sans" w:cs="Arial"/>
                <w:sz w:val="20"/>
                <w:szCs w:val="20"/>
              </w:rPr>
              <w:t xml:space="preserve">previstas en el Convenio a favor del Ministerio, en los casos que aplique. En caso de que alguna póliza este próxima a cumplir su vigencia, el Interventor deberá notificar mínimo con diez (10) días hábiles de anterioridad esta situación al Ministerio y al Contribuyente del Convenio para que la póliza no pierda su vigencia ni continuidad. </w:t>
            </w:r>
          </w:p>
          <w:p w:rsidRPr="008E342E" w:rsidR="00DB6726" w:rsidP="009F10C8" w:rsidRDefault="00DB6726" w14:paraId="5CC03C67" w14:textId="77777777">
            <w:pPr>
              <w:pStyle w:val="Textoindependiente"/>
              <w:numPr>
                <w:ilvl w:val="1"/>
                <w:numId w:val="27"/>
              </w:numPr>
              <w:overflowPunct/>
              <w:autoSpaceDE/>
              <w:autoSpaceDN/>
              <w:adjustRightInd/>
              <w:spacing w:after="0"/>
              <w:ind w:left="488" w:right="40" w:hanging="425"/>
              <w:jc w:val="both"/>
              <w:textAlignment w:val="auto"/>
              <w:rPr>
                <w:rFonts w:ascii="Work Sans" w:hAnsi="Work Sans" w:cs="Arial"/>
                <w:sz w:val="20"/>
                <w:lang w:val="es-CO"/>
              </w:rPr>
            </w:pPr>
            <w:r w:rsidRPr="008E342E">
              <w:rPr>
                <w:rFonts w:ascii="Work Sans" w:hAnsi="Work Sans" w:cs="Arial"/>
                <w:sz w:val="20"/>
                <w:lang w:val="es-CO"/>
              </w:rPr>
              <w:t>Verificar el cumplimiento del cronograma presentado y aprobado para el Convenio de Obras por Impuestos y exigir que se tomen las medidas correctivas necesarias en caso de que se prevean atrasos en los programas o el cronograma, por lo cual, en los casos de ampliación del plazo de ejecución del Convenio y, por ende, del Contrato de interventoría, no se reconocerán valores adicionales a los ya establecidos.</w:t>
            </w:r>
          </w:p>
          <w:p w:rsidRPr="008E342E" w:rsidR="00DB6726" w:rsidP="009F10C8" w:rsidRDefault="00DB6726" w14:paraId="55DA2D15" w14:textId="77777777">
            <w:pPr>
              <w:pStyle w:val="Textoindependiente"/>
              <w:numPr>
                <w:ilvl w:val="1"/>
                <w:numId w:val="27"/>
              </w:numPr>
              <w:overflowPunct/>
              <w:autoSpaceDE/>
              <w:autoSpaceDN/>
              <w:adjustRightInd/>
              <w:spacing w:after="0"/>
              <w:ind w:left="488" w:right="40" w:hanging="425"/>
              <w:jc w:val="both"/>
              <w:textAlignment w:val="auto"/>
              <w:rPr>
                <w:rFonts w:ascii="Work Sans" w:hAnsi="Work Sans" w:cs="Arial"/>
                <w:sz w:val="20"/>
                <w:lang w:val="es-CO"/>
              </w:rPr>
            </w:pPr>
            <w:r w:rsidRPr="008E342E">
              <w:rPr>
                <w:rFonts w:ascii="Work Sans" w:hAnsi="Work Sans" w:cs="Arial"/>
                <w:sz w:val="20"/>
                <w:lang w:val="es-CO"/>
              </w:rPr>
              <w:t xml:space="preserve">Verificar, validar y garantizar que el Contribuyente y los Contratistas derivados del Convenio realicen el suministro, transporte, instalación y puesta en funcionamiento para la </w:t>
            </w:r>
            <w:r w:rsidRPr="00551841">
              <w:rPr>
                <w:rFonts w:ascii="Work Sans" w:hAnsi="Work Sans" w:cs="Arial"/>
                <w:sz w:val="20"/>
                <w:lang w:val="es-CO"/>
              </w:rPr>
              <w:t>totalidad de los sistemas solares fotovoltaicos, incluidas las instalaciones eléctricas internas de los</w:t>
            </w:r>
            <w:r w:rsidRPr="008E342E">
              <w:rPr>
                <w:rFonts w:ascii="Work Sans" w:hAnsi="Work Sans" w:cs="Arial"/>
                <w:sz w:val="20"/>
                <w:lang w:val="es-CO"/>
              </w:rPr>
              <w:t xml:space="preserve"> usuarios, cuyas características y especificaciones se encuentran contenidas en el proyecto, el cual forma parte integral del Convenio.</w:t>
            </w:r>
          </w:p>
          <w:p w:rsidRPr="008E342E" w:rsidR="00DB6726" w:rsidP="009F10C8" w:rsidRDefault="00DB6726" w14:paraId="2E006D86" w14:textId="77777777">
            <w:pPr>
              <w:pStyle w:val="Normal1"/>
              <w:numPr>
                <w:ilvl w:val="1"/>
                <w:numId w:val="27"/>
              </w:numPr>
              <w:ind w:left="488" w:hanging="425"/>
              <w:rPr>
                <w:rFonts w:ascii="Work Sans" w:hAnsi="Work Sans" w:eastAsia="Times New Roman" w:cs="Arial"/>
                <w:iCs/>
                <w:sz w:val="20"/>
                <w:szCs w:val="20"/>
              </w:rPr>
            </w:pPr>
            <w:r w:rsidRPr="008E342E">
              <w:rPr>
                <w:rFonts w:ascii="Work Sans" w:hAnsi="Work Sans" w:eastAsia="Times New Roman" w:cs="Arial"/>
                <w:iCs/>
                <w:sz w:val="20"/>
                <w:szCs w:val="20"/>
              </w:rPr>
              <w:t>Revisar y aprobar las actas de avance de la Gerencia del Proyecto y de los contratistas derivados.</w:t>
            </w:r>
          </w:p>
          <w:p w:rsidRPr="00D85471" w:rsidR="00DB6726" w:rsidP="009F10C8" w:rsidRDefault="00DB6726" w14:paraId="617680EC" w14:textId="77777777">
            <w:pPr>
              <w:pStyle w:val="Normal1"/>
              <w:numPr>
                <w:ilvl w:val="1"/>
                <w:numId w:val="27"/>
              </w:numPr>
              <w:ind w:left="488" w:hanging="425"/>
              <w:rPr>
                <w:rFonts w:ascii="Work Sans" w:hAnsi="Work Sans" w:eastAsia="Times New Roman" w:cs="Arial"/>
                <w:sz w:val="20"/>
                <w:szCs w:val="20"/>
              </w:rPr>
            </w:pPr>
            <w:r w:rsidRPr="00D85471">
              <w:rPr>
                <w:rFonts w:ascii="Work Sans" w:hAnsi="Work Sans" w:eastAsia="Times New Roman" w:cs="Arial"/>
                <w:sz w:val="20"/>
                <w:szCs w:val="20"/>
              </w:rPr>
              <w:t>Cumplir y hacer cumplir los plazos y actividades previstas y aprobadas en el Cronograma aprobado.</w:t>
            </w:r>
          </w:p>
          <w:p w:rsidRPr="00D85471" w:rsidR="00D85471" w:rsidP="7EF4D7D7" w:rsidRDefault="64A6CE5A" w14:paraId="1D1EA53F" w14:textId="6BEEE349">
            <w:pPr>
              <w:pStyle w:val="Normal1"/>
              <w:numPr>
                <w:ilvl w:val="1"/>
                <w:numId w:val="27"/>
              </w:numPr>
              <w:ind w:left="488" w:hanging="425"/>
              <w:rPr>
                <w:rFonts w:ascii="Work Sans" w:hAnsi="Work Sans" w:eastAsia="Times New Roman" w:cs="Arial"/>
                <w:sz w:val="20"/>
                <w:szCs w:val="20"/>
              </w:rPr>
            </w:pPr>
            <w:r w:rsidRPr="7EF4D7D7" w:rsidR="46578FF2">
              <w:rPr>
                <w:rFonts w:ascii="Work Sans" w:hAnsi="Work Sans" w:eastAsia="Times New Roman" w:cs="Arial"/>
                <w:sz w:val="20"/>
                <w:szCs w:val="20"/>
              </w:rPr>
              <w:t xml:space="preserve">Cumplir con el </w:t>
            </w:r>
            <w:r w:rsidRPr="7EF4D7D7" w:rsidR="46578FF2">
              <w:rPr>
                <w:rFonts w:ascii="Work Sans" w:hAnsi="Work Sans" w:eastAsia="Times New Roman" w:cs="Arial"/>
                <w:sz w:val="20"/>
                <w:szCs w:val="20"/>
              </w:rPr>
              <w:t>manual HSE</w:t>
            </w:r>
            <w:r w:rsidRPr="7EF4D7D7" w:rsidR="46578FF2">
              <w:rPr>
                <w:rFonts w:ascii="Work Sans" w:hAnsi="Work Sans" w:eastAsia="Times New Roman" w:cs="Arial"/>
                <w:sz w:val="20"/>
                <w:szCs w:val="20"/>
              </w:rPr>
              <w:t xml:space="preserve"> y el manual de control de </w:t>
            </w:r>
            <w:r w:rsidRPr="7EF4D7D7" w:rsidR="46578FF2">
              <w:rPr>
                <w:rFonts w:ascii="Work Sans" w:hAnsi="Work Sans" w:eastAsia="Times New Roman" w:cs="Arial"/>
                <w:sz w:val="20"/>
                <w:szCs w:val="20"/>
              </w:rPr>
              <w:t xml:space="preserve">obra </w:t>
            </w:r>
            <w:r w:rsidRPr="7EF4D7D7" w:rsidR="597C69A5">
              <w:rPr>
                <w:rFonts w:ascii="Work Sans" w:hAnsi="Work Sans" w:eastAsia="Times New Roman" w:cs="Arial"/>
                <w:sz w:val="20"/>
                <w:szCs w:val="20"/>
              </w:rPr>
              <w:t>de</w:t>
            </w:r>
            <w:r w:rsidRPr="7EF4D7D7" w:rsidR="725D7832">
              <w:rPr>
                <w:rFonts w:ascii="Work Sans" w:hAnsi="Work Sans" w:eastAsia="Times New Roman" w:cs="Arial"/>
                <w:sz w:val="20"/>
                <w:szCs w:val="20"/>
              </w:rPr>
              <w:t>l</w:t>
            </w:r>
            <w:r w:rsidRPr="7EF4D7D7" w:rsidR="725D7832">
              <w:rPr>
                <w:rFonts w:ascii="Work Sans" w:hAnsi="Work Sans" w:eastAsia="Times New Roman" w:cs="Arial"/>
                <w:sz w:val="20"/>
                <w:szCs w:val="20"/>
              </w:rPr>
              <w:t xml:space="preserve"> contribuyente (Ecopetrol – CENIT</w:t>
            </w:r>
            <w:r w:rsidRPr="7EF4D7D7" w:rsidR="7D8D2AB8">
              <w:rPr>
                <w:rFonts w:ascii="Work Sans" w:hAnsi="Work Sans" w:eastAsia="Times New Roman" w:cs="Arial"/>
                <w:sz w:val="20"/>
                <w:szCs w:val="20"/>
              </w:rPr>
              <w:t xml:space="preserve"> - COLSAGO</w:t>
            </w:r>
            <w:r w:rsidRPr="7EF4D7D7" w:rsidR="725D7832">
              <w:rPr>
                <w:rFonts w:ascii="Work Sans" w:hAnsi="Work Sans" w:eastAsia="Times New Roman" w:cs="Arial"/>
                <w:sz w:val="20"/>
                <w:szCs w:val="20"/>
              </w:rPr>
              <w:t>)</w:t>
            </w:r>
            <w:r w:rsidRPr="7EF4D7D7" w:rsidR="46578FF2">
              <w:rPr>
                <w:rFonts w:ascii="Work Sans" w:hAnsi="Work Sans" w:eastAsia="Times New Roman" w:cs="Arial"/>
                <w:sz w:val="20"/>
                <w:szCs w:val="20"/>
              </w:rPr>
              <w:t>.</w:t>
            </w:r>
            <w:r w:rsidRPr="7EF4D7D7" w:rsidR="46578FF2">
              <w:rPr>
                <w:rFonts w:ascii="Work Sans" w:hAnsi="Work Sans" w:eastAsia="Times New Roman" w:cs="Arial"/>
                <w:sz w:val="20"/>
                <w:szCs w:val="20"/>
              </w:rPr>
              <w:t xml:space="preserve"> </w:t>
            </w:r>
          </w:p>
          <w:p w:rsidRPr="00D85471" w:rsidR="00D85471" w:rsidP="00D85471" w:rsidRDefault="00D85471" w14:paraId="3ACE8070" w14:textId="77777777">
            <w:pPr>
              <w:pStyle w:val="Normal1"/>
              <w:numPr>
                <w:ilvl w:val="1"/>
                <w:numId w:val="27"/>
              </w:numPr>
              <w:ind w:left="488" w:hanging="425"/>
              <w:rPr>
                <w:rFonts w:ascii="Work Sans" w:hAnsi="Work Sans" w:eastAsia="Times New Roman" w:cs="Arial"/>
                <w:sz w:val="20"/>
                <w:szCs w:val="20"/>
              </w:rPr>
            </w:pPr>
            <w:r w:rsidRPr="00D85471">
              <w:rPr>
                <w:rFonts w:ascii="Work Sans" w:hAnsi="Work Sans" w:eastAsia="Times New Roman" w:cs="Arial"/>
                <w:sz w:val="20"/>
                <w:szCs w:val="20"/>
              </w:rPr>
              <w:t>El INTERVENTOR deberá adelantar las acciones inherentes al manejo y trámite del contrato, y que están reguladas en la normatividad interna y externa a la entidad. Son parte de estas funciones, las que tienen que ver con la presentación de informes, intercambio de correspondencia, reuniones, actas y trámite de documentos.</w:t>
            </w:r>
          </w:p>
          <w:p w:rsidRPr="00D85471" w:rsidR="00D85471" w:rsidP="00D85471" w:rsidRDefault="00D85471" w14:paraId="04A7450F" w14:textId="2403A49A">
            <w:pPr>
              <w:pStyle w:val="Normal1"/>
              <w:numPr>
                <w:ilvl w:val="1"/>
                <w:numId w:val="27"/>
              </w:numPr>
              <w:ind w:left="488" w:hanging="425"/>
              <w:rPr>
                <w:rFonts w:ascii="Work Sans" w:hAnsi="Work Sans" w:eastAsia="Times New Roman" w:cs="Arial"/>
                <w:sz w:val="20"/>
                <w:szCs w:val="20"/>
              </w:rPr>
            </w:pPr>
            <w:r w:rsidRPr="00D85471">
              <w:rPr>
                <w:rFonts w:ascii="Work Sans" w:hAnsi="Work Sans" w:eastAsia="Times New Roman" w:cs="Arial"/>
                <w:sz w:val="20"/>
                <w:szCs w:val="20"/>
              </w:rPr>
              <w:t>Establecer los incumplimientos y recomendar las acciones y correctivos que a ellos correspondan, mediante planes de contingencia donde se marquen los tiempos de ejecución, personal y rendimientos.</w:t>
            </w:r>
          </w:p>
          <w:p w:rsidR="00D85471" w:rsidP="00D85471" w:rsidRDefault="00D85471" w14:paraId="3774FE4E" w14:textId="77777777">
            <w:pPr>
              <w:rPr>
                <w:rFonts w:ascii="Work Sans" w:hAnsi="Work Sans" w:cs="Arial"/>
                <w:b/>
                <w:bCs/>
                <w:lang w:val="es-CO" w:eastAsia="es-ES"/>
              </w:rPr>
            </w:pPr>
          </w:p>
          <w:p w:rsidR="00D85471" w:rsidP="00D85471" w:rsidRDefault="00D85471" w14:paraId="2011044D" w14:textId="7AE828DF">
            <w:r w:rsidRPr="00D85471">
              <w:rPr>
                <w:rFonts w:ascii="Work Sans" w:hAnsi="Work Sans" w:cs="Arial"/>
                <w:b/>
                <w:bCs/>
                <w:lang w:val="es-CO" w:eastAsia="es-ES"/>
              </w:rPr>
              <w:t>NOTA:</w:t>
            </w:r>
            <w:r w:rsidRPr="00D85471">
              <w:rPr>
                <w:rFonts w:ascii="Work Sans" w:hAnsi="Work Sans" w:cs="Arial"/>
                <w:lang w:val="es-CO" w:eastAsia="es-ES"/>
              </w:rPr>
              <w:t> Si se presentan incumplimientos generadores de multas a cargo del contratista, el INTERVENTOR remitirá al Ministerio un informe técnico donde se relacionen las obligaciones incumplidas, las pruebas que lo soportan y la tasación de estas, con el fin de permitir a la entidad iniciar las</w:t>
            </w:r>
            <w:r w:rsidRPr="602A1800">
              <w:t xml:space="preserve"> medidas legales a que haya lugar. </w:t>
            </w:r>
          </w:p>
          <w:p w:rsidRPr="008E342E" w:rsidR="003E3C98" w:rsidP="001C7DB9" w:rsidRDefault="003E3C98" w14:paraId="7050B918" w14:textId="77777777">
            <w:pPr>
              <w:jc w:val="both"/>
              <w:rPr>
                <w:rFonts w:ascii="Work Sans" w:hAnsi="Work Sans" w:cs="Arial"/>
                <w:u w:val="single"/>
                <w:lang w:val="es-CO"/>
              </w:rPr>
            </w:pPr>
          </w:p>
          <w:p w:rsidRPr="008E342E" w:rsidR="00DB6726" w:rsidP="001C7DB9" w:rsidRDefault="00DB6726" w14:paraId="2AF8BEEC" w14:textId="77777777">
            <w:pPr>
              <w:jc w:val="both"/>
              <w:rPr>
                <w:rFonts w:ascii="Work Sans" w:hAnsi="Work Sans" w:cs="Arial"/>
                <w:b/>
                <w:bCs/>
                <w:u w:val="single"/>
                <w:lang w:val="es-CO"/>
              </w:rPr>
            </w:pPr>
            <w:r w:rsidRPr="008E342E">
              <w:rPr>
                <w:rFonts w:ascii="Work Sans" w:hAnsi="Work Sans" w:cs="Arial"/>
                <w:b/>
                <w:bCs/>
                <w:u w:val="single"/>
                <w:lang w:val="es-CO"/>
              </w:rPr>
              <w:t>DESDE EL PUNTO DE VISTA JURÍDICO</w:t>
            </w:r>
          </w:p>
          <w:p w:rsidRPr="008E342E" w:rsidR="00B07843" w:rsidP="001C7DB9" w:rsidRDefault="00B07843" w14:paraId="44A19CF0" w14:textId="77777777">
            <w:pPr>
              <w:jc w:val="both"/>
              <w:rPr>
                <w:rFonts w:ascii="Work Sans" w:hAnsi="Work Sans" w:cs="Arial"/>
                <w:b/>
                <w:bCs/>
                <w:u w:val="single"/>
                <w:lang w:val="es-CO"/>
              </w:rPr>
            </w:pPr>
          </w:p>
          <w:p w:rsidRPr="008E342E" w:rsidR="00DB6726" w:rsidP="009F10C8" w:rsidRDefault="00DB6726" w14:paraId="23C1375B" w14:textId="50D5CC76">
            <w:pPr>
              <w:pStyle w:val="Normal1"/>
              <w:numPr>
                <w:ilvl w:val="0"/>
                <w:numId w:val="28"/>
              </w:numPr>
              <w:rPr>
                <w:rFonts w:ascii="Work Sans" w:hAnsi="Work Sans" w:cs="Arial"/>
                <w:sz w:val="20"/>
                <w:szCs w:val="20"/>
              </w:rPr>
            </w:pPr>
            <w:r w:rsidRPr="7EF4D7D7" w:rsidR="04EF78F4">
              <w:rPr>
                <w:rFonts w:ascii="Work Sans" w:hAnsi="Work Sans" w:eastAsia="Times New Roman" w:cs="Arial"/>
                <w:sz w:val="20"/>
                <w:szCs w:val="20"/>
                <w:lang w:eastAsia="es-MX"/>
              </w:rPr>
              <w:t xml:space="preserve">Ejecutar bajo su cuenta y riesgo la interventoría jurídica para el Proyecto objeto de Convenio conforme con lo registrado en el Banco de proyectos de inversión de Obras por Impuestos del </w:t>
            </w:r>
            <w:r w:rsidRPr="7EF4D7D7" w:rsidR="13B73F1D">
              <w:rPr>
                <w:rFonts w:ascii="Work Sans" w:hAnsi="Work Sans" w:eastAsia="Times New Roman" w:cs="Arial"/>
                <w:sz w:val="20"/>
                <w:szCs w:val="20"/>
              </w:rPr>
              <w:t>Sistema Unificado de Inversiones y Finanzas Públicas -SUIFP y/o la plataforma que el DNP disponga,</w:t>
            </w:r>
            <w:r w:rsidRPr="7EF4D7D7" w:rsidR="04EF78F4">
              <w:rPr>
                <w:rFonts w:ascii="Work Sans" w:hAnsi="Work Sans" w:eastAsia="Times New Roman" w:cs="Arial"/>
                <w:sz w:val="20"/>
                <w:szCs w:val="20"/>
                <w:lang w:eastAsia="es-MX"/>
              </w:rPr>
              <w:t xml:space="preserve"> y el cronograma del Proyecto aprobado por el Ministerio.</w:t>
            </w:r>
          </w:p>
          <w:p w:rsidRPr="008E342E" w:rsidR="00DB6726" w:rsidP="009F10C8" w:rsidRDefault="00DB6726" w14:paraId="46756CCF" w14:textId="77777777">
            <w:pPr>
              <w:pStyle w:val="Normal1"/>
              <w:numPr>
                <w:ilvl w:val="0"/>
                <w:numId w:val="28"/>
              </w:numPr>
              <w:rPr>
                <w:rFonts w:ascii="Work Sans" w:hAnsi="Work Sans" w:cs="Arial"/>
                <w:sz w:val="20"/>
                <w:szCs w:val="20"/>
              </w:rPr>
            </w:pPr>
            <w:r w:rsidRPr="008E342E">
              <w:rPr>
                <w:rFonts w:ascii="Work Sans" w:hAnsi="Work Sans" w:eastAsia="Times New Roman" w:cs="Arial"/>
                <w:sz w:val="20"/>
                <w:szCs w:val="20"/>
                <w:lang w:eastAsia="es-MX"/>
              </w:rPr>
              <w:t>Disponer de los recursos suficientes y necesarios para realizar la ejecución de la interventoría del proyecto según el cronograma del Proyecto aprobado por el Ministerio.</w:t>
            </w:r>
          </w:p>
          <w:p w:rsidRPr="008E342E" w:rsidR="00DB6726" w:rsidP="009F10C8" w:rsidRDefault="00DB6726" w14:paraId="21DC175E" w14:textId="77777777">
            <w:pPr>
              <w:pStyle w:val="Normal1"/>
              <w:numPr>
                <w:ilvl w:val="0"/>
                <w:numId w:val="28"/>
              </w:numPr>
              <w:rPr>
                <w:rFonts w:ascii="Work Sans" w:hAnsi="Work Sans" w:cs="Arial"/>
                <w:sz w:val="20"/>
                <w:szCs w:val="20"/>
              </w:rPr>
            </w:pPr>
            <w:r w:rsidRPr="008E342E">
              <w:rPr>
                <w:rFonts w:ascii="Work Sans" w:hAnsi="Work Sans" w:eastAsia="Times New Roman" w:cs="Arial"/>
                <w:sz w:val="20"/>
                <w:szCs w:val="20"/>
                <w:lang w:eastAsia="es-MX"/>
              </w:rPr>
              <w:t xml:space="preserve">Velar por que respecto del Convenio de Obras por Impuestos y los contratos derivados, se constituyan, modifiquen o amplíen las garantías previstas en el Convenio a favor del Ministerio, en los casos que aplique. En caso de que alguna póliza este próxima a cumplir su vigencia, el Interventor deberá notificar mínimo con diez (10) días hábiles de anterioridad esta situación al Ministerio y al Contribuyente del Convenio para que se adelanten todas las gestiones para que las pólizas no pierdan su vigencia ni continuidad. </w:t>
            </w:r>
          </w:p>
          <w:p w:rsidRPr="008E342E" w:rsidR="00DB6726" w:rsidP="009F10C8" w:rsidRDefault="00DB6726" w14:paraId="137946A5" w14:textId="77777777">
            <w:pPr>
              <w:pStyle w:val="Textoindependiente"/>
              <w:numPr>
                <w:ilvl w:val="0"/>
                <w:numId w:val="28"/>
              </w:numPr>
              <w:overflowPunct/>
              <w:autoSpaceDE/>
              <w:autoSpaceDN/>
              <w:adjustRightInd/>
              <w:spacing w:after="0"/>
              <w:ind w:right="40"/>
              <w:jc w:val="both"/>
              <w:textAlignment w:val="auto"/>
              <w:rPr>
                <w:rFonts w:ascii="Work Sans" w:hAnsi="Work Sans" w:cs="Arial"/>
                <w:sz w:val="20"/>
                <w:lang w:val="es-CO"/>
              </w:rPr>
            </w:pPr>
            <w:r w:rsidRPr="008E342E">
              <w:rPr>
                <w:rFonts w:ascii="Work Sans" w:hAnsi="Work Sans" w:cs="Arial"/>
                <w:sz w:val="20"/>
                <w:lang w:val="es-CO" w:eastAsia="es-MX"/>
              </w:rPr>
              <w:t xml:space="preserve">Realizar el seguimiento del cumplimiento del plazo y el cronograma presentado y aprobado para el Convenio de Obras por Impuestos y exigir que se tomen las medidas correctivas necesarias en caso de que se prevean atrasos en los programas o el cronograma, por lo cual, en los casos de ampliación del plazo de ejecución del Convenio y, por ende, del Contrato de interventoría, no se </w:t>
            </w:r>
            <w:r w:rsidRPr="008E342E">
              <w:rPr>
                <w:rFonts w:ascii="Work Sans" w:hAnsi="Work Sans" w:cs="Arial"/>
                <w:sz w:val="20"/>
                <w:lang w:val="es-CO" w:eastAsia="es-MX"/>
              </w:rPr>
              <w:t>reconocerán valores adicionales a los ya establecidos.</w:t>
            </w:r>
          </w:p>
          <w:p w:rsidRPr="008E342E" w:rsidR="00DB6726" w:rsidP="009F10C8" w:rsidRDefault="00DB6726" w14:paraId="2E97E516" w14:textId="77777777">
            <w:pPr>
              <w:pStyle w:val="Prrafodelista"/>
              <w:numPr>
                <w:ilvl w:val="0"/>
                <w:numId w:val="28"/>
              </w:numPr>
              <w:autoSpaceDE/>
              <w:autoSpaceDN/>
              <w:jc w:val="both"/>
              <w:rPr>
                <w:rFonts w:ascii="Work Sans" w:hAnsi="Work Sans" w:cs="Arial"/>
                <w:lang w:val="es-CO"/>
              </w:rPr>
            </w:pPr>
            <w:r w:rsidRPr="008E342E">
              <w:rPr>
                <w:rFonts w:ascii="Work Sans" w:hAnsi="Work Sans" w:cs="Arial"/>
                <w:lang w:val="es-CO"/>
              </w:rPr>
              <w:t>Verificar que el personal empleado por el contratista se encuentre afiliado al régimen de seguridad social y todas las obligaciones de Ley.</w:t>
            </w:r>
          </w:p>
          <w:p w:rsidRPr="008E342E" w:rsidR="00DB6726" w:rsidP="009F10C8" w:rsidRDefault="00DB6726" w14:paraId="143C38DD" w14:textId="77777777">
            <w:pPr>
              <w:pStyle w:val="Prrafodelista"/>
              <w:numPr>
                <w:ilvl w:val="0"/>
                <w:numId w:val="28"/>
              </w:numPr>
              <w:autoSpaceDE/>
              <w:autoSpaceDN/>
              <w:jc w:val="both"/>
              <w:rPr>
                <w:rFonts w:ascii="Work Sans" w:hAnsi="Work Sans" w:cs="Arial"/>
                <w:lang w:val="es-CO"/>
              </w:rPr>
            </w:pPr>
            <w:r w:rsidRPr="008E342E">
              <w:rPr>
                <w:rFonts w:ascii="Work Sans" w:hAnsi="Work Sans" w:cs="Arial"/>
                <w:lang w:val="es-CO"/>
              </w:rPr>
              <w:t>Gestionar ante las instancias respectivas las prórrogas, suspensiones o modificaciones del convenio principal de obras por impuestos y los contratos derivados.</w:t>
            </w:r>
          </w:p>
          <w:p w:rsidRPr="008E342E" w:rsidR="00DB6726" w:rsidP="009F10C8" w:rsidRDefault="00DB6726" w14:paraId="655E2EC7" w14:textId="77777777">
            <w:pPr>
              <w:pStyle w:val="Textoindependiente"/>
              <w:numPr>
                <w:ilvl w:val="0"/>
                <w:numId w:val="28"/>
              </w:numPr>
              <w:overflowPunct/>
              <w:autoSpaceDE/>
              <w:autoSpaceDN/>
              <w:adjustRightInd/>
              <w:spacing w:after="0"/>
              <w:ind w:right="40"/>
              <w:jc w:val="both"/>
              <w:textAlignment w:val="auto"/>
              <w:rPr>
                <w:rFonts w:ascii="Work Sans" w:hAnsi="Work Sans" w:cs="Arial"/>
                <w:sz w:val="20"/>
                <w:lang w:val="es-CO"/>
              </w:rPr>
            </w:pPr>
            <w:r w:rsidRPr="008E342E">
              <w:rPr>
                <w:rFonts w:ascii="Work Sans" w:hAnsi="Work Sans" w:cs="Arial"/>
                <w:sz w:val="20"/>
                <w:lang w:val="es-CO" w:eastAsia="es-MX"/>
              </w:rPr>
              <w:t>Estudiar las reclamaciones que formule la gerencia de proyecto y/o los contratistas, y recomendar las correspondientes soluciones.</w:t>
            </w:r>
          </w:p>
          <w:p w:rsidRPr="008E342E" w:rsidR="00DB6726" w:rsidP="009F10C8" w:rsidRDefault="00DB6726" w14:paraId="693586D8" w14:textId="77777777">
            <w:pPr>
              <w:pStyle w:val="Prrafodelista"/>
              <w:numPr>
                <w:ilvl w:val="0"/>
                <w:numId w:val="28"/>
              </w:numPr>
              <w:autoSpaceDE/>
              <w:autoSpaceDN/>
              <w:jc w:val="both"/>
              <w:rPr>
                <w:rFonts w:ascii="Work Sans" w:hAnsi="Work Sans" w:cs="Arial"/>
                <w:lang w:val="es-CO"/>
              </w:rPr>
            </w:pPr>
            <w:r w:rsidRPr="008E342E">
              <w:rPr>
                <w:rFonts w:ascii="Work Sans" w:hAnsi="Work Sans" w:cs="Arial"/>
                <w:lang w:val="es-CO"/>
              </w:rPr>
              <w:t>Adelantar los trámites necesarios para la liquidación del contrato.</w:t>
            </w:r>
          </w:p>
          <w:p w:rsidR="005E3F45" w:rsidP="005E3F45" w:rsidRDefault="132B6BF8" w14:paraId="190CA268" w14:textId="77777777">
            <w:pPr>
              <w:pStyle w:val="Prrafodelista"/>
              <w:numPr>
                <w:ilvl w:val="0"/>
                <w:numId w:val="28"/>
              </w:numPr>
              <w:autoSpaceDE/>
              <w:autoSpaceDN/>
              <w:jc w:val="both"/>
              <w:rPr>
                <w:rFonts w:ascii="Work Sans" w:hAnsi="Work Sans" w:cs="Arial"/>
                <w:lang w:val="es-CO"/>
              </w:rPr>
            </w:pPr>
            <w:r w:rsidRPr="7EB3ACAA">
              <w:rPr>
                <w:rFonts w:ascii="Work Sans" w:hAnsi="Work Sans" w:cs="Arial"/>
                <w:lang w:val="es-CO"/>
              </w:rPr>
              <w:t xml:space="preserve">Informar con la debida oportunidad al Ministerio si se llegare a detectar incumplimiento o negligencia frente a las obligaciones del contribuyente del Convenio de Obras por Impuestos o por parte de sus Contratistas derivados. En dicho caso, el Interventor deberá informar al Ministerio la o las obligaciones que presuntamente estarían incumplidas y el motivo del incumplimiento a consideración del Interventor. En caso de ser pertinente, el concepto del interventor deberá venir acompañado por concepto del área técnica y jurídica de la interventoría. </w:t>
            </w:r>
          </w:p>
          <w:p w:rsidRPr="005E3F45" w:rsidR="005E3F45" w:rsidP="005E3F45" w:rsidRDefault="005E3F45" w14:paraId="2D06C63B" w14:textId="77777777">
            <w:pPr>
              <w:pStyle w:val="Prrafodelista"/>
              <w:numPr>
                <w:ilvl w:val="0"/>
                <w:numId w:val="28"/>
              </w:numPr>
              <w:autoSpaceDE/>
              <w:autoSpaceDN/>
              <w:jc w:val="both"/>
              <w:rPr>
                <w:rFonts w:ascii="Work Sans" w:hAnsi="Work Sans" w:cs="Arial"/>
                <w:lang w:val="es-CO"/>
              </w:rPr>
            </w:pPr>
            <w:r w:rsidRPr="005E3F45">
              <w:rPr>
                <w:rFonts w:ascii="Work Sans" w:hAnsi="Work Sans" w:cs="Arial"/>
                <w:lang w:val="es-CO"/>
              </w:rPr>
              <w:t>Anunciar al contratista derivado, al contribuyente, al Ministerio y a la compañía aseguradora los incumplimientos del contratista y analizar los descargos del contratista derivado, y/o del contribuyente, las consideraciones que presente el garante, cuando aplique.</w:t>
            </w:r>
          </w:p>
          <w:p w:rsidRPr="005E3F45" w:rsidR="005E3F45" w:rsidP="005E3F45" w:rsidRDefault="005E3F45" w14:paraId="34C13111" w14:textId="77777777">
            <w:pPr>
              <w:pStyle w:val="Prrafodelista"/>
              <w:numPr>
                <w:ilvl w:val="0"/>
                <w:numId w:val="28"/>
              </w:numPr>
              <w:autoSpaceDE/>
              <w:autoSpaceDN/>
              <w:jc w:val="both"/>
              <w:rPr>
                <w:rFonts w:ascii="Work Sans" w:hAnsi="Work Sans" w:cs="Arial"/>
                <w:lang w:val="es-CO"/>
              </w:rPr>
            </w:pPr>
            <w:r w:rsidRPr="005E3F45">
              <w:rPr>
                <w:rFonts w:ascii="Work Sans" w:hAnsi="Work Sans" w:cs="Arial"/>
                <w:lang w:val="es-CO"/>
              </w:rPr>
              <w:t>Presentar informes de incumplimiento y solicitar a la oficina jurídica el estudio sobre la pertinencia de aplicar sanciones. </w:t>
            </w:r>
          </w:p>
          <w:p w:rsidRPr="005E3F45" w:rsidR="005E3F45" w:rsidP="005E3F45" w:rsidRDefault="005E3F45" w14:paraId="3F079FF2" w14:textId="5E9C7F01">
            <w:pPr>
              <w:pStyle w:val="Prrafodelista"/>
              <w:numPr>
                <w:ilvl w:val="0"/>
                <w:numId w:val="28"/>
              </w:numPr>
              <w:autoSpaceDE/>
              <w:autoSpaceDN/>
              <w:jc w:val="both"/>
              <w:rPr>
                <w:rFonts w:ascii="Work Sans" w:hAnsi="Work Sans" w:cs="Arial"/>
                <w:lang w:val="es-CO"/>
              </w:rPr>
            </w:pPr>
            <w:r w:rsidRPr="005E3F45">
              <w:rPr>
                <w:rFonts w:ascii="Work Sans" w:hAnsi="Work Sans" w:cs="Arial"/>
                <w:lang w:val="es-CO"/>
              </w:rPr>
              <w:t>Verificar el cobro de las sanciones pecuniarias que se establezcan producto de los procesos de incumplimiento. </w:t>
            </w:r>
          </w:p>
          <w:p w:rsidRPr="008E342E" w:rsidR="00DB6726" w:rsidP="009F10C8" w:rsidRDefault="132B6BF8" w14:paraId="4E5661FE" w14:textId="77777777">
            <w:pPr>
              <w:pStyle w:val="Prrafodelista"/>
              <w:numPr>
                <w:ilvl w:val="0"/>
                <w:numId w:val="28"/>
              </w:numPr>
              <w:autoSpaceDE/>
              <w:autoSpaceDN/>
              <w:jc w:val="both"/>
              <w:rPr>
                <w:rFonts w:ascii="Work Sans" w:hAnsi="Work Sans" w:cs="Arial"/>
                <w:lang w:val="es-CO"/>
              </w:rPr>
            </w:pPr>
            <w:r w:rsidRPr="7EB3ACAA">
              <w:rPr>
                <w:rFonts w:ascii="Work Sans" w:hAnsi="Work Sans" w:cs="Arial"/>
                <w:lang w:val="es-CO"/>
              </w:rPr>
              <w:t>Las demás obligaciones que disponga el supervisor del contrato por parte del Ministerio de Minas y Energía, inherentes al objeto y la naturaleza del contrato.</w:t>
            </w:r>
          </w:p>
          <w:p w:rsidRPr="008E342E" w:rsidR="00DB6726" w:rsidP="001C7DB9" w:rsidRDefault="00DB6726" w14:paraId="62FA399E" w14:textId="77777777">
            <w:pPr>
              <w:jc w:val="both"/>
              <w:rPr>
                <w:rFonts w:ascii="Work Sans" w:hAnsi="Work Sans" w:cs="Arial"/>
                <w:lang w:val="es-CO"/>
              </w:rPr>
            </w:pPr>
          </w:p>
          <w:p w:rsidRPr="008E342E" w:rsidR="00DB6726" w:rsidP="001C7DB9" w:rsidRDefault="00DB6726" w14:paraId="34815544" w14:textId="77777777">
            <w:pPr>
              <w:jc w:val="both"/>
              <w:rPr>
                <w:rFonts w:ascii="Work Sans" w:hAnsi="Work Sans" w:cs="Arial"/>
                <w:b/>
                <w:bCs/>
                <w:u w:val="single"/>
                <w:lang w:val="es-CO"/>
              </w:rPr>
            </w:pPr>
            <w:r w:rsidRPr="008E342E">
              <w:rPr>
                <w:rFonts w:ascii="Work Sans" w:hAnsi="Work Sans" w:cs="Arial"/>
                <w:b/>
                <w:bCs/>
                <w:u w:val="single"/>
                <w:lang w:val="es-CO"/>
              </w:rPr>
              <w:t>DESDE EL PUNTO DE VISTA FINANCIERO</w:t>
            </w:r>
          </w:p>
          <w:p w:rsidRPr="008E342E" w:rsidR="00DB6726" w:rsidP="001C7DB9" w:rsidRDefault="00DB6726" w14:paraId="60B0D6A3" w14:textId="77777777">
            <w:pPr>
              <w:jc w:val="both"/>
              <w:rPr>
                <w:rFonts w:ascii="Work Sans" w:hAnsi="Work Sans" w:cs="Arial"/>
                <w:b/>
                <w:bCs/>
                <w:lang w:val="es-CO"/>
              </w:rPr>
            </w:pPr>
          </w:p>
          <w:p w:rsidRPr="005E3F45" w:rsidR="00DB6726" w:rsidP="009F10C8" w:rsidRDefault="00DB6726" w14:paraId="7B27093F" w14:textId="77777777">
            <w:pPr>
              <w:pStyle w:val="Normal1"/>
              <w:numPr>
                <w:ilvl w:val="0"/>
                <w:numId w:val="29"/>
              </w:numPr>
              <w:rPr>
                <w:rFonts w:ascii="Work Sans" w:hAnsi="Work Sans" w:cs="Arial"/>
                <w:sz w:val="20"/>
                <w:szCs w:val="20"/>
              </w:rPr>
            </w:pPr>
            <w:r w:rsidRPr="005E3F45">
              <w:rPr>
                <w:rFonts w:ascii="Work Sans" w:hAnsi="Work Sans" w:eastAsia="Times New Roman" w:cs="Arial"/>
                <w:sz w:val="20"/>
                <w:szCs w:val="20"/>
                <w:lang w:eastAsia="es-MX"/>
              </w:rPr>
              <w:t>Revisar las facturas y/o cuentas de cobro presentadas por el contratista de obra.</w:t>
            </w:r>
          </w:p>
          <w:p w:rsidRPr="005E3F45" w:rsidR="00DB6726" w:rsidP="009F10C8" w:rsidRDefault="00DB6726" w14:paraId="239AB485" w14:textId="77777777">
            <w:pPr>
              <w:pStyle w:val="Normal1"/>
              <w:numPr>
                <w:ilvl w:val="0"/>
                <w:numId w:val="29"/>
              </w:numPr>
              <w:rPr>
                <w:rFonts w:ascii="Work Sans" w:hAnsi="Work Sans" w:cs="Arial"/>
                <w:sz w:val="20"/>
                <w:szCs w:val="20"/>
              </w:rPr>
            </w:pPr>
            <w:r w:rsidRPr="005E3F45">
              <w:rPr>
                <w:rFonts w:ascii="Work Sans" w:hAnsi="Work Sans" w:eastAsia="Times New Roman" w:cs="Arial"/>
                <w:sz w:val="20"/>
                <w:szCs w:val="20"/>
                <w:lang w:eastAsia="es-MX"/>
              </w:rPr>
              <w:t>Registrar cronológicamente los pagos y deducciones del contrato.</w:t>
            </w:r>
          </w:p>
          <w:p w:rsidRPr="005E3F45" w:rsidR="00DB6726" w:rsidP="009F10C8" w:rsidRDefault="00DB6726" w14:paraId="010C04E6" w14:textId="77777777">
            <w:pPr>
              <w:pStyle w:val="Normal1"/>
              <w:numPr>
                <w:ilvl w:val="0"/>
                <w:numId w:val="29"/>
              </w:numPr>
              <w:rPr>
                <w:rFonts w:ascii="Work Sans" w:hAnsi="Work Sans" w:cs="Arial"/>
                <w:sz w:val="20"/>
                <w:szCs w:val="20"/>
              </w:rPr>
            </w:pPr>
            <w:r w:rsidRPr="005E3F45">
              <w:rPr>
                <w:rFonts w:ascii="Work Sans" w:hAnsi="Work Sans" w:eastAsia="Times New Roman" w:cs="Arial"/>
                <w:sz w:val="20"/>
                <w:szCs w:val="20"/>
                <w:lang w:eastAsia="es-MX"/>
              </w:rPr>
              <w:t>Velar por la correcta ejecución presupuestal del contrato.</w:t>
            </w:r>
          </w:p>
          <w:p w:rsidRPr="005E3F45" w:rsidR="00DB6726" w:rsidP="009F10C8" w:rsidRDefault="00DB6726" w14:paraId="45248FF8" w14:textId="77777777">
            <w:pPr>
              <w:pStyle w:val="Normal1"/>
              <w:numPr>
                <w:ilvl w:val="0"/>
                <w:numId w:val="29"/>
              </w:numPr>
              <w:rPr>
                <w:rFonts w:ascii="Work Sans" w:hAnsi="Work Sans"/>
                <w:sz w:val="20"/>
                <w:szCs w:val="20"/>
              </w:rPr>
            </w:pPr>
            <w:r w:rsidRPr="005E3F45">
              <w:rPr>
                <w:rFonts w:ascii="Work Sans" w:hAnsi="Work Sans" w:eastAsia="Times New Roman" w:cs="Arial"/>
                <w:sz w:val="20"/>
                <w:szCs w:val="20"/>
                <w:lang w:eastAsia="es-MX"/>
              </w:rPr>
              <w:t xml:space="preserve">Verificar que los trabajos excepcionales o actividades extras que impliquen aumento del valor de la obra </w:t>
            </w:r>
            <w:r w:rsidRPr="005E3F45">
              <w:rPr>
                <w:rFonts w:ascii="Work Sans" w:hAnsi="Work Sans"/>
                <w:sz w:val="20"/>
                <w:szCs w:val="20"/>
              </w:rPr>
              <w:t>ejecutada cuenten con los recursos correspondientes.</w:t>
            </w:r>
          </w:p>
          <w:p w:rsidRPr="005E3F45" w:rsidR="005E3F45" w:rsidP="005E3F45" w:rsidRDefault="132B6BF8" w14:paraId="6FB69FBC" w14:textId="77777777">
            <w:pPr>
              <w:pStyle w:val="Normal1"/>
              <w:numPr>
                <w:ilvl w:val="0"/>
                <w:numId w:val="29"/>
              </w:numPr>
              <w:rPr>
                <w:rFonts w:ascii="Work Sans" w:hAnsi="Work Sans"/>
                <w:sz w:val="20"/>
                <w:szCs w:val="20"/>
              </w:rPr>
            </w:pPr>
            <w:r w:rsidRPr="005E3F45">
              <w:rPr>
                <w:rFonts w:ascii="Work Sans" w:hAnsi="Work Sans"/>
                <w:sz w:val="20"/>
                <w:szCs w:val="20"/>
              </w:rPr>
              <w:t>Revisar los costos (costos contractuales de cada ítem, porcentajes aproximados de ejecución de cada ítem con relación al costo total)</w:t>
            </w:r>
            <w:r w:rsidRPr="005E3F45" w:rsidR="005E3F45">
              <w:rPr>
                <w:rFonts w:ascii="Work Sans" w:hAnsi="Work Sans"/>
                <w:sz w:val="20"/>
                <w:szCs w:val="20"/>
              </w:rPr>
              <w:t>.</w:t>
            </w:r>
          </w:p>
          <w:p w:rsidRPr="005E3F45" w:rsidR="005E3F45" w:rsidP="005E3F45" w:rsidRDefault="005E3F45" w14:paraId="7AEAE214" w14:textId="77777777">
            <w:pPr>
              <w:pStyle w:val="Normal1"/>
              <w:numPr>
                <w:ilvl w:val="0"/>
                <w:numId w:val="29"/>
              </w:numPr>
              <w:rPr>
                <w:rFonts w:ascii="Work Sans" w:hAnsi="Work Sans"/>
                <w:sz w:val="20"/>
                <w:szCs w:val="20"/>
              </w:rPr>
            </w:pPr>
            <w:r w:rsidRPr="005E3F45">
              <w:rPr>
                <w:rFonts w:ascii="Work Sans" w:hAnsi="Work Sans"/>
                <w:sz w:val="20"/>
                <w:szCs w:val="20"/>
              </w:rPr>
              <w:t>Verificar el cumplimiento del cronograma de ejecución presupuestal y física y anunciar retrasos o situaciones que afecten la programación. </w:t>
            </w:r>
          </w:p>
          <w:p w:rsidRPr="005E3F45" w:rsidR="005E3F45" w:rsidP="005E3F45" w:rsidRDefault="005E3F45" w14:paraId="6BD76F61" w14:textId="77777777">
            <w:pPr>
              <w:pStyle w:val="Normal1"/>
              <w:numPr>
                <w:ilvl w:val="0"/>
                <w:numId w:val="29"/>
              </w:numPr>
              <w:rPr>
                <w:rFonts w:ascii="Work Sans" w:hAnsi="Work Sans"/>
                <w:sz w:val="20"/>
                <w:szCs w:val="20"/>
              </w:rPr>
            </w:pPr>
            <w:r w:rsidRPr="005E3F45">
              <w:rPr>
                <w:rFonts w:ascii="Work Sans" w:hAnsi="Work Sans"/>
                <w:sz w:val="20"/>
                <w:szCs w:val="20"/>
              </w:rPr>
              <w:t>Aprobar o rechazar las actas parciales y/o finales de obra ejecutada presentadas por el contratista derivado y el contribuyente, y darles trámite dentro de la entidad en del plazo estipulado por el Ministerio, cumpliendo los requisitos establecidos en el contrato.</w:t>
            </w:r>
          </w:p>
          <w:p w:rsidRPr="005E3F45" w:rsidR="005E3F45" w:rsidP="005E3F45" w:rsidRDefault="005E3F45" w14:paraId="5E37AF0D" w14:textId="4B5F2A55">
            <w:pPr>
              <w:pStyle w:val="Normal1"/>
              <w:numPr>
                <w:ilvl w:val="0"/>
                <w:numId w:val="29"/>
              </w:numPr>
              <w:rPr>
                <w:rFonts w:ascii="Work Sans" w:hAnsi="Work Sans"/>
                <w:sz w:val="20"/>
                <w:szCs w:val="20"/>
              </w:rPr>
            </w:pPr>
            <w:r w:rsidRPr="005E3F45">
              <w:rPr>
                <w:rFonts w:ascii="Work Sans" w:hAnsi="Work Sans"/>
                <w:sz w:val="20"/>
                <w:szCs w:val="20"/>
              </w:rPr>
              <w:t>Realizar mensualmente el control financiero estricto y exacto de cada una de las obras a ejecutar y de la totalidad del contrato con el fin de establecer en cualquier momento los saldos, remanentes, faltantes y/o sobrantes del contrato en ejecución.</w:t>
            </w:r>
          </w:p>
          <w:p w:rsidRPr="005E3F45" w:rsidR="005E3F45" w:rsidP="005E3F45" w:rsidRDefault="005E3F45" w14:paraId="038BB06A" w14:textId="2F334DAD">
            <w:pPr>
              <w:pStyle w:val="Normal1"/>
              <w:numPr>
                <w:ilvl w:val="0"/>
                <w:numId w:val="29"/>
              </w:numPr>
              <w:rPr>
                <w:rFonts w:ascii="Work Sans" w:hAnsi="Work Sans"/>
                <w:sz w:val="20"/>
                <w:szCs w:val="20"/>
              </w:rPr>
            </w:pPr>
            <w:r w:rsidRPr="005E3F45">
              <w:rPr>
                <w:rFonts w:ascii="Work Sans" w:hAnsi="Work Sans"/>
                <w:sz w:val="20"/>
                <w:szCs w:val="20"/>
              </w:rPr>
              <w:t>Solicitar al contratista la modificación de las garantías cuando así se requiera, velando por que éstas se mantengan conforme a las condiciones exigidas en el contrato. </w:t>
            </w:r>
          </w:p>
          <w:p w:rsidRPr="005E3F45" w:rsidR="00DB6726" w:rsidP="009F10C8" w:rsidRDefault="132B6BF8" w14:paraId="62AD3998" w14:textId="77777777">
            <w:pPr>
              <w:pStyle w:val="Prrafodelista"/>
              <w:numPr>
                <w:ilvl w:val="0"/>
                <w:numId w:val="29"/>
              </w:numPr>
              <w:autoSpaceDE/>
              <w:autoSpaceDN/>
              <w:jc w:val="both"/>
              <w:rPr>
                <w:rFonts w:ascii="Work Sans" w:hAnsi="Work Sans" w:cs="Arial"/>
                <w:lang w:val="es-CO"/>
              </w:rPr>
            </w:pPr>
            <w:r w:rsidRPr="005E3F45">
              <w:rPr>
                <w:rFonts w:ascii="Work Sans" w:hAnsi="Work Sans" w:cs="Arial"/>
                <w:lang w:val="es-CO"/>
              </w:rPr>
              <w:t>Las demás obligaciones que disponga el supervisor del contrato por parte del Ministerio de Minas y Energía, inherentes al objeto y la naturaleza del contrato.</w:t>
            </w:r>
          </w:p>
          <w:p w:rsidRPr="008E342E" w:rsidR="00DB6726" w:rsidP="001C7DB9" w:rsidRDefault="00DB6726" w14:paraId="7943E4B7" w14:textId="77777777">
            <w:pPr>
              <w:jc w:val="both"/>
              <w:rPr>
                <w:rFonts w:ascii="Work Sans" w:hAnsi="Work Sans" w:cs="Arial"/>
                <w:b/>
                <w:bCs/>
                <w:u w:val="single"/>
                <w:lang w:val="es-CO"/>
              </w:rPr>
            </w:pPr>
          </w:p>
          <w:p w:rsidRPr="008E342E" w:rsidR="00DB6726" w:rsidP="001C7DB9" w:rsidRDefault="00DB6726" w14:paraId="4225BF12" w14:textId="596B024B">
            <w:pPr>
              <w:jc w:val="both"/>
              <w:rPr>
                <w:rFonts w:ascii="Work Sans" w:hAnsi="Work Sans" w:cs="Arial"/>
                <w:b/>
                <w:bCs/>
                <w:u w:val="single"/>
                <w:lang w:val="es-CO"/>
              </w:rPr>
            </w:pPr>
            <w:r w:rsidRPr="008E342E">
              <w:rPr>
                <w:rFonts w:ascii="Work Sans" w:hAnsi="Work Sans" w:cs="Arial"/>
                <w:b/>
                <w:bCs/>
                <w:u w:val="single"/>
                <w:lang w:val="es-CO"/>
              </w:rPr>
              <w:t>DESDE EL PUNTO DE VISTA AMBIENTAL Y SOCIAL</w:t>
            </w:r>
          </w:p>
          <w:p w:rsidRPr="008E342E" w:rsidR="00DB6726" w:rsidP="001C7DB9" w:rsidRDefault="00DB6726" w14:paraId="3D1FED6E" w14:textId="77777777">
            <w:pPr>
              <w:pStyle w:val="Textoindependiente"/>
              <w:autoSpaceDE/>
              <w:autoSpaceDN/>
              <w:spacing w:after="0" w:line="200" w:lineRule="atLeast"/>
              <w:ind w:left="420" w:right="40"/>
              <w:jc w:val="both"/>
              <w:rPr>
                <w:rFonts w:ascii="Work Sans" w:hAnsi="Work Sans" w:cs="Arial"/>
                <w:i/>
                <w:iCs/>
                <w:sz w:val="20"/>
                <w:lang w:val="es-CO"/>
              </w:rPr>
            </w:pPr>
          </w:p>
          <w:p w:rsidRPr="008E342E" w:rsidR="00DB6726" w:rsidP="009F10C8" w:rsidRDefault="00DB6726" w14:paraId="0CE47147" w14:textId="77777777">
            <w:pPr>
              <w:pStyle w:val="Textoindependiente"/>
              <w:numPr>
                <w:ilvl w:val="0"/>
                <w:numId w:val="30"/>
              </w:numPr>
              <w:overflowPunct/>
              <w:autoSpaceDE/>
              <w:autoSpaceDN/>
              <w:adjustRightInd/>
              <w:spacing w:after="0"/>
              <w:ind w:right="40"/>
              <w:jc w:val="both"/>
              <w:textAlignment w:val="auto"/>
              <w:rPr>
                <w:rFonts w:ascii="Work Sans" w:hAnsi="Work Sans" w:cs="Arial"/>
                <w:sz w:val="20"/>
                <w:lang w:val="es-CO"/>
              </w:rPr>
            </w:pPr>
            <w:r w:rsidRPr="008E342E">
              <w:rPr>
                <w:rFonts w:ascii="Work Sans" w:hAnsi="Work Sans" w:cs="Arial"/>
                <w:sz w:val="20"/>
                <w:lang w:val="es-CO" w:eastAsia="es-MX"/>
              </w:rPr>
              <w:t>Revisar y aprobar los documentos ambientales y sociales que elabore el contribuyente y el contratista derivado para la obtención de los permisos y licencias y las viabilidades ambientales y sociales que apliquen para los proyectos, y verificar que las mismas sean gestionadas oportunamente ante las autoridades competentes.</w:t>
            </w:r>
          </w:p>
          <w:p w:rsidRPr="008E342E" w:rsidR="00DB6726" w:rsidP="009F10C8" w:rsidRDefault="00DB6726" w14:paraId="32DA5BE1" w14:textId="77777777">
            <w:pPr>
              <w:pStyle w:val="Textoindependiente"/>
              <w:numPr>
                <w:ilvl w:val="0"/>
                <w:numId w:val="30"/>
              </w:numPr>
              <w:overflowPunct/>
              <w:autoSpaceDE/>
              <w:autoSpaceDN/>
              <w:adjustRightInd/>
              <w:spacing w:after="0"/>
              <w:ind w:right="40"/>
              <w:jc w:val="both"/>
              <w:textAlignment w:val="auto"/>
              <w:rPr>
                <w:rFonts w:ascii="Work Sans" w:hAnsi="Work Sans" w:cs="Arial"/>
                <w:sz w:val="20"/>
                <w:lang w:val="es-CO"/>
              </w:rPr>
            </w:pPr>
            <w:r w:rsidRPr="008E342E">
              <w:rPr>
                <w:rFonts w:ascii="Work Sans" w:hAnsi="Work Sans" w:cs="Arial"/>
                <w:sz w:val="20"/>
                <w:lang w:val="es-CO" w:eastAsia="es-MX"/>
              </w:rPr>
              <w:t xml:space="preserve">Hacer seguimiento al cumplimiento del Plan de Manejo Ambiental y social y demás instrumentos </w:t>
            </w:r>
            <w:r w:rsidRPr="008E342E">
              <w:rPr>
                <w:rFonts w:ascii="Work Sans" w:hAnsi="Work Sans" w:cs="Arial"/>
                <w:sz w:val="20"/>
                <w:lang w:val="es-CO" w:eastAsia="es-MX"/>
              </w:rPr>
              <w:t>que de acuerdo con la normatividad ambiental sen aplicables a la ejecución del proyecto.</w:t>
            </w:r>
          </w:p>
          <w:p w:rsidRPr="008E342E" w:rsidR="00DB6726" w:rsidP="009F10C8" w:rsidRDefault="00DB6726" w14:paraId="7E038B38" w14:textId="77777777">
            <w:pPr>
              <w:pStyle w:val="Textoindependiente"/>
              <w:numPr>
                <w:ilvl w:val="0"/>
                <w:numId w:val="30"/>
              </w:numPr>
              <w:tabs>
                <w:tab w:val="left" w:pos="567"/>
                <w:tab w:val="left" w:pos="993"/>
              </w:tabs>
              <w:overflowPunct/>
              <w:autoSpaceDE/>
              <w:autoSpaceDN/>
              <w:adjustRightInd/>
              <w:spacing w:after="0"/>
              <w:ind w:right="40"/>
              <w:jc w:val="both"/>
              <w:textAlignment w:val="auto"/>
              <w:rPr>
                <w:rFonts w:ascii="Work Sans" w:hAnsi="Work Sans" w:cs="Arial"/>
                <w:sz w:val="20"/>
                <w:lang w:val="es-CO"/>
              </w:rPr>
            </w:pPr>
            <w:r w:rsidRPr="008E342E">
              <w:rPr>
                <w:rFonts w:ascii="Work Sans" w:hAnsi="Work Sans" w:cs="Arial"/>
                <w:sz w:val="20"/>
                <w:lang w:val="es-CO" w:eastAsia="es-MX"/>
              </w:rPr>
              <w:t xml:space="preserve">Asesorar al Ministerio en todos los asuntos jurídicos y técnicos de carácter ambiental y social que se susciten en el desarrollo de las actividades objeto de interventoría. </w:t>
            </w:r>
          </w:p>
          <w:p w:rsidRPr="008E342E" w:rsidR="00DB6726" w:rsidP="009F10C8" w:rsidRDefault="00DB6726" w14:paraId="6900E44B" w14:textId="77777777">
            <w:pPr>
              <w:pStyle w:val="Textoindependiente"/>
              <w:numPr>
                <w:ilvl w:val="0"/>
                <w:numId w:val="30"/>
              </w:numPr>
              <w:tabs>
                <w:tab w:val="left" w:pos="567"/>
                <w:tab w:val="left" w:pos="993"/>
              </w:tabs>
              <w:overflowPunct/>
              <w:autoSpaceDE/>
              <w:autoSpaceDN/>
              <w:adjustRightInd/>
              <w:spacing w:after="0"/>
              <w:ind w:right="40"/>
              <w:jc w:val="both"/>
              <w:textAlignment w:val="auto"/>
              <w:rPr>
                <w:rFonts w:ascii="Work Sans" w:hAnsi="Work Sans" w:cs="Arial"/>
                <w:sz w:val="20"/>
                <w:lang w:val="es-CO"/>
              </w:rPr>
            </w:pPr>
            <w:r w:rsidRPr="008E342E">
              <w:rPr>
                <w:rFonts w:ascii="Work Sans" w:hAnsi="Work Sans" w:cs="Arial"/>
                <w:sz w:val="20"/>
                <w:lang w:val="es-CO" w:eastAsia="es-MX"/>
              </w:rPr>
              <w:t xml:space="preserve">Efectuar acciones de control y monitoreo para verificar la eficacia de las medidas ambientales y recomendar si se requieren acciones adicionales para controlar o minimizar los efectos ambientales negativos que puedan presentarse. </w:t>
            </w:r>
          </w:p>
          <w:p w:rsidRPr="008E342E" w:rsidR="00DB6726" w:rsidP="009F10C8" w:rsidRDefault="00DB6726" w14:paraId="62430250" w14:textId="77777777">
            <w:pPr>
              <w:pStyle w:val="Textoindependiente"/>
              <w:numPr>
                <w:ilvl w:val="0"/>
                <w:numId w:val="30"/>
              </w:numPr>
              <w:tabs>
                <w:tab w:val="left" w:pos="567"/>
                <w:tab w:val="left" w:pos="993"/>
              </w:tabs>
              <w:overflowPunct/>
              <w:autoSpaceDE/>
              <w:autoSpaceDN/>
              <w:adjustRightInd/>
              <w:spacing w:after="0"/>
              <w:ind w:right="40"/>
              <w:jc w:val="both"/>
              <w:textAlignment w:val="auto"/>
              <w:rPr>
                <w:rFonts w:ascii="Work Sans" w:hAnsi="Work Sans" w:cs="Arial"/>
                <w:sz w:val="20"/>
                <w:lang w:val="es-CO"/>
              </w:rPr>
            </w:pPr>
            <w:r w:rsidRPr="008E342E">
              <w:rPr>
                <w:rFonts w:ascii="Work Sans" w:hAnsi="Work Sans" w:cs="Arial"/>
                <w:sz w:val="20"/>
                <w:lang w:val="es-CO" w:eastAsia="es-MX"/>
              </w:rPr>
              <w:t>Atender oportunamente y de manera completa los requerimientos de las autoridades gubernamentales, así como realizar los requerimientos necesarios a dichas autoridades.</w:t>
            </w:r>
          </w:p>
          <w:p w:rsidRPr="00551841" w:rsidR="00DB6726" w:rsidP="009F10C8" w:rsidRDefault="00DB6726" w14:paraId="3FBC9493" w14:textId="77777777">
            <w:pPr>
              <w:pStyle w:val="Normal1"/>
              <w:numPr>
                <w:ilvl w:val="0"/>
                <w:numId w:val="30"/>
              </w:numPr>
              <w:rPr>
                <w:rFonts w:ascii="Work Sans" w:hAnsi="Work Sans" w:cs="Arial"/>
                <w:sz w:val="20"/>
                <w:szCs w:val="20"/>
              </w:rPr>
            </w:pPr>
            <w:r w:rsidRPr="008E342E">
              <w:rPr>
                <w:rFonts w:ascii="Work Sans" w:hAnsi="Work Sans" w:eastAsia="Times New Roman" w:cs="Arial"/>
                <w:sz w:val="20"/>
                <w:szCs w:val="20"/>
                <w:lang w:eastAsia="es-MX"/>
              </w:rPr>
              <w:t xml:space="preserve">Asistir y verificar la realización de jornadas de capacitación y socialización a cargo del contribuyente y/o el contratista derivado, con los usuarios finales y el respectivo </w:t>
            </w:r>
            <w:r w:rsidRPr="008E342E">
              <w:rPr>
                <w:rFonts w:ascii="Work Sans" w:hAnsi="Work Sans" w:eastAsia="Times New Roman" w:cs="Arial"/>
                <w:b/>
                <w:bCs/>
                <w:sz w:val="20"/>
                <w:szCs w:val="20"/>
                <w:lang w:eastAsia="es-MX"/>
              </w:rPr>
              <w:t>BENEFICIARIO</w:t>
            </w:r>
            <w:r w:rsidRPr="008E342E">
              <w:rPr>
                <w:rFonts w:ascii="Work Sans" w:hAnsi="Work Sans" w:eastAsia="Times New Roman" w:cs="Arial"/>
                <w:sz w:val="20"/>
                <w:szCs w:val="20"/>
                <w:lang w:eastAsia="es-MX"/>
              </w:rPr>
              <w:t xml:space="preserve"> de cada proyecto, entre otros sobre:  la operación debido mantenimiento y cuidado de la infraestructura y/o activos del proyecto; el traspaso de la propiedad la infraestructura y/o activos del proyecto; los costos asociados al usuario que se causarán respecto del costo total del servicio de Operación, Administración y </w:t>
            </w:r>
            <w:r w:rsidRPr="00551841">
              <w:rPr>
                <w:rFonts w:ascii="Work Sans" w:hAnsi="Work Sans" w:eastAsia="Times New Roman" w:cs="Arial"/>
                <w:sz w:val="20"/>
                <w:szCs w:val="20"/>
                <w:lang w:eastAsia="es-MX"/>
              </w:rPr>
              <w:t>Mantenimiento – AOM de las unidades fotovoltaicas en su vida útil.</w:t>
            </w:r>
          </w:p>
          <w:p w:rsidRPr="008E342E" w:rsidR="00DB6726" w:rsidP="009F10C8" w:rsidRDefault="00DB6726" w14:paraId="409C9941" w14:textId="77777777">
            <w:pPr>
              <w:pStyle w:val="Prrafodelista"/>
              <w:numPr>
                <w:ilvl w:val="0"/>
                <w:numId w:val="30"/>
              </w:numPr>
              <w:autoSpaceDE/>
              <w:autoSpaceDN/>
              <w:jc w:val="both"/>
              <w:rPr>
                <w:rFonts w:ascii="Work Sans" w:hAnsi="Work Sans" w:cs="Arial"/>
                <w:lang w:val="es-CO"/>
              </w:rPr>
            </w:pPr>
            <w:r w:rsidRPr="008E342E">
              <w:rPr>
                <w:rFonts w:ascii="Work Sans" w:hAnsi="Work Sans" w:cs="Arial"/>
                <w:lang w:val="es-CO"/>
              </w:rPr>
              <w:t xml:space="preserve">Hacer seguimiento a la realización de acciones de socialización, tantas como sean necesarias para garantizar la adecuada ejecución de la instalación, en compañía de la comunidad, sus representantes, la personería que tenga jurisdicción en la zona geográfica, y la interventoría, las cuales deberán contar con las medidas de bioseguridad necesarias; así mismo, deberá cumplir con la reglamentación que para el efecto determine cada ente territorial del sitio de influencia del proyecto. En estas acciones deberán: </w:t>
            </w:r>
          </w:p>
          <w:p w:rsidRPr="008E342E" w:rsidR="00DD4864" w:rsidP="00DD4864" w:rsidRDefault="00DD4864" w14:paraId="281DF045" w14:textId="77777777">
            <w:pPr>
              <w:pStyle w:val="Prrafodelista"/>
              <w:autoSpaceDE/>
              <w:autoSpaceDN/>
              <w:ind w:left="360"/>
              <w:jc w:val="both"/>
              <w:rPr>
                <w:rFonts w:ascii="Work Sans" w:hAnsi="Work Sans" w:cs="Arial"/>
                <w:lang w:val="es-CO"/>
              </w:rPr>
            </w:pPr>
          </w:p>
          <w:p w:rsidRPr="008E342E" w:rsidR="00DB6726" w:rsidP="009F10C8" w:rsidRDefault="00DB6726" w14:paraId="52B021E3" w14:textId="77777777">
            <w:pPr>
              <w:pStyle w:val="Prrafodelista"/>
              <w:numPr>
                <w:ilvl w:val="2"/>
                <w:numId w:val="30"/>
              </w:numPr>
              <w:autoSpaceDE/>
              <w:autoSpaceDN/>
              <w:ind w:left="1054" w:hanging="142"/>
              <w:jc w:val="both"/>
              <w:rPr>
                <w:rFonts w:ascii="Work Sans" w:hAnsi="Work Sans" w:cs="Arial"/>
                <w:lang w:val="es-CO"/>
              </w:rPr>
            </w:pPr>
            <w:r w:rsidRPr="008E342E">
              <w:rPr>
                <w:rFonts w:ascii="Work Sans" w:hAnsi="Work Sans" w:cs="Arial"/>
                <w:lang w:val="es-CO"/>
              </w:rPr>
              <w:t xml:space="preserve">presentar el alcance del proyecto, </w:t>
            </w:r>
          </w:p>
          <w:p w:rsidRPr="008E342E" w:rsidR="00DB6726" w:rsidP="009F10C8" w:rsidRDefault="00DB6726" w14:paraId="4A10E20C" w14:textId="77777777">
            <w:pPr>
              <w:pStyle w:val="Prrafodelista"/>
              <w:numPr>
                <w:ilvl w:val="2"/>
                <w:numId w:val="30"/>
              </w:numPr>
              <w:autoSpaceDE/>
              <w:autoSpaceDN/>
              <w:ind w:left="1054" w:hanging="142"/>
              <w:jc w:val="both"/>
              <w:rPr>
                <w:rFonts w:ascii="Work Sans" w:hAnsi="Work Sans" w:cs="Arial"/>
                <w:lang w:val="es-CO"/>
              </w:rPr>
            </w:pPr>
            <w:r w:rsidRPr="008E342E">
              <w:rPr>
                <w:rFonts w:ascii="Work Sans" w:hAnsi="Work Sans" w:cs="Arial"/>
                <w:lang w:val="es-CO"/>
              </w:rPr>
              <w:t>identificar los usuarios beneficiados,</w:t>
            </w:r>
          </w:p>
          <w:p w:rsidRPr="008E342E" w:rsidR="00DB6726" w:rsidP="009F10C8" w:rsidRDefault="00DB6726" w14:paraId="04BCC55F" w14:textId="77777777">
            <w:pPr>
              <w:pStyle w:val="Prrafodelista"/>
              <w:numPr>
                <w:ilvl w:val="2"/>
                <w:numId w:val="30"/>
              </w:numPr>
              <w:autoSpaceDE/>
              <w:autoSpaceDN/>
              <w:ind w:left="1054" w:hanging="142"/>
              <w:jc w:val="both"/>
              <w:rPr>
                <w:rFonts w:ascii="Work Sans" w:hAnsi="Work Sans" w:cs="Arial"/>
                <w:lang w:val="es-CO"/>
              </w:rPr>
            </w:pPr>
            <w:r w:rsidRPr="008E342E">
              <w:rPr>
                <w:rFonts w:ascii="Work Sans" w:hAnsi="Work Sans" w:cs="Arial"/>
                <w:lang w:val="es-CO"/>
              </w:rPr>
              <w:t>informar sobre los beneficios y costos para los usuarios.</w:t>
            </w:r>
          </w:p>
          <w:p w:rsidRPr="008E342E" w:rsidR="00DB6726" w:rsidP="009F10C8" w:rsidRDefault="00DB6726" w14:paraId="58EC8D46" w14:textId="77777777">
            <w:pPr>
              <w:pStyle w:val="Prrafodelista"/>
              <w:numPr>
                <w:ilvl w:val="2"/>
                <w:numId w:val="30"/>
              </w:numPr>
              <w:autoSpaceDE/>
              <w:autoSpaceDN/>
              <w:ind w:left="1054" w:hanging="142"/>
              <w:jc w:val="both"/>
              <w:rPr>
                <w:rFonts w:ascii="Work Sans" w:hAnsi="Work Sans" w:cs="Arial"/>
                <w:lang w:val="es-CO"/>
              </w:rPr>
            </w:pPr>
            <w:r w:rsidRPr="008E342E">
              <w:rPr>
                <w:rFonts w:ascii="Work Sans" w:hAnsi="Work Sans" w:cs="Arial"/>
                <w:lang w:val="es-CO"/>
              </w:rPr>
              <w:t>informar sobre la instalación de las redes internas.</w:t>
            </w:r>
          </w:p>
          <w:p w:rsidRPr="008E342E" w:rsidR="00DB6726" w:rsidP="009F10C8" w:rsidRDefault="00DB6726" w14:paraId="05F4A660" w14:textId="77777777">
            <w:pPr>
              <w:pStyle w:val="Prrafodelista"/>
              <w:numPr>
                <w:ilvl w:val="2"/>
                <w:numId w:val="30"/>
              </w:numPr>
              <w:autoSpaceDE/>
              <w:autoSpaceDN/>
              <w:ind w:left="1054" w:hanging="142"/>
              <w:jc w:val="both"/>
              <w:rPr>
                <w:rFonts w:ascii="Work Sans" w:hAnsi="Work Sans" w:cs="Arial"/>
                <w:lang w:val="es-CO"/>
              </w:rPr>
            </w:pPr>
            <w:r w:rsidRPr="008E342E">
              <w:rPr>
                <w:rFonts w:ascii="Work Sans" w:hAnsi="Work Sans" w:cs="Arial"/>
                <w:lang w:val="es-CO"/>
              </w:rPr>
              <w:t xml:space="preserve">comunicar sobre la necesidad de constituir servidumbres y/o permisos de paso (cuando corresponda) con cada usuario se deberá suscribir un acta de aceptación de la instalación en su predio </w:t>
            </w:r>
          </w:p>
          <w:p w:rsidRPr="008E342E" w:rsidR="00DB6726" w:rsidP="009F10C8" w:rsidRDefault="00DB6726" w14:paraId="159F7297" w14:textId="77777777">
            <w:pPr>
              <w:pStyle w:val="Prrafodelista"/>
              <w:numPr>
                <w:ilvl w:val="2"/>
                <w:numId w:val="30"/>
              </w:numPr>
              <w:autoSpaceDE/>
              <w:autoSpaceDN/>
              <w:ind w:left="1054" w:hanging="142"/>
              <w:jc w:val="both"/>
              <w:rPr>
                <w:rFonts w:ascii="Work Sans" w:hAnsi="Work Sans" w:cs="Arial"/>
                <w:lang w:val="es-CO"/>
              </w:rPr>
            </w:pPr>
            <w:r w:rsidRPr="008E342E">
              <w:rPr>
                <w:rFonts w:ascii="Work Sans" w:hAnsi="Work Sans" w:cs="Arial"/>
                <w:lang w:val="es-CO"/>
              </w:rPr>
              <w:t xml:space="preserve">comunicar sobre la necesidad de licencias y/o permisos ambientales y/o planes de aprovechamiento forestal, </w:t>
            </w:r>
          </w:p>
          <w:p w:rsidRPr="008E342E" w:rsidR="00DB6726" w:rsidP="009F10C8" w:rsidRDefault="00DB6726" w14:paraId="20FBC9CC" w14:textId="77777777">
            <w:pPr>
              <w:pStyle w:val="Prrafodelista"/>
              <w:numPr>
                <w:ilvl w:val="2"/>
                <w:numId w:val="30"/>
              </w:numPr>
              <w:autoSpaceDE/>
              <w:autoSpaceDN/>
              <w:ind w:left="1054" w:hanging="142"/>
              <w:jc w:val="both"/>
              <w:rPr>
                <w:rFonts w:ascii="Work Sans" w:hAnsi="Work Sans" w:cs="Arial"/>
                <w:lang w:val="es-CO"/>
              </w:rPr>
            </w:pPr>
            <w:r w:rsidRPr="008E342E">
              <w:rPr>
                <w:rFonts w:ascii="Work Sans" w:hAnsi="Work Sans" w:cs="Arial"/>
                <w:lang w:val="es-CO"/>
              </w:rPr>
              <w:t xml:space="preserve">comunicar sobre la necesidad de consulta previa, si se requiere.  </w:t>
            </w:r>
          </w:p>
          <w:p w:rsidRPr="008E342E" w:rsidR="00DB6726" w:rsidP="009F10C8" w:rsidRDefault="00DB6726" w14:paraId="767960C3" w14:textId="77777777">
            <w:pPr>
              <w:pStyle w:val="Prrafodelista"/>
              <w:numPr>
                <w:ilvl w:val="2"/>
                <w:numId w:val="30"/>
              </w:numPr>
              <w:autoSpaceDE/>
              <w:autoSpaceDN/>
              <w:ind w:left="1054" w:hanging="142"/>
              <w:jc w:val="both"/>
              <w:rPr>
                <w:rFonts w:ascii="Work Sans" w:hAnsi="Work Sans" w:cs="Arial"/>
                <w:lang w:val="es-CO"/>
              </w:rPr>
            </w:pPr>
            <w:r w:rsidRPr="008E342E">
              <w:rPr>
                <w:rFonts w:ascii="Work Sans" w:hAnsi="Work Sans" w:cs="Arial"/>
                <w:lang w:val="es-CO"/>
              </w:rPr>
              <w:t xml:space="preserve">comunicar sobre la existencia de zonas de alto riesgo en la zona del proyecto, si son detectadas por el contribuyente y su incidencia sobre los usuarios. </w:t>
            </w:r>
          </w:p>
          <w:p w:rsidRPr="008E342E" w:rsidR="00DB6726" w:rsidP="009F10C8" w:rsidRDefault="00DB6726" w14:paraId="298207E3" w14:textId="77777777">
            <w:pPr>
              <w:pStyle w:val="Prrafodelista"/>
              <w:numPr>
                <w:ilvl w:val="2"/>
                <w:numId w:val="30"/>
              </w:numPr>
              <w:autoSpaceDE/>
              <w:autoSpaceDN/>
              <w:ind w:left="1054" w:hanging="142"/>
              <w:jc w:val="both"/>
              <w:rPr>
                <w:rFonts w:ascii="Work Sans" w:hAnsi="Work Sans" w:cs="Arial"/>
                <w:lang w:val="es-CO"/>
              </w:rPr>
            </w:pPr>
            <w:r w:rsidRPr="008E342E">
              <w:rPr>
                <w:rFonts w:ascii="Work Sans" w:hAnsi="Work Sans" w:cs="Arial"/>
                <w:lang w:val="es-CO"/>
              </w:rPr>
              <w:t xml:space="preserve">informar las zonas de instalación y anunciar la fecha programada para el inicio de la instalación de las soluciones solares fotovoltaicas individuales del respectivo proyecto. </w:t>
            </w:r>
          </w:p>
          <w:p w:rsidRPr="008E342E" w:rsidR="00DB6726" w:rsidP="009F10C8" w:rsidRDefault="00DB6726" w14:paraId="7C754A6E" w14:textId="77777777">
            <w:pPr>
              <w:pStyle w:val="Prrafodelista"/>
              <w:numPr>
                <w:ilvl w:val="2"/>
                <w:numId w:val="30"/>
              </w:numPr>
              <w:autoSpaceDE/>
              <w:autoSpaceDN/>
              <w:ind w:left="1054" w:hanging="142"/>
              <w:jc w:val="both"/>
              <w:rPr>
                <w:rFonts w:ascii="Work Sans" w:hAnsi="Work Sans" w:cs="Arial"/>
                <w:lang w:val="es-CO"/>
              </w:rPr>
            </w:pPr>
            <w:r w:rsidRPr="008E342E">
              <w:rPr>
                <w:rFonts w:ascii="Work Sans" w:hAnsi="Work Sans" w:cs="Arial"/>
                <w:lang w:val="es-CO"/>
              </w:rPr>
              <w:t xml:space="preserve">indicar los contactos a los que podrá acudir la comunidad para resolver solicitudes e inquietudes en general, o quejas sobre el desarrollo de la instalación y del proyecto en general. </w:t>
            </w:r>
          </w:p>
          <w:p w:rsidRPr="008E342E" w:rsidR="00DB6726" w:rsidP="009F10C8" w:rsidRDefault="00DB6726" w14:paraId="3AB55C4A" w14:textId="77777777">
            <w:pPr>
              <w:pStyle w:val="Prrafodelista"/>
              <w:numPr>
                <w:ilvl w:val="2"/>
                <w:numId w:val="30"/>
              </w:numPr>
              <w:autoSpaceDE/>
              <w:autoSpaceDN/>
              <w:ind w:left="1054" w:hanging="142"/>
              <w:jc w:val="both"/>
              <w:rPr>
                <w:rFonts w:ascii="Work Sans" w:hAnsi="Work Sans" w:cs="Arial"/>
                <w:lang w:val="es-CO"/>
              </w:rPr>
            </w:pPr>
            <w:r w:rsidRPr="008E342E">
              <w:rPr>
                <w:rFonts w:ascii="Work Sans" w:hAnsi="Work Sans" w:cs="Arial"/>
                <w:lang w:val="es-CO"/>
              </w:rPr>
              <w:t>Cumplir con las políticas internas que genere y adopte el Ministerio de Minas y Energía, especialmente, aquellas que hagan referencia a: equidad de género, obligaciones ambientales, entre otros.</w:t>
            </w:r>
          </w:p>
          <w:p w:rsidRPr="008E342E" w:rsidR="00DD4864" w:rsidP="00DD4864" w:rsidRDefault="00DD4864" w14:paraId="0A87D753" w14:textId="77777777">
            <w:pPr>
              <w:pStyle w:val="Prrafodelista"/>
              <w:autoSpaceDE/>
              <w:autoSpaceDN/>
              <w:ind w:left="1800"/>
              <w:jc w:val="both"/>
              <w:rPr>
                <w:rFonts w:ascii="Work Sans" w:hAnsi="Work Sans" w:cs="Arial"/>
                <w:lang w:val="es-CO"/>
              </w:rPr>
            </w:pPr>
          </w:p>
          <w:p w:rsidRPr="008E342E" w:rsidR="00DB6726" w:rsidP="009F10C8" w:rsidRDefault="00DB6726" w14:paraId="52DB3CBA" w14:textId="6E10E754">
            <w:pPr>
              <w:pStyle w:val="Prrafodelista"/>
              <w:numPr>
                <w:ilvl w:val="0"/>
                <w:numId w:val="30"/>
              </w:numPr>
              <w:autoSpaceDE/>
              <w:autoSpaceDN/>
              <w:jc w:val="both"/>
              <w:rPr>
                <w:rFonts w:ascii="Work Sans" w:hAnsi="Work Sans" w:cs="Arial"/>
                <w:lang w:val="es-CO"/>
              </w:rPr>
            </w:pPr>
            <w:r w:rsidRPr="008E342E">
              <w:rPr>
                <w:rFonts w:ascii="Work Sans" w:hAnsi="Work Sans" w:cs="Arial"/>
                <w:lang w:val="es-CO"/>
              </w:rPr>
              <w:t>Las demás obligaciones que disponga el supervisor del contrato por parte del Ministerio de Minas y Energía, inherentes al objeto y la naturaleza del contrato.</w:t>
            </w:r>
          </w:p>
          <w:p w:rsidRPr="008E342E" w:rsidR="00DB6726" w:rsidP="001C7DB9" w:rsidRDefault="00DB6726" w14:paraId="3AE635BB" w14:textId="77777777">
            <w:pPr>
              <w:pStyle w:val="Prrafodelista"/>
              <w:autoSpaceDE/>
              <w:autoSpaceDN/>
              <w:ind w:left="360"/>
              <w:jc w:val="both"/>
              <w:rPr>
                <w:rFonts w:ascii="Work Sans" w:hAnsi="Work Sans" w:cs="Arial"/>
                <w:lang w:val="es-CO"/>
              </w:rPr>
            </w:pPr>
          </w:p>
          <w:p w:rsidRPr="008E342E" w:rsidR="00DB6726" w:rsidP="001C7DB9" w:rsidRDefault="00DB6726" w14:paraId="312F0BB2" w14:textId="77777777">
            <w:pPr>
              <w:jc w:val="both"/>
              <w:rPr>
                <w:rFonts w:ascii="Work Sans" w:hAnsi="Work Sans" w:cs="Arial"/>
                <w:b/>
                <w:bCs/>
                <w:u w:val="single"/>
                <w:lang w:val="es-CO"/>
              </w:rPr>
            </w:pPr>
            <w:r w:rsidRPr="008E342E">
              <w:rPr>
                <w:rFonts w:ascii="Work Sans" w:hAnsi="Work Sans" w:cs="Arial"/>
                <w:b/>
                <w:bCs/>
                <w:u w:val="single"/>
                <w:lang w:val="es-CO"/>
              </w:rPr>
              <w:t>REUNIONES</w:t>
            </w:r>
          </w:p>
          <w:p w:rsidRPr="008E342E" w:rsidR="00DB6726" w:rsidP="001C7DB9" w:rsidRDefault="00DB6726" w14:paraId="74E06E59" w14:textId="77777777">
            <w:pPr>
              <w:pStyle w:val="Prrafodelista"/>
              <w:spacing w:line="240" w:lineRule="atLeast"/>
              <w:ind w:hanging="708"/>
              <w:jc w:val="both"/>
              <w:rPr>
                <w:rFonts w:ascii="Work Sans" w:hAnsi="Work Sans"/>
                <w:lang w:val="es-CO"/>
              </w:rPr>
            </w:pPr>
          </w:p>
          <w:p w:rsidRPr="008E342E" w:rsidR="00DB6726" w:rsidP="001C7DB9" w:rsidRDefault="00DB6726" w14:paraId="60F63F7F" w14:textId="77777777">
            <w:pPr>
              <w:pStyle w:val="Prrafodelista"/>
              <w:spacing w:line="240" w:lineRule="atLeast"/>
              <w:ind w:hanging="708"/>
              <w:jc w:val="both"/>
              <w:rPr>
                <w:rFonts w:ascii="Work Sans" w:hAnsi="Work Sans"/>
                <w:lang w:val="es-CO"/>
              </w:rPr>
            </w:pPr>
            <w:r w:rsidRPr="008E342E">
              <w:rPr>
                <w:rFonts w:ascii="Work Sans" w:hAnsi="Work Sans"/>
                <w:lang w:val="es-CO"/>
              </w:rPr>
              <w:t>El Interventor deberá coordinar y asistir a las siguientes reuniones:</w:t>
            </w:r>
          </w:p>
          <w:p w:rsidRPr="008E342E" w:rsidR="00DB6726" w:rsidP="001C7DB9" w:rsidRDefault="00DB6726" w14:paraId="61EECC04" w14:textId="77777777">
            <w:pPr>
              <w:pStyle w:val="Prrafodelista"/>
              <w:spacing w:line="240" w:lineRule="atLeast"/>
              <w:jc w:val="both"/>
              <w:rPr>
                <w:rFonts w:ascii="Work Sans" w:hAnsi="Work Sans"/>
                <w:lang w:val="es-CO"/>
              </w:rPr>
            </w:pPr>
          </w:p>
          <w:p w:rsidRPr="008E342E" w:rsidR="00B07843" w:rsidP="009F10C8" w:rsidRDefault="00DB6726" w14:paraId="30E01439" w14:textId="77777777">
            <w:pPr>
              <w:pStyle w:val="Prrafodelista"/>
              <w:numPr>
                <w:ilvl w:val="2"/>
                <w:numId w:val="31"/>
              </w:numPr>
              <w:autoSpaceDE/>
              <w:autoSpaceDN/>
              <w:spacing w:line="240" w:lineRule="atLeast"/>
              <w:ind w:left="284" w:hanging="284"/>
              <w:jc w:val="both"/>
              <w:rPr>
                <w:rFonts w:ascii="Work Sans" w:hAnsi="Work Sans"/>
                <w:lang w:val="es-CO"/>
              </w:rPr>
            </w:pPr>
            <w:r w:rsidRPr="008E342E">
              <w:rPr>
                <w:rFonts w:ascii="Work Sans" w:hAnsi="Work Sans"/>
                <w:lang w:val="es-CO"/>
              </w:rPr>
              <w:t xml:space="preserve">Las realizadas con el Contribuyente del convenio de obras por impuestos o el contratista derivado, que sean necesarias para asegurar el respectivo cumplimiento de las obligaciones. </w:t>
            </w:r>
          </w:p>
          <w:p w:rsidRPr="008E342E" w:rsidR="006B5A90" w:rsidP="009F10C8" w:rsidRDefault="132B6BF8" w14:paraId="66ED5931" w14:textId="7BB17C49">
            <w:pPr>
              <w:pStyle w:val="Prrafodelista"/>
              <w:numPr>
                <w:ilvl w:val="2"/>
                <w:numId w:val="31"/>
              </w:numPr>
              <w:autoSpaceDE/>
              <w:autoSpaceDN/>
              <w:spacing w:line="240" w:lineRule="atLeast"/>
              <w:ind w:left="284" w:hanging="284"/>
              <w:jc w:val="both"/>
              <w:rPr>
                <w:rFonts w:ascii="Work Sans" w:hAnsi="Work Sans"/>
                <w:lang w:val="es-CO"/>
              </w:rPr>
            </w:pPr>
            <w:r w:rsidRPr="7EB3ACAA">
              <w:rPr>
                <w:rFonts w:ascii="Work Sans" w:hAnsi="Work Sans"/>
                <w:lang w:val="es-CO"/>
              </w:rPr>
              <w:t xml:space="preserve">El Interventor deberá atender a las reuniones con el </w:t>
            </w:r>
            <w:r w:rsidRPr="005E3F45">
              <w:rPr>
                <w:rFonts w:ascii="Work Sans" w:hAnsi="Work Sans"/>
                <w:lang w:val="es-CO"/>
              </w:rPr>
              <w:t>Ministerio siempre que este lo exija.</w:t>
            </w:r>
            <w:r w:rsidR="005E3F45">
              <w:rPr>
                <w:rFonts w:ascii="Work Sans" w:hAnsi="Work Sans"/>
                <w:lang w:val="es-CO"/>
              </w:rPr>
              <w:t xml:space="preserve"> </w:t>
            </w:r>
            <w:r w:rsidRPr="005E3F45">
              <w:rPr>
                <w:rFonts w:ascii="Work Sans" w:hAnsi="Work Sans"/>
                <w:lang w:val="es-CO"/>
              </w:rPr>
              <w:t xml:space="preserve">Como </w:t>
            </w:r>
            <w:r w:rsidRPr="005E3F45">
              <w:rPr>
                <w:rFonts w:ascii="Work Sans" w:hAnsi="Work Sans"/>
                <w:lang w:val="es-CO"/>
              </w:rPr>
              <w:t xml:space="preserve">mínimo se realizará una (1) reunión de seguimiento </w:t>
            </w:r>
            <w:r w:rsidRPr="005E3F45" w:rsidR="005E3F45">
              <w:rPr>
                <w:rFonts w:ascii="Work Sans" w:hAnsi="Work Sans"/>
                <w:lang w:val="es-CO"/>
              </w:rPr>
              <w:t>al</w:t>
            </w:r>
            <w:r w:rsidRPr="005E3F45">
              <w:rPr>
                <w:rFonts w:ascii="Work Sans" w:hAnsi="Work Sans"/>
                <w:lang w:val="es-CO"/>
              </w:rPr>
              <w:t xml:space="preserve"> mes</w:t>
            </w:r>
            <w:r w:rsidRPr="005E3F45" w:rsidR="005E3F45">
              <w:rPr>
                <w:rFonts w:ascii="Work Sans" w:hAnsi="Work Sans"/>
                <w:lang w:val="es-CO"/>
              </w:rPr>
              <w:t>.</w:t>
            </w:r>
          </w:p>
          <w:p w:rsidRPr="008E342E" w:rsidR="00B07843" w:rsidP="00B07843" w:rsidRDefault="00B07843" w14:paraId="51036B9F" w14:textId="562F97CC">
            <w:pPr>
              <w:pStyle w:val="Prrafodelista"/>
              <w:autoSpaceDE/>
              <w:autoSpaceDN/>
              <w:spacing w:line="240" w:lineRule="atLeast"/>
              <w:ind w:left="284"/>
              <w:jc w:val="both"/>
              <w:rPr>
                <w:rFonts w:ascii="Work Sans" w:hAnsi="Work Sans"/>
                <w:lang w:val="es-CO"/>
              </w:rPr>
            </w:pPr>
          </w:p>
        </w:tc>
      </w:tr>
      <w:tr w:rsidRPr="008E342E" w:rsidR="004B09A9" w:rsidTr="7EF4D7D7" w14:paraId="2B59799D" w14:textId="77777777">
        <w:tc>
          <w:tcPr>
            <w:tcW w:w="3185" w:type="dxa"/>
            <w:tcMar/>
            <w:vAlign w:val="center"/>
          </w:tcPr>
          <w:p w:rsidRPr="008E342E" w:rsidR="006B5A90" w:rsidP="7EB3ACAA" w:rsidRDefault="01E30D64" w14:paraId="60A7780C" w14:textId="107164D0">
            <w:pPr>
              <w:pStyle w:val="Prrafodelista"/>
              <w:numPr>
                <w:ilvl w:val="2"/>
                <w:numId w:val="5"/>
              </w:numPr>
              <w:autoSpaceDE/>
              <w:autoSpaceDN/>
              <w:ind w:right="84"/>
              <w:jc w:val="both"/>
              <w:rPr>
                <w:rFonts w:ascii="Work Sans" w:hAnsi="Work Sans" w:cs="Arial"/>
                <w:b/>
                <w:bCs/>
                <w:lang w:val="es-CO"/>
              </w:rPr>
            </w:pPr>
            <w:r w:rsidRPr="7EB3ACAA">
              <w:rPr>
                <w:rFonts w:ascii="Work Sans" w:hAnsi="Work Sans" w:cs="Arial"/>
                <w:b/>
                <w:bCs/>
                <w:lang w:val="es-CO"/>
              </w:rPr>
              <w:t>Obligaciones del Ministerio</w:t>
            </w:r>
            <w:r w:rsidRPr="7EB3ACAA" w:rsidR="68FA20B8">
              <w:rPr>
                <w:rFonts w:ascii="Work Sans" w:hAnsi="Work Sans" w:cs="Arial"/>
                <w:b/>
                <w:bCs/>
                <w:lang w:val="es-CO"/>
              </w:rPr>
              <w:t xml:space="preserve"> para los </w:t>
            </w:r>
            <w:r w:rsidR="00510D49">
              <w:rPr>
                <w:rFonts w:ascii="Work Sans" w:hAnsi="Work Sans" w:cs="Arial"/>
                <w:b/>
                <w:bCs/>
                <w:lang w:val="es-CO"/>
              </w:rPr>
              <w:t xml:space="preserve">tres </w:t>
            </w:r>
            <w:r w:rsidRPr="7EB3ACAA" w:rsidR="68FA20B8">
              <w:rPr>
                <w:rFonts w:ascii="Work Sans" w:hAnsi="Work Sans" w:cs="Arial"/>
                <w:b/>
                <w:bCs/>
                <w:lang w:val="es-CO"/>
              </w:rPr>
              <w:t>lotes</w:t>
            </w:r>
            <w:r w:rsidRPr="7EB3ACAA">
              <w:rPr>
                <w:rFonts w:ascii="Work Sans" w:hAnsi="Work Sans" w:cs="Arial"/>
                <w:b/>
                <w:bCs/>
                <w:lang w:val="es-CO"/>
              </w:rPr>
              <w:t>:</w:t>
            </w:r>
          </w:p>
        </w:tc>
        <w:tc>
          <w:tcPr>
            <w:tcW w:w="6404" w:type="dxa"/>
            <w:gridSpan w:val="2"/>
            <w:tcMar/>
          </w:tcPr>
          <w:p w:rsidR="00E52F56" w:rsidP="00E52F56" w:rsidRDefault="00E52F56" w14:paraId="02205F5A" w14:textId="77777777">
            <w:pPr>
              <w:autoSpaceDE/>
              <w:autoSpaceDN/>
              <w:jc w:val="both"/>
              <w:rPr>
                <w:rFonts w:ascii="Work Sans" w:hAnsi="Work Sans" w:cs="Arial"/>
                <w:lang w:val="es-CO"/>
              </w:rPr>
            </w:pPr>
          </w:p>
          <w:p w:rsidR="00E52F56" w:rsidP="00E52F56" w:rsidRDefault="00296038" w14:paraId="31800030" w14:textId="77777777">
            <w:pPr>
              <w:pStyle w:val="Prrafodelista"/>
              <w:numPr>
                <w:ilvl w:val="0"/>
                <w:numId w:val="60"/>
              </w:numPr>
              <w:autoSpaceDE/>
              <w:autoSpaceDN/>
              <w:ind w:left="326" w:hanging="326"/>
              <w:jc w:val="both"/>
              <w:rPr>
                <w:rFonts w:ascii="Work Sans" w:hAnsi="Work Sans" w:cs="Arial"/>
                <w:lang w:val="es-CO"/>
              </w:rPr>
            </w:pPr>
            <w:r w:rsidRPr="00E52F56">
              <w:rPr>
                <w:rFonts w:ascii="Work Sans" w:hAnsi="Work Sans" w:cs="Arial"/>
                <w:lang w:val="es-CO"/>
              </w:rPr>
              <w:t>Suscribir acta de inicio.</w:t>
            </w:r>
          </w:p>
          <w:p w:rsidR="00E52F56" w:rsidP="00E52F56" w:rsidRDefault="00296038" w14:paraId="11187E9F" w14:textId="77777777">
            <w:pPr>
              <w:pStyle w:val="Prrafodelista"/>
              <w:numPr>
                <w:ilvl w:val="0"/>
                <w:numId w:val="60"/>
              </w:numPr>
              <w:autoSpaceDE/>
              <w:autoSpaceDN/>
              <w:ind w:left="326" w:hanging="326"/>
              <w:jc w:val="both"/>
              <w:rPr>
                <w:rFonts w:ascii="Work Sans" w:hAnsi="Work Sans" w:cs="Arial"/>
                <w:lang w:val="es-CO"/>
              </w:rPr>
            </w:pPr>
            <w:r w:rsidRPr="00E52F56">
              <w:rPr>
                <w:rFonts w:ascii="Work Sans" w:hAnsi="Work Sans" w:cs="Arial"/>
                <w:lang w:val="es-CO"/>
              </w:rPr>
              <w:t>Entregar la información necesaria para llevar a cabo el desarrollo del objeto contractual.</w:t>
            </w:r>
          </w:p>
          <w:p w:rsidR="00E52F56" w:rsidP="00E52F56" w:rsidRDefault="00296038" w14:paraId="6E64E970" w14:textId="77777777">
            <w:pPr>
              <w:pStyle w:val="Prrafodelista"/>
              <w:numPr>
                <w:ilvl w:val="0"/>
                <w:numId w:val="60"/>
              </w:numPr>
              <w:autoSpaceDE/>
              <w:autoSpaceDN/>
              <w:ind w:left="326" w:hanging="326"/>
              <w:jc w:val="both"/>
              <w:rPr>
                <w:rFonts w:ascii="Work Sans" w:hAnsi="Work Sans" w:cs="Arial"/>
                <w:lang w:val="es-CO"/>
              </w:rPr>
            </w:pPr>
            <w:r w:rsidRPr="00E52F56">
              <w:rPr>
                <w:rFonts w:ascii="Work Sans" w:hAnsi="Work Sans" w:cs="Arial"/>
                <w:lang w:val="es-CO"/>
              </w:rPr>
              <w:t>Pagar el valor del contrato en la forma, plazos y montos establecidos en el contrato, dentro de los treinta (30) días siguientes a la radicación de la cuenta en la Subdirección Administrativa y financiera, de conformidad con lo establecido en el Manual de Contratación vigente.</w:t>
            </w:r>
          </w:p>
          <w:p w:rsidR="00E52F56" w:rsidP="00E52F56" w:rsidRDefault="00296038" w14:paraId="56361CB0" w14:textId="77777777">
            <w:pPr>
              <w:pStyle w:val="Prrafodelista"/>
              <w:numPr>
                <w:ilvl w:val="0"/>
                <w:numId w:val="60"/>
              </w:numPr>
              <w:autoSpaceDE/>
              <w:autoSpaceDN/>
              <w:ind w:left="326" w:hanging="326"/>
              <w:jc w:val="both"/>
              <w:rPr>
                <w:rFonts w:ascii="Work Sans" w:hAnsi="Work Sans" w:cs="Arial"/>
                <w:lang w:val="es-CO"/>
              </w:rPr>
            </w:pPr>
            <w:r w:rsidRPr="00E52F56">
              <w:rPr>
                <w:rFonts w:ascii="Work Sans" w:hAnsi="Work Sans" w:cs="Arial"/>
                <w:lang w:val="es-CO"/>
              </w:rPr>
              <w:t>Velar por el cumplimiento del contrato.</w:t>
            </w:r>
          </w:p>
          <w:p w:rsidR="00E52F56" w:rsidP="00E52F56" w:rsidRDefault="00296038" w14:paraId="41D8FE88" w14:textId="77777777">
            <w:pPr>
              <w:pStyle w:val="Prrafodelista"/>
              <w:numPr>
                <w:ilvl w:val="0"/>
                <w:numId w:val="60"/>
              </w:numPr>
              <w:autoSpaceDE/>
              <w:autoSpaceDN/>
              <w:ind w:left="326" w:hanging="326"/>
              <w:jc w:val="both"/>
              <w:rPr>
                <w:rFonts w:ascii="Work Sans" w:hAnsi="Work Sans" w:cs="Arial"/>
                <w:lang w:val="es-CO"/>
              </w:rPr>
            </w:pPr>
            <w:r w:rsidRPr="00E52F56">
              <w:rPr>
                <w:rFonts w:ascii="Work Sans" w:hAnsi="Work Sans" w:cs="Arial"/>
                <w:lang w:val="es-CO"/>
              </w:rPr>
              <w:t>Ejercer la supervisión del contrato de</w:t>
            </w:r>
            <w:r w:rsidRPr="00E52F56" w:rsidR="008B124E">
              <w:rPr>
                <w:rFonts w:ascii="Work Sans" w:hAnsi="Work Sans" w:cs="Arial"/>
                <w:lang w:val="es-CO"/>
              </w:rPr>
              <w:t xml:space="preserve"> </w:t>
            </w:r>
            <w:r w:rsidRPr="00E52F56" w:rsidR="00903C2F">
              <w:rPr>
                <w:rFonts w:ascii="Work Sans" w:hAnsi="Work Sans" w:cs="Arial"/>
                <w:lang w:val="es-CO"/>
              </w:rPr>
              <w:t xml:space="preserve">interventoría </w:t>
            </w:r>
            <w:r w:rsidRPr="00E52F56">
              <w:rPr>
                <w:rFonts w:ascii="Work Sans" w:hAnsi="Work Sans" w:cs="Arial"/>
                <w:lang w:val="es-CO"/>
              </w:rPr>
              <w:t>conformidad con lo establecido en el Manual de contratación vigente.</w:t>
            </w:r>
          </w:p>
          <w:p w:rsidR="00E52F56" w:rsidP="00E52F56" w:rsidRDefault="00296038" w14:paraId="01CD3BB6" w14:textId="77777777">
            <w:pPr>
              <w:pStyle w:val="Prrafodelista"/>
              <w:numPr>
                <w:ilvl w:val="0"/>
                <w:numId w:val="60"/>
              </w:numPr>
              <w:autoSpaceDE/>
              <w:autoSpaceDN/>
              <w:ind w:left="326" w:hanging="326"/>
              <w:jc w:val="both"/>
              <w:rPr>
                <w:rFonts w:ascii="Work Sans" w:hAnsi="Work Sans" w:cs="Arial"/>
                <w:lang w:val="es-CO"/>
              </w:rPr>
            </w:pPr>
            <w:r w:rsidRPr="00E52F56">
              <w:rPr>
                <w:rFonts w:ascii="Work Sans" w:hAnsi="Work Sans" w:cs="Arial"/>
                <w:lang w:val="es-CO"/>
              </w:rPr>
              <w:t>Expedir la certificación de recibo a satisfacción para el pago al contratista, previo cumplimiento de las correspondientes obligaciones debidamente acreditadas por el supervisor.</w:t>
            </w:r>
          </w:p>
          <w:p w:rsidR="00E52F56" w:rsidP="00E52F56" w:rsidRDefault="00296038" w14:paraId="47BE53EE" w14:textId="77777777">
            <w:pPr>
              <w:pStyle w:val="Prrafodelista"/>
              <w:numPr>
                <w:ilvl w:val="0"/>
                <w:numId w:val="60"/>
              </w:numPr>
              <w:autoSpaceDE/>
              <w:autoSpaceDN/>
              <w:ind w:left="326" w:hanging="326"/>
              <w:jc w:val="both"/>
              <w:rPr>
                <w:rFonts w:ascii="Work Sans" w:hAnsi="Work Sans" w:cs="Arial"/>
                <w:lang w:val="es-CO"/>
              </w:rPr>
            </w:pPr>
            <w:r w:rsidRPr="00E52F56">
              <w:rPr>
                <w:rFonts w:ascii="Work Sans" w:hAnsi="Work Sans" w:cs="Arial"/>
                <w:lang w:val="es-CO"/>
              </w:rPr>
              <w:t>Hacer los requerimientos a que haya lugar al contratista y/o presentar oportunamente las reclamaciones</w:t>
            </w:r>
          </w:p>
          <w:p w:rsidR="00E52F56" w:rsidP="00E52F56" w:rsidRDefault="00296038" w14:paraId="6366D672" w14:textId="77777777">
            <w:pPr>
              <w:pStyle w:val="Prrafodelista"/>
              <w:numPr>
                <w:ilvl w:val="0"/>
                <w:numId w:val="60"/>
              </w:numPr>
              <w:autoSpaceDE/>
              <w:autoSpaceDN/>
              <w:ind w:left="326" w:hanging="326"/>
              <w:jc w:val="both"/>
              <w:rPr>
                <w:rFonts w:ascii="Work Sans" w:hAnsi="Work Sans" w:cs="Arial"/>
                <w:lang w:val="es-CO"/>
              </w:rPr>
            </w:pPr>
            <w:r w:rsidRPr="00E52F56">
              <w:rPr>
                <w:rFonts w:ascii="Work Sans" w:hAnsi="Work Sans" w:cs="Arial"/>
                <w:lang w:val="es-CO"/>
              </w:rPr>
              <w:t>Suministrar la información necesaria para cumplir con el objeto contractual.</w:t>
            </w:r>
          </w:p>
          <w:p w:rsidR="00E52F56" w:rsidP="00E52F56" w:rsidRDefault="00296038" w14:paraId="047EBE0B" w14:textId="77777777">
            <w:pPr>
              <w:pStyle w:val="Prrafodelista"/>
              <w:numPr>
                <w:ilvl w:val="0"/>
                <w:numId w:val="60"/>
              </w:numPr>
              <w:autoSpaceDE/>
              <w:autoSpaceDN/>
              <w:ind w:left="326" w:hanging="326"/>
              <w:jc w:val="both"/>
              <w:rPr>
                <w:rFonts w:ascii="Work Sans" w:hAnsi="Work Sans" w:cs="Arial"/>
                <w:lang w:val="es-CO"/>
              </w:rPr>
            </w:pPr>
            <w:r w:rsidRPr="00E52F56">
              <w:rPr>
                <w:rFonts w:ascii="Work Sans" w:hAnsi="Work Sans" w:cs="Arial"/>
                <w:lang w:val="es-CO"/>
              </w:rPr>
              <w:t>Realizar el acompañamiento y la asesoría pertinente para el adecuado y oportuno cumplimiento del objeto del presente contrato.</w:t>
            </w:r>
          </w:p>
          <w:p w:rsidR="00E52F56" w:rsidP="00E52F56" w:rsidRDefault="00296038" w14:paraId="49F851A4" w14:textId="77777777">
            <w:pPr>
              <w:pStyle w:val="Prrafodelista"/>
              <w:numPr>
                <w:ilvl w:val="0"/>
                <w:numId w:val="60"/>
              </w:numPr>
              <w:autoSpaceDE/>
              <w:autoSpaceDN/>
              <w:ind w:left="326" w:hanging="326"/>
              <w:jc w:val="both"/>
              <w:rPr>
                <w:rFonts w:ascii="Work Sans" w:hAnsi="Work Sans" w:cs="Arial"/>
                <w:lang w:val="es-CO"/>
              </w:rPr>
            </w:pPr>
            <w:r w:rsidRPr="00E52F56">
              <w:rPr>
                <w:rFonts w:ascii="Work Sans" w:hAnsi="Work Sans" w:cs="Arial"/>
                <w:lang w:val="es-CO"/>
              </w:rPr>
              <w:t>Verificar que el contratista cumpla con todas las obligaciones contractuales y legales.</w:t>
            </w:r>
          </w:p>
          <w:p w:rsidRPr="00E52F56" w:rsidR="006B5A90" w:rsidP="00E52F56" w:rsidRDefault="00296038" w14:paraId="334281BF" w14:textId="31C0BBFB">
            <w:pPr>
              <w:pStyle w:val="Prrafodelista"/>
              <w:numPr>
                <w:ilvl w:val="0"/>
                <w:numId w:val="60"/>
              </w:numPr>
              <w:autoSpaceDE/>
              <w:autoSpaceDN/>
              <w:ind w:left="326" w:hanging="326"/>
              <w:jc w:val="both"/>
              <w:rPr>
                <w:rFonts w:ascii="Work Sans" w:hAnsi="Work Sans" w:cs="Arial"/>
                <w:lang w:val="es-CO"/>
              </w:rPr>
            </w:pPr>
            <w:r w:rsidRPr="00E52F56">
              <w:rPr>
                <w:rFonts w:ascii="Work Sans" w:hAnsi="Work Sans" w:cs="Arial"/>
                <w:lang w:val="es-CO"/>
              </w:rPr>
              <w:t>Las demás inherentes a la naturaleza del contrato.</w:t>
            </w:r>
          </w:p>
          <w:p w:rsidRPr="008E342E" w:rsidR="00180BC0" w:rsidP="00E52F56" w:rsidRDefault="00180BC0" w14:paraId="13B53FB3" w14:textId="0226EC9E">
            <w:pPr>
              <w:pStyle w:val="Prrafodelista"/>
              <w:autoSpaceDE/>
              <w:autoSpaceDN/>
              <w:ind w:left="440"/>
              <w:jc w:val="both"/>
              <w:rPr>
                <w:rFonts w:ascii="Work Sans" w:hAnsi="Work Sans" w:cs="Arial"/>
                <w:lang w:val="es-CO"/>
              </w:rPr>
            </w:pPr>
          </w:p>
        </w:tc>
      </w:tr>
      <w:tr w:rsidRPr="008E342E" w:rsidR="004B09A9" w:rsidTr="7EF4D7D7" w14:paraId="4FC36EB7" w14:textId="77777777">
        <w:tc>
          <w:tcPr>
            <w:tcW w:w="3185" w:type="dxa"/>
            <w:tcMar/>
            <w:vAlign w:val="center"/>
          </w:tcPr>
          <w:p w:rsidRPr="008E342E" w:rsidR="006B5A90" w:rsidP="009F10C8" w:rsidRDefault="006B5A90" w14:paraId="229B4FBB" w14:textId="77777777">
            <w:pPr>
              <w:numPr>
                <w:ilvl w:val="2"/>
                <w:numId w:val="32"/>
              </w:numPr>
              <w:autoSpaceDE/>
              <w:autoSpaceDN/>
              <w:ind w:left="33" w:right="213" w:hanging="33"/>
              <w:jc w:val="both"/>
              <w:rPr>
                <w:rFonts w:ascii="Work Sans" w:hAnsi="Work Sans" w:cs="Arial"/>
                <w:b/>
                <w:lang w:val="es-CO"/>
              </w:rPr>
            </w:pPr>
            <w:r w:rsidRPr="008E342E">
              <w:rPr>
                <w:rFonts w:ascii="Work Sans" w:hAnsi="Work Sans" w:cs="Arial"/>
                <w:b/>
                <w:lang w:val="es-CO"/>
              </w:rPr>
              <w:t>Plazo de ejecución del contrato:</w:t>
            </w:r>
          </w:p>
        </w:tc>
        <w:tc>
          <w:tcPr>
            <w:tcW w:w="6404" w:type="dxa"/>
            <w:gridSpan w:val="2"/>
            <w:tcMar/>
          </w:tcPr>
          <w:p w:rsidRPr="008E342E" w:rsidR="006B5A90" w:rsidP="001C7DB9" w:rsidRDefault="006B5A90" w14:paraId="690FDC46" w14:textId="7A22E7B7">
            <w:pPr>
              <w:spacing w:line="240" w:lineRule="atLeast"/>
              <w:jc w:val="both"/>
              <w:rPr>
                <w:rFonts w:ascii="Work Sans" w:hAnsi="Work Sans" w:cs="Arial"/>
                <w:lang w:val="es-CO"/>
              </w:rPr>
            </w:pPr>
          </w:p>
          <w:p w:rsidRPr="008E342E" w:rsidR="00DB6726" w:rsidP="001C7DB9" w:rsidRDefault="00DB6726" w14:paraId="333B0763" w14:textId="77777777">
            <w:pPr>
              <w:spacing w:line="240" w:lineRule="atLeast"/>
              <w:jc w:val="both"/>
              <w:rPr>
                <w:rFonts w:ascii="Work Sans" w:hAnsi="Work Sans" w:cs="Arial"/>
                <w:lang w:val="es-CO"/>
              </w:rPr>
            </w:pPr>
            <w:r w:rsidRPr="008E342E">
              <w:rPr>
                <w:rFonts w:ascii="Work Sans" w:hAnsi="Work Sans" w:cs="Arial"/>
                <w:lang w:val="es-CO"/>
              </w:rPr>
              <w:t>El plazo previsto para la ejecución de los contratos de interventoría que resulten del presente proceso de contratación será el siguiente:</w:t>
            </w:r>
          </w:p>
          <w:p w:rsidRPr="00AC140C" w:rsidR="00DB6726" w:rsidP="001C7DB9" w:rsidRDefault="00DB6726" w14:paraId="0EEE3757" w14:textId="77777777">
            <w:pPr>
              <w:spacing w:line="240" w:lineRule="atLeast"/>
              <w:jc w:val="both"/>
              <w:rPr>
                <w:rFonts w:ascii="Work Sans" w:hAnsi="Work Sans" w:cs="Arial"/>
                <w:lang w:val="es-CO"/>
              </w:rPr>
            </w:pPr>
          </w:p>
          <w:p w:rsidRPr="00AC140C" w:rsidR="00AC140C" w:rsidP="00AC140C" w:rsidRDefault="00AC140C" w14:paraId="3EDBC554" w14:textId="64642F94">
            <w:pPr>
              <w:spacing w:line="240" w:lineRule="atLeast"/>
              <w:jc w:val="both"/>
              <w:rPr>
                <w:rFonts w:ascii="Work Sans" w:hAnsi="Work Sans" w:cs="Arial"/>
              </w:rPr>
            </w:pPr>
            <w:r w:rsidRPr="1A129204">
              <w:rPr>
                <w:rFonts w:ascii="Work Sans" w:hAnsi="Work Sans" w:cs="Arial"/>
                <w:b/>
                <w:bCs/>
              </w:rPr>
              <w:t xml:space="preserve">Lote 1: </w:t>
            </w:r>
            <w:r w:rsidRPr="1A129204">
              <w:rPr>
                <w:rFonts w:ascii="Work Sans" w:hAnsi="Work Sans" w:cs="Arial"/>
              </w:rPr>
              <w:t xml:space="preserve">El plazo de ejecución del contrato de interventoría será de </w:t>
            </w:r>
            <w:r w:rsidRPr="1A129204" w:rsidR="0B484ADB">
              <w:rPr>
                <w:rFonts w:ascii="Work Sans" w:hAnsi="Work Sans" w:cs="Arial"/>
              </w:rPr>
              <w:t>D</w:t>
            </w:r>
            <w:r w:rsidRPr="1A129204" w:rsidR="122EEF6D">
              <w:rPr>
                <w:rFonts w:ascii="Work Sans" w:hAnsi="Work Sans" w:cs="Arial"/>
              </w:rPr>
              <w:t>iez</w:t>
            </w:r>
            <w:r w:rsidRPr="1A129204">
              <w:rPr>
                <w:rFonts w:ascii="Work Sans" w:hAnsi="Work Sans" w:cs="Arial"/>
              </w:rPr>
              <w:t xml:space="preserve"> (</w:t>
            </w:r>
            <w:r w:rsidRPr="1A129204" w:rsidR="400D5B48">
              <w:rPr>
                <w:rFonts w:ascii="Work Sans" w:hAnsi="Work Sans" w:cs="Arial"/>
              </w:rPr>
              <w:t>1</w:t>
            </w:r>
            <w:r w:rsidRPr="1A129204" w:rsidR="13EE52C7">
              <w:rPr>
                <w:rFonts w:ascii="Work Sans" w:hAnsi="Work Sans" w:cs="Arial"/>
              </w:rPr>
              <w:t>0</w:t>
            </w:r>
            <w:r w:rsidRPr="1A129204" w:rsidR="400D5B48">
              <w:rPr>
                <w:rFonts w:ascii="Work Sans" w:hAnsi="Work Sans" w:cs="Arial"/>
              </w:rPr>
              <w:t>)</w:t>
            </w:r>
            <w:r w:rsidRPr="1A129204">
              <w:rPr>
                <w:rFonts w:ascii="Work Sans" w:hAnsi="Work Sans" w:cs="Arial"/>
              </w:rPr>
              <w:t xml:space="preserve"> meses, contados a partir de la firma del acta de inicio, previo cumplimiento de los requisitos de perfeccionamiento y ejecución.</w:t>
            </w:r>
          </w:p>
          <w:p w:rsidRPr="00AC140C" w:rsidR="00AC140C" w:rsidP="00AC140C" w:rsidRDefault="00AC140C" w14:paraId="102E0FAB" w14:textId="77777777">
            <w:pPr>
              <w:spacing w:line="240" w:lineRule="atLeast"/>
              <w:jc w:val="both"/>
              <w:rPr>
                <w:rFonts w:ascii="Work Sans" w:hAnsi="Work Sans" w:cs="Arial"/>
              </w:rPr>
            </w:pPr>
          </w:p>
          <w:p w:rsidRPr="00AC140C" w:rsidR="00AC140C" w:rsidP="1A129204" w:rsidRDefault="00AC140C" w14:paraId="521BD907" w14:textId="45513774">
            <w:pPr>
              <w:spacing w:line="240" w:lineRule="atLeast"/>
              <w:jc w:val="both"/>
              <w:rPr>
                <w:rFonts w:ascii="Work Sans" w:hAnsi="Work Sans" w:cs="Arial"/>
                <w:lang w:val="es-ES"/>
              </w:rPr>
            </w:pPr>
            <w:r w:rsidRPr="1A129204">
              <w:rPr>
                <w:rFonts w:ascii="Work Sans" w:hAnsi="Work Sans" w:cs="Arial"/>
                <w:b/>
                <w:bCs/>
                <w:lang w:val="es-ES"/>
              </w:rPr>
              <w:t xml:space="preserve">Lote 2: </w:t>
            </w:r>
            <w:r w:rsidRPr="1A129204">
              <w:rPr>
                <w:rFonts w:ascii="Work Sans" w:hAnsi="Work Sans" w:cs="Arial"/>
                <w:lang w:val="es-ES"/>
              </w:rPr>
              <w:t xml:space="preserve">El plazo de ejecución del contrato de interventoría será de </w:t>
            </w:r>
            <w:r w:rsidRPr="1A129204" w:rsidR="459A0A9B">
              <w:rPr>
                <w:rFonts w:ascii="Work Sans" w:hAnsi="Work Sans" w:cs="Arial"/>
                <w:lang w:val="es-ES"/>
              </w:rPr>
              <w:t xml:space="preserve">Trece </w:t>
            </w:r>
            <w:r w:rsidRPr="1A129204">
              <w:rPr>
                <w:rFonts w:ascii="Work Sans" w:hAnsi="Work Sans" w:cs="Arial"/>
                <w:lang w:val="es-ES"/>
              </w:rPr>
              <w:t>(</w:t>
            </w:r>
            <w:r w:rsidRPr="1A129204" w:rsidR="59A3F770">
              <w:rPr>
                <w:rFonts w:ascii="Work Sans" w:hAnsi="Work Sans" w:cs="Arial"/>
                <w:lang w:val="es-ES"/>
              </w:rPr>
              <w:t>1</w:t>
            </w:r>
            <w:r w:rsidRPr="1A129204" w:rsidR="39DDD0E0">
              <w:rPr>
                <w:rFonts w:ascii="Work Sans" w:hAnsi="Work Sans" w:cs="Arial"/>
                <w:lang w:val="es-ES"/>
              </w:rPr>
              <w:t>3</w:t>
            </w:r>
            <w:r w:rsidRPr="1A129204">
              <w:rPr>
                <w:rFonts w:ascii="Work Sans" w:hAnsi="Work Sans" w:cs="Arial"/>
                <w:lang w:val="es-ES"/>
              </w:rPr>
              <w:t xml:space="preserve">) meses, contados a partir de la firma del acta de inicio, previo </w:t>
            </w:r>
            <w:r w:rsidRPr="1A129204">
              <w:rPr>
                <w:rFonts w:ascii="Work Sans" w:hAnsi="Work Sans" w:cs="Arial"/>
                <w:lang w:val="es-ES"/>
              </w:rPr>
              <w:t>cumplimiento de los requisitos de perfeccionamiento y ejecución</w:t>
            </w:r>
          </w:p>
          <w:p w:rsidRPr="00AC140C" w:rsidR="00AC140C" w:rsidP="00AC140C" w:rsidRDefault="00AC140C" w14:paraId="1161CD71" w14:textId="77777777">
            <w:pPr>
              <w:spacing w:line="240" w:lineRule="atLeast"/>
              <w:jc w:val="both"/>
              <w:rPr>
                <w:rFonts w:ascii="Work Sans" w:hAnsi="Work Sans" w:cs="Arial"/>
              </w:rPr>
            </w:pPr>
          </w:p>
          <w:p w:rsidRPr="00AC140C" w:rsidR="00903C2F" w:rsidP="00AC140C" w:rsidRDefault="00AC140C" w14:paraId="4D29A329" w14:textId="0B62EF9B">
            <w:pPr>
              <w:spacing w:line="240" w:lineRule="atLeast"/>
              <w:jc w:val="both"/>
              <w:rPr>
                <w:rFonts w:ascii="Work Sans" w:hAnsi="Work Sans" w:cs="Arial"/>
                <w:lang w:val="es-CO"/>
              </w:rPr>
            </w:pPr>
            <w:r w:rsidRPr="1A129204">
              <w:rPr>
                <w:rFonts w:ascii="Work Sans" w:hAnsi="Work Sans" w:cs="Arial"/>
                <w:b/>
                <w:bCs/>
              </w:rPr>
              <w:t xml:space="preserve">Lote 3: </w:t>
            </w:r>
            <w:r w:rsidRPr="1A129204">
              <w:rPr>
                <w:rFonts w:ascii="Work Sans" w:hAnsi="Work Sans" w:cs="Arial"/>
              </w:rPr>
              <w:t xml:space="preserve">El plazo de ejecución del contrato de interventoría será de </w:t>
            </w:r>
            <w:r w:rsidRPr="1A129204" w:rsidR="5D5EE665">
              <w:rPr>
                <w:rFonts w:ascii="Work Sans" w:hAnsi="Work Sans" w:cs="Arial"/>
              </w:rPr>
              <w:t>Nueve (9) meses y Quince (15) días</w:t>
            </w:r>
            <w:r w:rsidRPr="1A129204">
              <w:rPr>
                <w:rFonts w:ascii="Work Sans" w:hAnsi="Work Sans" w:cs="Arial"/>
              </w:rPr>
              <w:t>, contados a partir de la firma del acta de inicio, previo cumplimiento de los requisitos de perfeccionamiento y ejecución</w:t>
            </w:r>
            <w:r w:rsidRPr="1A129204" w:rsidR="00903C2F">
              <w:rPr>
                <w:rFonts w:ascii="Work Sans" w:hAnsi="Work Sans" w:cs="Arial"/>
                <w:lang w:val="es-CO"/>
              </w:rPr>
              <w:t>.</w:t>
            </w:r>
          </w:p>
          <w:p w:rsidRPr="008E342E" w:rsidR="00903C2F" w:rsidP="00535BD1" w:rsidRDefault="00903C2F" w14:paraId="3B4E8EA7" w14:textId="74034578">
            <w:pPr>
              <w:spacing w:line="240" w:lineRule="atLeast"/>
              <w:jc w:val="both"/>
              <w:rPr>
                <w:rFonts w:ascii="Work Sans" w:hAnsi="Work Sans" w:cs="Arial"/>
                <w:lang w:val="es-CO"/>
              </w:rPr>
            </w:pPr>
          </w:p>
        </w:tc>
      </w:tr>
      <w:tr w:rsidRPr="008E342E" w:rsidR="004B09A9" w:rsidTr="7EF4D7D7" w14:paraId="07B9870E" w14:textId="77777777">
        <w:tc>
          <w:tcPr>
            <w:tcW w:w="3185" w:type="dxa"/>
            <w:tcMar/>
            <w:vAlign w:val="center"/>
          </w:tcPr>
          <w:p w:rsidRPr="008E342E" w:rsidR="006B5A90" w:rsidP="009F10C8" w:rsidRDefault="006B5A90" w14:paraId="177B385A" w14:textId="77777777">
            <w:pPr>
              <w:numPr>
                <w:ilvl w:val="2"/>
                <w:numId w:val="32"/>
              </w:numPr>
              <w:autoSpaceDE/>
              <w:autoSpaceDN/>
              <w:ind w:left="33" w:hanging="33"/>
              <w:jc w:val="both"/>
              <w:rPr>
                <w:rFonts w:ascii="Work Sans" w:hAnsi="Work Sans" w:cs="Arial"/>
                <w:b/>
                <w:lang w:val="es-CO"/>
              </w:rPr>
            </w:pPr>
            <w:r w:rsidRPr="008E342E">
              <w:rPr>
                <w:rFonts w:ascii="Work Sans" w:hAnsi="Work Sans" w:cs="Arial"/>
                <w:b/>
                <w:lang w:val="es-CO"/>
              </w:rPr>
              <w:t>Lugar de ejecución del contrato:</w:t>
            </w:r>
          </w:p>
        </w:tc>
        <w:tc>
          <w:tcPr>
            <w:tcW w:w="6404" w:type="dxa"/>
            <w:gridSpan w:val="2"/>
            <w:tcMar/>
          </w:tcPr>
          <w:p w:rsidRPr="008E342E" w:rsidR="009D634D" w:rsidP="001C7DB9" w:rsidRDefault="009D634D" w14:paraId="78458B14" w14:textId="77777777">
            <w:pPr>
              <w:spacing w:line="240" w:lineRule="atLeast"/>
              <w:jc w:val="both"/>
              <w:rPr>
                <w:rFonts w:ascii="Work Sans" w:hAnsi="Work Sans" w:cs="Arial"/>
                <w:lang w:val="es-CO"/>
              </w:rPr>
            </w:pPr>
          </w:p>
          <w:p w:rsidRPr="008E342E" w:rsidR="00422C73" w:rsidP="001C7DB9" w:rsidRDefault="00422C73" w14:paraId="58BEE016" w14:textId="4EBB0898">
            <w:pPr>
              <w:spacing w:line="240" w:lineRule="atLeast"/>
              <w:jc w:val="both"/>
              <w:rPr>
                <w:rFonts w:ascii="Work Sans" w:hAnsi="Work Sans" w:cs="Arial"/>
                <w:lang w:val="es-CO"/>
              </w:rPr>
            </w:pPr>
            <w:r w:rsidRPr="008E342E">
              <w:rPr>
                <w:rFonts w:ascii="Work Sans" w:hAnsi="Work Sans" w:cs="Arial"/>
                <w:lang w:val="es-CO"/>
              </w:rPr>
              <w:t xml:space="preserve">Atendiendo que el presente proceso de contratación se divide en Lotes, el lugar de ejecución de cada uno de ellos es el siguiente: </w:t>
            </w:r>
          </w:p>
          <w:p w:rsidRPr="008E342E" w:rsidR="00422C73" w:rsidP="001C7DB9" w:rsidRDefault="00422C73" w14:paraId="1DA5FBA8" w14:textId="77777777">
            <w:pPr>
              <w:spacing w:line="240" w:lineRule="atLeast"/>
              <w:jc w:val="both"/>
              <w:rPr>
                <w:rFonts w:ascii="Work Sans" w:hAnsi="Work Sans" w:cs="Arial"/>
                <w:lang w:val="es-CO"/>
              </w:rPr>
            </w:pPr>
          </w:p>
          <w:tbl>
            <w:tblPr>
              <w:tblW w:w="41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615"/>
              <w:gridCol w:w="3564"/>
            </w:tblGrid>
            <w:tr w:rsidRPr="008E342E" w:rsidR="00903C2F" w:rsidTr="00783F3E" w14:paraId="0AC0D9EE" w14:textId="77777777">
              <w:trPr>
                <w:trHeight w:val="215"/>
                <w:jc w:val="center"/>
              </w:trPr>
              <w:tc>
                <w:tcPr>
                  <w:tcW w:w="615" w:type="dxa"/>
                  <w:vAlign w:val="center"/>
                </w:tcPr>
                <w:p w:rsidRPr="008E342E" w:rsidR="00903C2F" w:rsidP="00903C2F" w:rsidRDefault="00903C2F" w14:paraId="3126A9C8" w14:textId="05E740D6">
                  <w:pPr>
                    <w:autoSpaceDE/>
                    <w:autoSpaceDN/>
                    <w:jc w:val="center"/>
                    <w:rPr>
                      <w:rFonts w:ascii="Work Sans" w:hAnsi="Work Sans" w:cs="Arial"/>
                      <w:b/>
                      <w:bCs/>
                      <w:color w:val="000000"/>
                      <w:sz w:val="16"/>
                      <w:szCs w:val="16"/>
                      <w:lang w:val="es-CO" w:eastAsia="es-CO"/>
                    </w:rPr>
                  </w:pPr>
                  <w:r w:rsidRPr="008E342E">
                    <w:rPr>
                      <w:rFonts w:ascii="Work Sans" w:hAnsi="Work Sans" w:cs="Arial"/>
                      <w:b/>
                      <w:bCs/>
                      <w:color w:val="000000"/>
                      <w:sz w:val="16"/>
                      <w:szCs w:val="16"/>
                      <w:lang w:val="es-CO" w:eastAsia="es-CO"/>
                    </w:rPr>
                    <w:t>N</w:t>
                  </w:r>
                  <w:r w:rsidR="00B567C8">
                    <w:rPr>
                      <w:rFonts w:ascii="Work Sans" w:hAnsi="Work Sans" w:cs="Arial"/>
                      <w:b/>
                      <w:bCs/>
                      <w:color w:val="000000"/>
                      <w:sz w:val="16"/>
                      <w:szCs w:val="16"/>
                      <w:lang w:val="es-CO" w:eastAsia="es-CO"/>
                    </w:rPr>
                    <w:t>o</w:t>
                  </w:r>
                  <w:r w:rsidRPr="008E342E">
                    <w:rPr>
                      <w:rFonts w:ascii="Work Sans" w:hAnsi="Work Sans" w:cs="Arial"/>
                      <w:b/>
                      <w:bCs/>
                      <w:color w:val="000000"/>
                      <w:sz w:val="16"/>
                      <w:szCs w:val="16"/>
                      <w:lang w:val="es-CO" w:eastAsia="es-CO"/>
                    </w:rPr>
                    <w:t>. LOTE</w:t>
                  </w:r>
                </w:p>
              </w:tc>
              <w:tc>
                <w:tcPr>
                  <w:tcW w:w="3564" w:type="dxa"/>
                  <w:vAlign w:val="center"/>
                  <w:hideMark/>
                </w:tcPr>
                <w:p w:rsidRPr="008E342E" w:rsidR="00903C2F" w:rsidP="00903C2F" w:rsidRDefault="00903C2F" w14:paraId="334C21FE" w14:textId="77777777">
                  <w:pPr>
                    <w:autoSpaceDE/>
                    <w:autoSpaceDN/>
                    <w:jc w:val="center"/>
                    <w:rPr>
                      <w:rFonts w:ascii="Work Sans" w:hAnsi="Work Sans" w:cs="Arial"/>
                      <w:b/>
                      <w:bCs/>
                      <w:color w:val="000000"/>
                      <w:sz w:val="16"/>
                      <w:szCs w:val="16"/>
                      <w:lang w:val="es-CO" w:eastAsia="es-CO"/>
                    </w:rPr>
                  </w:pPr>
                  <w:r w:rsidRPr="008E342E">
                    <w:rPr>
                      <w:rFonts w:ascii="Work Sans" w:hAnsi="Work Sans" w:cs="Arial"/>
                      <w:b/>
                      <w:bCs/>
                      <w:color w:val="000000"/>
                      <w:sz w:val="16"/>
                      <w:szCs w:val="16"/>
                      <w:lang w:val="es-CO" w:eastAsia="es-CO"/>
                    </w:rPr>
                    <w:t>MUNICIPIO / DEPARTAMENTO</w:t>
                  </w:r>
                </w:p>
              </w:tc>
            </w:tr>
            <w:tr w:rsidRPr="008E342E" w:rsidR="00903C2F" w:rsidTr="00783F3E" w14:paraId="2885C173" w14:textId="77777777">
              <w:trPr>
                <w:trHeight w:val="213"/>
                <w:jc w:val="center"/>
              </w:trPr>
              <w:tc>
                <w:tcPr>
                  <w:tcW w:w="615" w:type="dxa"/>
                  <w:vAlign w:val="center"/>
                </w:tcPr>
                <w:p w:rsidRPr="008E342E" w:rsidR="00903C2F" w:rsidP="00903C2F" w:rsidRDefault="00903C2F" w14:paraId="575205DD" w14:textId="03959FE1">
                  <w:pPr>
                    <w:autoSpaceDE/>
                    <w:autoSpaceDN/>
                    <w:jc w:val="center"/>
                    <w:rPr>
                      <w:rFonts w:ascii="Work Sans" w:hAnsi="Work Sans" w:cs="Arial"/>
                      <w:color w:val="000000"/>
                      <w:sz w:val="16"/>
                      <w:szCs w:val="16"/>
                      <w:lang w:val="es-CO" w:eastAsia="es-CO"/>
                    </w:rPr>
                  </w:pPr>
                  <w:r w:rsidRPr="008E342E">
                    <w:rPr>
                      <w:rFonts w:ascii="Work Sans" w:hAnsi="Work Sans" w:cs="Arial"/>
                      <w:color w:val="000000"/>
                      <w:sz w:val="16"/>
                      <w:szCs w:val="16"/>
                      <w:lang w:val="es-CO" w:eastAsia="es-CO"/>
                    </w:rPr>
                    <w:t>1</w:t>
                  </w:r>
                </w:p>
              </w:tc>
              <w:tc>
                <w:tcPr>
                  <w:tcW w:w="3564" w:type="dxa"/>
                  <w:vAlign w:val="center"/>
                  <w:hideMark/>
                </w:tcPr>
                <w:p w:rsidRPr="008E342E" w:rsidR="00903C2F" w:rsidP="00903C2F" w:rsidRDefault="00903C2F" w14:paraId="00B7DC29" w14:textId="0759D1D3">
                  <w:pPr>
                    <w:autoSpaceDE/>
                    <w:autoSpaceDN/>
                    <w:jc w:val="center"/>
                    <w:rPr>
                      <w:rFonts w:ascii="Work Sans" w:hAnsi="Work Sans" w:cs="Arial"/>
                      <w:color w:val="000000"/>
                      <w:sz w:val="16"/>
                      <w:szCs w:val="16"/>
                      <w:lang w:val="es-CO" w:eastAsia="es-CO"/>
                    </w:rPr>
                  </w:pPr>
                  <w:r w:rsidRPr="008E342E">
                    <w:rPr>
                      <w:rFonts w:ascii="Work Sans" w:hAnsi="Work Sans" w:cs="Arial"/>
                      <w:color w:val="000000"/>
                      <w:sz w:val="16"/>
                      <w:szCs w:val="16"/>
                      <w:lang w:val="es-CO" w:eastAsia="es-CO"/>
                    </w:rPr>
                    <w:t xml:space="preserve">Municipio de </w:t>
                  </w:r>
                  <w:r w:rsidRPr="008E342E">
                    <w:rPr>
                      <w:rFonts w:ascii="Work Sans" w:hAnsi="Work Sans" w:cs="Arial"/>
                      <w:b/>
                      <w:bCs/>
                      <w:color w:val="000000"/>
                      <w:sz w:val="16"/>
                      <w:szCs w:val="16"/>
                      <w:lang w:val="es-CO" w:eastAsia="es-CO"/>
                    </w:rPr>
                    <w:t xml:space="preserve">Mallama </w:t>
                  </w:r>
                  <w:r w:rsidRPr="008E342E" w:rsidR="008B124E">
                    <w:rPr>
                      <w:rFonts w:ascii="Work Sans" w:hAnsi="Work Sans" w:cs="Arial"/>
                      <w:b/>
                      <w:bCs/>
                      <w:color w:val="000000"/>
                      <w:sz w:val="16"/>
                      <w:szCs w:val="16"/>
                      <w:lang w:val="es-CO" w:eastAsia="es-CO"/>
                    </w:rPr>
                    <w:t>–</w:t>
                  </w:r>
                  <w:r w:rsidRPr="008E342E">
                    <w:rPr>
                      <w:rFonts w:ascii="Work Sans" w:hAnsi="Work Sans" w:cs="Arial"/>
                      <w:b/>
                      <w:bCs/>
                      <w:color w:val="000000"/>
                      <w:sz w:val="16"/>
                      <w:szCs w:val="16"/>
                      <w:lang w:val="es-CO" w:eastAsia="es-CO"/>
                    </w:rPr>
                    <w:t xml:space="preserve"> </w:t>
                  </w:r>
                  <w:r w:rsidRPr="008E342E">
                    <w:rPr>
                      <w:rFonts w:ascii="Work Sans" w:hAnsi="Work Sans" w:cs="Arial"/>
                      <w:color w:val="000000"/>
                      <w:sz w:val="16"/>
                      <w:szCs w:val="16"/>
                      <w:lang w:val="es-CO" w:eastAsia="es-CO"/>
                    </w:rPr>
                    <w:t>Nariño</w:t>
                  </w:r>
                </w:p>
              </w:tc>
            </w:tr>
            <w:tr w:rsidRPr="008E342E" w:rsidR="00903C2F" w:rsidTr="00783F3E" w14:paraId="719A4DB2" w14:textId="77777777">
              <w:trPr>
                <w:trHeight w:val="271"/>
                <w:jc w:val="center"/>
              </w:trPr>
              <w:tc>
                <w:tcPr>
                  <w:tcW w:w="615" w:type="dxa"/>
                  <w:vAlign w:val="center"/>
                </w:tcPr>
                <w:p w:rsidRPr="008E342E" w:rsidR="00903C2F" w:rsidP="00903C2F" w:rsidRDefault="00535BD1" w14:paraId="2E5B273B" w14:textId="0AC69082">
                  <w:pPr>
                    <w:autoSpaceDE/>
                    <w:autoSpaceDN/>
                    <w:jc w:val="center"/>
                    <w:rPr>
                      <w:rFonts w:ascii="Work Sans" w:hAnsi="Work Sans" w:cs="Arial"/>
                      <w:color w:val="000000"/>
                      <w:sz w:val="16"/>
                      <w:szCs w:val="16"/>
                      <w:lang w:val="es-CO" w:eastAsia="es-CO"/>
                    </w:rPr>
                  </w:pPr>
                  <w:r>
                    <w:rPr>
                      <w:rFonts w:ascii="Work Sans" w:hAnsi="Work Sans" w:cs="Arial"/>
                      <w:color w:val="000000"/>
                      <w:sz w:val="16"/>
                      <w:szCs w:val="16"/>
                      <w:lang w:val="es-CO" w:eastAsia="es-CO"/>
                    </w:rPr>
                    <w:t>2</w:t>
                  </w:r>
                </w:p>
              </w:tc>
              <w:tc>
                <w:tcPr>
                  <w:tcW w:w="3564" w:type="dxa"/>
                  <w:vAlign w:val="center"/>
                  <w:hideMark/>
                </w:tcPr>
                <w:p w:rsidRPr="00026788" w:rsidR="00903C2F" w:rsidP="00903C2F" w:rsidRDefault="00903C2F" w14:paraId="79FCC83A" w14:textId="3195A81D">
                  <w:pPr>
                    <w:autoSpaceDE/>
                    <w:autoSpaceDN/>
                    <w:jc w:val="center"/>
                    <w:rPr>
                      <w:rFonts w:ascii="Work Sans" w:hAnsi="Work Sans" w:cs="Arial"/>
                      <w:sz w:val="16"/>
                      <w:szCs w:val="16"/>
                      <w:lang w:val="es-CO" w:eastAsia="es-CO"/>
                    </w:rPr>
                  </w:pPr>
                  <w:r w:rsidRPr="00026788">
                    <w:rPr>
                      <w:rFonts w:ascii="Work Sans" w:hAnsi="Work Sans" w:cs="Arial"/>
                      <w:sz w:val="16"/>
                      <w:szCs w:val="16"/>
                      <w:lang w:val="es-CO" w:eastAsia="es-CO"/>
                    </w:rPr>
                    <w:t xml:space="preserve">Municipio de </w:t>
                  </w:r>
                  <w:r w:rsidRPr="00026788" w:rsidR="00026788">
                    <w:rPr>
                      <w:rFonts w:ascii="Work Sans" w:hAnsi="Work Sans" w:cs="Arial"/>
                      <w:b/>
                      <w:bCs/>
                      <w:sz w:val="16"/>
                      <w:szCs w:val="16"/>
                      <w:lang w:val="es-CO" w:eastAsia="es-CO"/>
                    </w:rPr>
                    <w:t xml:space="preserve">Puerto Caicedo </w:t>
                  </w:r>
                  <w:r w:rsidRPr="00026788" w:rsidR="008B124E">
                    <w:rPr>
                      <w:rFonts w:ascii="Work Sans" w:hAnsi="Work Sans" w:cs="Arial"/>
                      <w:sz w:val="16"/>
                      <w:szCs w:val="16"/>
                      <w:lang w:val="es-CO" w:eastAsia="es-CO"/>
                    </w:rPr>
                    <w:t>–</w:t>
                  </w:r>
                  <w:r w:rsidRPr="00026788">
                    <w:rPr>
                      <w:rFonts w:ascii="Work Sans" w:hAnsi="Work Sans" w:cs="Arial"/>
                      <w:sz w:val="16"/>
                      <w:szCs w:val="16"/>
                      <w:lang w:val="es-CO" w:eastAsia="es-CO"/>
                    </w:rPr>
                    <w:t xml:space="preserve"> </w:t>
                  </w:r>
                  <w:r w:rsidRPr="00026788" w:rsidR="00026788">
                    <w:rPr>
                      <w:rFonts w:ascii="Work Sans" w:hAnsi="Work Sans" w:cs="Arial"/>
                      <w:sz w:val="16"/>
                      <w:szCs w:val="16"/>
                      <w:lang w:val="es-CO" w:eastAsia="es-CO"/>
                    </w:rPr>
                    <w:t xml:space="preserve">Putumayo </w:t>
                  </w:r>
                </w:p>
              </w:tc>
            </w:tr>
            <w:tr w:rsidRPr="00783F3E" w:rsidR="00783F3E" w:rsidTr="00783F3E" w14:paraId="687FC158" w14:textId="77777777">
              <w:trPr>
                <w:trHeight w:val="321"/>
                <w:jc w:val="center"/>
              </w:trPr>
              <w:tc>
                <w:tcPr>
                  <w:tcW w:w="615" w:type="dxa"/>
                  <w:vAlign w:val="center"/>
                </w:tcPr>
                <w:p w:rsidRPr="00783F3E" w:rsidR="00903C2F" w:rsidP="00903C2F" w:rsidRDefault="00535BD1" w14:paraId="47A38832" w14:textId="311DFC6E">
                  <w:pPr>
                    <w:autoSpaceDE/>
                    <w:autoSpaceDN/>
                    <w:jc w:val="center"/>
                    <w:rPr>
                      <w:rFonts w:ascii="Work Sans" w:hAnsi="Work Sans" w:cs="Arial"/>
                      <w:sz w:val="16"/>
                      <w:szCs w:val="16"/>
                      <w:lang w:val="es-CO" w:eastAsia="es-CO"/>
                    </w:rPr>
                  </w:pPr>
                  <w:r w:rsidRPr="00783F3E">
                    <w:rPr>
                      <w:rFonts w:ascii="Work Sans" w:hAnsi="Work Sans" w:cs="Arial"/>
                      <w:sz w:val="16"/>
                      <w:szCs w:val="16"/>
                      <w:lang w:val="es-CO" w:eastAsia="es-CO"/>
                    </w:rPr>
                    <w:t>3</w:t>
                  </w:r>
                </w:p>
              </w:tc>
              <w:tc>
                <w:tcPr>
                  <w:tcW w:w="3564" w:type="dxa"/>
                  <w:vAlign w:val="center"/>
                  <w:hideMark/>
                </w:tcPr>
                <w:p w:rsidRPr="00783F3E" w:rsidR="00903C2F" w:rsidP="00903C2F" w:rsidRDefault="00903C2F" w14:paraId="67ACBA9B" w14:textId="77777777">
                  <w:pPr>
                    <w:autoSpaceDE/>
                    <w:autoSpaceDN/>
                    <w:jc w:val="center"/>
                    <w:rPr>
                      <w:rFonts w:ascii="Work Sans" w:hAnsi="Work Sans" w:cs="Arial"/>
                      <w:sz w:val="16"/>
                      <w:szCs w:val="16"/>
                      <w:lang w:val="es-CO" w:eastAsia="es-CO"/>
                    </w:rPr>
                  </w:pPr>
                  <w:r w:rsidRPr="00783F3E">
                    <w:rPr>
                      <w:rFonts w:ascii="Work Sans" w:hAnsi="Work Sans" w:cs="Arial"/>
                      <w:sz w:val="16"/>
                      <w:szCs w:val="16"/>
                      <w:lang w:val="es-CO" w:eastAsia="es-CO"/>
                    </w:rPr>
                    <w:t xml:space="preserve">Municipio de </w:t>
                  </w:r>
                  <w:r w:rsidRPr="00783F3E">
                    <w:rPr>
                      <w:rFonts w:ascii="Work Sans" w:hAnsi="Work Sans" w:cs="Arial"/>
                      <w:b/>
                      <w:bCs/>
                      <w:sz w:val="16"/>
                      <w:szCs w:val="16"/>
                      <w:lang w:val="es-CO" w:eastAsia="es-CO"/>
                    </w:rPr>
                    <w:t>Tierralta</w:t>
                  </w:r>
                  <w:r w:rsidRPr="00783F3E">
                    <w:rPr>
                      <w:rFonts w:ascii="Work Sans" w:hAnsi="Work Sans" w:cs="Arial"/>
                      <w:sz w:val="16"/>
                      <w:szCs w:val="16"/>
                      <w:lang w:val="es-CO" w:eastAsia="es-CO"/>
                    </w:rPr>
                    <w:t xml:space="preserve"> – Córdoba</w:t>
                  </w:r>
                </w:p>
              </w:tc>
            </w:tr>
          </w:tbl>
          <w:p w:rsidRPr="002E73E3" w:rsidR="00535BD1" w:rsidP="28ED56F1" w:rsidRDefault="00535BD1" w14:paraId="6D2D8E50" w14:textId="52578711">
            <w:pPr>
              <w:spacing w:line="240" w:lineRule="atLeast"/>
              <w:jc w:val="both"/>
              <w:rPr>
                <w:rFonts w:ascii="Work Sans" w:hAnsi="Work Sans" w:cs="Arial"/>
                <w:sz w:val="10"/>
                <w:szCs w:val="10"/>
                <w:lang w:val="es-CO"/>
              </w:rPr>
            </w:pPr>
          </w:p>
        </w:tc>
      </w:tr>
      <w:tr w:rsidRPr="008E342E" w:rsidR="004B09A9" w:rsidTr="7EF4D7D7" w14:paraId="6F4F2B06" w14:textId="77777777">
        <w:tc>
          <w:tcPr>
            <w:tcW w:w="3185" w:type="dxa"/>
            <w:tcMar/>
            <w:vAlign w:val="center"/>
          </w:tcPr>
          <w:p w:rsidRPr="008E342E" w:rsidR="006B5A90" w:rsidP="009F10C8" w:rsidRDefault="006B5A90" w14:paraId="737EDE74" w14:textId="77777777">
            <w:pPr>
              <w:numPr>
                <w:ilvl w:val="2"/>
                <w:numId w:val="32"/>
              </w:numPr>
              <w:autoSpaceDE/>
              <w:autoSpaceDN/>
              <w:ind w:left="33" w:hanging="33"/>
              <w:jc w:val="both"/>
              <w:rPr>
                <w:rFonts w:ascii="Work Sans" w:hAnsi="Work Sans" w:cs="Arial"/>
                <w:b/>
                <w:lang w:val="es-CO"/>
              </w:rPr>
            </w:pPr>
            <w:r w:rsidRPr="008E342E">
              <w:rPr>
                <w:rFonts w:ascii="Work Sans" w:hAnsi="Work Sans" w:cs="Arial"/>
                <w:b/>
                <w:lang w:val="es-CO"/>
              </w:rPr>
              <w:t xml:space="preserve">Documentos técnicos requeridos. (Permisos, autorizaciones, licencias cuando se requieran): </w:t>
            </w:r>
          </w:p>
        </w:tc>
        <w:tc>
          <w:tcPr>
            <w:tcW w:w="6404" w:type="dxa"/>
            <w:gridSpan w:val="2"/>
            <w:tcMar/>
          </w:tcPr>
          <w:p w:rsidRPr="008E342E" w:rsidR="00DF557F" w:rsidP="001C7DB9" w:rsidRDefault="005E01D7" w14:paraId="6528F516" w14:textId="737ADCFB">
            <w:pPr>
              <w:spacing w:before="120" w:after="120"/>
              <w:jc w:val="both"/>
              <w:rPr>
                <w:rFonts w:ascii="Work Sans" w:hAnsi="Work Sans" w:cs="Arial"/>
                <w:lang w:val="es-CO"/>
              </w:rPr>
            </w:pPr>
            <w:r w:rsidRPr="008E342E">
              <w:rPr>
                <w:rFonts w:ascii="Work Sans" w:hAnsi="Work Sans" w:cs="Arial"/>
                <w:lang w:val="es-CO"/>
              </w:rPr>
              <w:t xml:space="preserve">Para la ejecución de la interventoría, el contratista no requiere tramitar permisos o autorizaciones. </w:t>
            </w:r>
          </w:p>
        </w:tc>
      </w:tr>
      <w:tr w:rsidRPr="008E342E" w:rsidR="004B09A9" w:rsidTr="7EF4D7D7" w14:paraId="0F55B0DC" w14:textId="77777777">
        <w:tc>
          <w:tcPr>
            <w:tcW w:w="3185" w:type="dxa"/>
            <w:tcMar/>
            <w:vAlign w:val="center"/>
          </w:tcPr>
          <w:p w:rsidRPr="008E342E" w:rsidR="006B5A90" w:rsidP="009F10C8" w:rsidRDefault="006B5A90" w14:paraId="4B3283CF" w14:textId="77777777">
            <w:pPr>
              <w:numPr>
                <w:ilvl w:val="2"/>
                <w:numId w:val="32"/>
              </w:numPr>
              <w:autoSpaceDE/>
              <w:autoSpaceDN/>
              <w:ind w:left="33" w:right="72" w:hanging="33"/>
              <w:jc w:val="both"/>
              <w:rPr>
                <w:rFonts w:ascii="Work Sans" w:hAnsi="Work Sans" w:cs="Arial"/>
                <w:b/>
                <w:lang w:val="es-CO"/>
              </w:rPr>
            </w:pPr>
            <w:r w:rsidRPr="008E342E">
              <w:rPr>
                <w:rFonts w:ascii="Work Sans" w:hAnsi="Work Sans" w:cs="Arial"/>
                <w:b/>
                <w:lang w:val="es-CO"/>
              </w:rPr>
              <w:t>Valor del contrato / presupuesto oficial:</w:t>
            </w:r>
          </w:p>
        </w:tc>
        <w:tc>
          <w:tcPr>
            <w:tcW w:w="6404" w:type="dxa"/>
            <w:gridSpan w:val="2"/>
            <w:tcMar/>
          </w:tcPr>
          <w:p w:rsidRPr="008E342E" w:rsidR="009D634D" w:rsidP="001C7DB9" w:rsidRDefault="009D634D" w14:paraId="29D6AEDD" w14:textId="77777777">
            <w:pPr>
              <w:spacing w:line="240" w:lineRule="atLeast"/>
              <w:jc w:val="both"/>
              <w:rPr>
                <w:rFonts w:ascii="Work Sans" w:hAnsi="Work Sans" w:eastAsia="Arial" w:cs="Arial"/>
                <w:lang w:val="es-CO"/>
              </w:rPr>
            </w:pPr>
          </w:p>
          <w:p w:rsidRPr="008E342E" w:rsidR="001F5E2C" w:rsidP="001C7DB9" w:rsidRDefault="001F5E2C" w14:paraId="13D753DB" w14:textId="0B482DF3">
            <w:pPr>
              <w:spacing w:line="240" w:lineRule="atLeast"/>
              <w:jc w:val="both"/>
              <w:rPr>
                <w:rFonts w:ascii="Work Sans" w:hAnsi="Work Sans" w:eastAsia="Arial" w:cs="Arial"/>
                <w:lang w:val="es-CO"/>
              </w:rPr>
            </w:pPr>
            <w:r w:rsidRPr="008E342E">
              <w:rPr>
                <w:rFonts w:ascii="Work Sans" w:hAnsi="Work Sans" w:eastAsia="Arial" w:cs="Arial"/>
                <w:lang w:val="es-CO"/>
              </w:rPr>
              <w:t>De acuerdo con el artículo 1.6.6.2.3. Conformación del banco de proyectos de Inversión de obras por impuestos del Decreto 1625 de 2016: “</w:t>
            </w:r>
            <w:r w:rsidRPr="008E342E">
              <w:rPr>
                <w:rFonts w:ascii="Work Sans" w:hAnsi="Work Sans" w:eastAsia="Arial" w:cs="Arial"/>
                <w:i/>
                <w:iCs/>
                <w:lang w:val="es-CO"/>
              </w:rPr>
              <w:t xml:space="preserve">(...) 2. Viabilidad: Una vez vencido el término previsto en el numeral anterior, la entidad nacional competente dentro de los quince (15) días siguientes a la recepción de la propuesta de proyecto de inversión, realizará la verificación del cumplimiento de los requisitos generales de inversión pública y sectoriales conforme con la normativa vigente, el Manual Operativo de obras por impuestos y podrá adoptar las siguientes decisiones: 2.1 Concepto de viabilidad sectorial, </w:t>
            </w:r>
            <w:r w:rsidRPr="008E342E">
              <w:rPr>
                <w:rFonts w:ascii="Work Sans" w:hAnsi="Work Sans" w:eastAsia="Arial" w:cs="Arial"/>
                <w:i/>
                <w:iCs/>
                <w:u w:val="single"/>
                <w:lang w:val="es-CO"/>
              </w:rPr>
              <w:t>2.2 Determinar si el proyecto requerirá o no interventoría y gerencia para Ja ejecución del mismo, y el valor de dichas actividades</w:t>
            </w:r>
            <w:r w:rsidRPr="008E342E">
              <w:rPr>
                <w:rFonts w:ascii="Work Sans" w:hAnsi="Work Sans" w:eastAsia="Arial" w:cs="Arial"/>
                <w:i/>
                <w:iCs/>
                <w:lang w:val="es-CO"/>
              </w:rPr>
              <w:t xml:space="preserve"> para ser considerado dentro del costo total del proyecto, 2.3 Determinar a precios del mercado, si el costo del proyecto debe ser modificado 2.4 Solicitar ajustes al proyecto</w:t>
            </w:r>
            <w:r w:rsidRPr="008E342E">
              <w:rPr>
                <w:rFonts w:ascii="Work Sans" w:hAnsi="Work Sans" w:eastAsia="Arial" w:cs="Arial"/>
                <w:lang w:val="es-CO"/>
              </w:rPr>
              <w:t>”.</w:t>
            </w:r>
          </w:p>
          <w:p w:rsidRPr="008E342E" w:rsidR="001F5E2C" w:rsidP="001C7DB9" w:rsidRDefault="001F5E2C" w14:paraId="46B8B5ED" w14:textId="18DC4179">
            <w:pPr>
              <w:spacing w:before="120" w:after="120"/>
              <w:jc w:val="both"/>
              <w:rPr>
                <w:rFonts w:ascii="Work Sans" w:hAnsi="Work Sans" w:cs="Arial"/>
                <w:b/>
                <w:bCs/>
                <w:lang w:val="es-CO"/>
              </w:rPr>
            </w:pPr>
            <w:r w:rsidRPr="008E342E">
              <w:rPr>
                <w:rFonts w:ascii="Work Sans" w:hAnsi="Work Sans" w:eastAsia="Arial" w:cs="Arial"/>
                <w:lang w:val="es-CO"/>
              </w:rPr>
              <w:t xml:space="preserve">Es así como dentro de los costos del proyecto formulado por el contribuyente, y viabilizado por las entidades del subsector de </w:t>
            </w:r>
            <w:r w:rsidRPr="008E342E" w:rsidR="003D45C8">
              <w:rPr>
                <w:rFonts w:ascii="Work Sans" w:hAnsi="Work Sans" w:eastAsia="Arial" w:cs="Arial"/>
                <w:lang w:val="es-CO"/>
              </w:rPr>
              <w:t>energía</w:t>
            </w:r>
            <w:r w:rsidRPr="008E342E">
              <w:rPr>
                <w:rFonts w:ascii="Work Sans" w:hAnsi="Work Sans" w:eastAsia="Arial" w:cs="Arial"/>
                <w:lang w:val="es-CO"/>
              </w:rPr>
              <w:t xml:space="preserve"> eléctrica se encuentran previstas las sumas para financiar la </w:t>
            </w:r>
            <w:r w:rsidRPr="008E342E">
              <w:rPr>
                <w:rFonts w:ascii="Work Sans" w:hAnsi="Work Sans" w:eastAsia="Arial" w:cs="Arial"/>
                <w:lang w:val="es-CO"/>
              </w:rPr>
              <w:t xml:space="preserve">interventoría </w:t>
            </w:r>
            <w:r w:rsidRPr="008E342E">
              <w:rPr>
                <w:rFonts w:ascii="Work Sans" w:hAnsi="Work Sans" w:cs="Arial"/>
                <w:lang w:val="es-CO"/>
              </w:rPr>
              <w:t xml:space="preserve">administrativa, técnica, jurídica, ambiental, social, financiera y contable para los convenios </w:t>
            </w:r>
            <w:r w:rsidRPr="008E342E" w:rsidR="003D45C8">
              <w:rPr>
                <w:rFonts w:ascii="Work Sans" w:hAnsi="Work Sans" w:cs="Arial"/>
                <w:lang w:val="es-CO"/>
              </w:rPr>
              <w:t xml:space="preserve">descritos en los </w:t>
            </w:r>
            <w:r w:rsidR="002E73E3">
              <w:rPr>
                <w:rFonts w:ascii="Work Sans" w:hAnsi="Work Sans" w:cs="Arial"/>
                <w:lang w:val="es-CO"/>
              </w:rPr>
              <w:t>tres</w:t>
            </w:r>
            <w:r w:rsidRPr="008E342E" w:rsidR="000F463E">
              <w:rPr>
                <w:rFonts w:ascii="Work Sans" w:hAnsi="Work Sans" w:cs="Arial"/>
                <w:lang w:val="es-CO"/>
              </w:rPr>
              <w:t xml:space="preserve"> </w:t>
            </w:r>
            <w:r w:rsidRPr="008E342E" w:rsidR="003D45C8">
              <w:rPr>
                <w:rFonts w:ascii="Work Sans" w:hAnsi="Work Sans" w:cs="Arial"/>
                <w:lang w:val="es-CO"/>
              </w:rPr>
              <w:t>(</w:t>
            </w:r>
            <w:r w:rsidR="002E73E3">
              <w:rPr>
                <w:rFonts w:ascii="Work Sans" w:hAnsi="Work Sans" w:cs="Arial"/>
                <w:lang w:val="es-CO"/>
              </w:rPr>
              <w:t>3</w:t>
            </w:r>
            <w:r w:rsidRPr="008E342E" w:rsidR="003D45C8">
              <w:rPr>
                <w:rFonts w:ascii="Work Sans" w:hAnsi="Work Sans" w:cs="Arial"/>
                <w:lang w:val="es-CO"/>
              </w:rPr>
              <w:t xml:space="preserve">) lotes. </w:t>
            </w:r>
          </w:p>
          <w:p w:rsidR="00180BC0" w:rsidP="005E3F45" w:rsidRDefault="003D1D4A" w14:paraId="07CBBAED" w14:textId="62FA08B5">
            <w:pPr>
              <w:spacing w:before="120" w:after="120"/>
              <w:jc w:val="both"/>
              <w:rPr>
                <w:rFonts w:ascii="Work Sans" w:hAnsi="Work Sans" w:cs="Arial"/>
                <w:b/>
                <w:bCs/>
                <w:lang w:val="es-CO"/>
              </w:rPr>
            </w:pPr>
            <w:r w:rsidRPr="008E342E">
              <w:rPr>
                <w:rFonts w:ascii="Work Sans" w:hAnsi="Work Sans" w:cs="Arial"/>
                <w:lang w:val="es-CO"/>
              </w:rPr>
              <w:t xml:space="preserve">La viabilidad sectorial para cada uno de los </w:t>
            </w:r>
            <w:r w:rsidR="002E73E3">
              <w:rPr>
                <w:rFonts w:ascii="Work Sans" w:hAnsi="Work Sans" w:cs="Arial"/>
                <w:lang w:val="es-CO"/>
              </w:rPr>
              <w:t xml:space="preserve">tres </w:t>
            </w:r>
            <w:r w:rsidRPr="008E342E" w:rsidR="000C18BB">
              <w:rPr>
                <w:rFonts w:ascii="Work Sans" w:hAnsi="Work Sans" w:cs="Arial"/>
                <w:lang w:val="es-CO"/>
              </w:rPr>
              <w:t>(</w:t>
            </w:r>
            <w:r w:rsidR="002E73E3">
              <w:rPr>
                <w:rFonts w:ascii="Work Sans" w:hAnsi="Work Sans" w:cs="Arial"/>
                <w:lang w:val="es-CO"/>
              </w:rPr>
              <w:t>3</w:t>
            </w:r>
            <w:r w:rsidRPr="008E342E" w:rsidR="000C18BB">
              <w:rPr>
                <w:rFonts w:ascii="Work Sans" w:hAnsi="Work Sans" w:cs="Arial"/>
                <w:lang w:val="es-CO"/>
              </w:rPr>
              <w:t xml:space="preserve">) </w:t>
            </w:r>
            <w:r w:rsidRPr="008E342E" w:rsidR="000903A2">
              <w:rPr>
                <w:rFonts w:ascii="Work Sans" w:hAnsi="Work Sans" w:cs="Arial"/>
                <w:lang w:val="es-CO"/>
              </w:rPr>
              <w:t>convenios de obras por impuestos se entregó de la siguiente manera</w:t>
            </w:r>
            <w:r w:rsidRPr="008E342E" w:rsidR="003D45C8">
              <w:rPr>
                <w:rFonts w:ascii="Work Sans" w:hAnsi="Work Sans" w:cs="Arial"/>
                <w:lang w:val="es-CO"/>
              </w:rPr>
              <w:t xml:space="preserve">: </w:t>
            </w:r>
          </w:p>
          <w:p w:rsidRPr="008E342E" w:rsidR="000F463E" w:rsidP="000F463E" w:rsidRDefault="000F463E" w14:paraId="2FA1BB8E" w14:textId="06B6AE19">
            <w:pPr>
              <w:spacing w:line="240" w:lineRule="atLeast"/>
              <w:jc w:val="both"/>
              <w:rPr>
                <w:rFonts w:ascii="Work Sans" w:hAnsi="Work Sans" w:cs="Arial"/>
                <w:highlight w:val="yellow"/>
                <w:lang w:val="es-CO"/>
              </w:rPr>
            </w:pPr>
            <w:r w:rsidRPr="008E342E">
              <w:rPr>
                <w:rFonts w:ascii="Work Sans" w:hAnsi="Work Sans" w:cs="Arial"/>
                <w:b/>
                <w:bCs/>
                <w:lang w:val="es-CO"/>
              </w:rPr>
              <w:t xml:space="preserve">Lote 1: </w:t>
            </w:r>
          </w:p>
          <w:p w:rsidRPr="003E3C98" w:rsidR="00E000E8" w:rsidP="00D42CCC" w:rsidRDefault="00E000E8" w14:paraId="5EE22B20" w14:textId="2C893A50">
            <w:pPr>
              <w:spacing w:before="120" w:after="120"/>
              <w:jc w:val="both"/>
              <w:rPr>
                <w:rFonts w:ascii="Work Sans" w:hAnsi="Work Sans" w:cs="Arial"/>
                <w:lang w:val="es-CO"/>
              </w:rPr>
            </w:pPr>
            <w:r w:rsidRPr="008E342E">
              <w:rPr>
                <w:rFonts w:ascii="Work Sans" w:hAnsi="Work Sans" w:cs="Arial"/>
                <w:lang w:val="es-CO"/>
              </w:rPr>
              <w:t xml:space="preserve">Que la Dirección de Energía Eléctrica del Ministerio de Minas y Energía mediante radicado 3-2024-032121 de 25 de septiembre de 2024 y en cumplimiento del artículo 2 de la Resolución 40274 del 20 de agosto del 2021, brindó el Aval del concepto técnico y financiero de viabilidad sectorial del proyecto “Construcción de Proyecto para dar Solución Energética Sostenible a comunidades en la Zona Rural del Municipio de Mallama”, con código BPIN 20240214000170 , en el </w:t>
            </w:r>
            <w:r w:rsidRPr="003E3C98">
              <w:rPr>
                <w:rFonts w:ascii="Work Sans" w:hAnsi="Work Sans" w:cs="Arial"/>
                <w:lang w:val="es-CO"/>
              </w:rPr>
              <w:t>cual se aprobó las generalidades del cronograma.</w:t>
            </w:r>
          </w:p>
          <w:p w:rsidRPr="003E3C98" w:rsidR="00D42CCC" w:rsidP="00D42CCC" w:rsidRDefault="00D42CCC" w14:paraId="01BA8930" w14:textId="7C2BA849">
            <w:pPr>
              <w:spacing w:before="120" w:after="120"/>
              <w:jc w:val="both"/>
              <w:rPr>
                <w:rFonts w:ascii="Work Sans" w:hAnsi="Work Sans" w:cs="Arial"/>
                <w:b/>
                <w:bCs/>
                <w:lang w:val="es-CO"/>
              </w:rPr>
            </w:pPr>
            <w:r w:rsidRPr="003E3C98">
              <w:rPr>
                <w:rFonts w:ascii="Work Sans" w:hAnsi="Work Sans" w:cs="Arial"/>
                <w:b/>
                <w:bCs/>
                <w:lang w:val="es-CO"/>
              </w:rPr>
              <w:t xml:space="preserve">Lote </w:t>
            </w:r>
            <w:r w:rsidRPr="003E3C98" w:rsidR="00535BD1">
              <w:rPr>
                <w:rFonts w:ascii="Work Sans" w:hAnsi="Work Sans" w:cs="Arial"/>
                <w:b/>
                <w:bCs/>
                <w:lang w:val="es-CO"/>
              </w:rPr>
              <w:t>2</w:t>
            </w:r>
            <w:r w:rsidRPr="003E3C98">
              <w:rPr>
                <w:rFonts w:ascii="Work Sans" w:hAnsi="Work Sans" w:cs="Arial"/>
                <w:b/>
                <w:bCs/>
                <w:lang w:val="es-CO"/>
              </w:rPr>
              <w:t>:</w:t>
            </w:r>
          </w:p>
          <w:p w:rsidRPr="003E3C98" w:rsidR="00E000E8" w:rsidP="003E3C98" w:rsidRDefault="00E000E8" w14:paraId="0766C435" w14:textId="1D35797F">
            <w:pPr>
              <w:pStyle w:val="Default"/>
              <w:jc w:val="both"/>
              <w:rPr>
                <w:rFonts w:ascii="Work Sans" w:hAnsi="Work Sans"/>
                <w:color w:val="auto"/>
                <w:sz w:val="20"/>
                <w:szCs w:val="20"/>
                <w:lang w:val="es-CO"/>
              </w:rPr>
            </w:pPr>
            <w:r w:rsidRPr="003E3C98">
              <w:rPr>
                <w:rFonts w:ascii="Work Sans" w:hAnsi="Work Sans"/>
                <w:color w:val="auto"/>
                <w:sz w:val="20"/>
                <w:szCs w:val="20"/>
                <w:lang w:val="es-CO"/>
              </w:rPr>
              <w:t xml:space="preserve">Que la Dirección de Energía Eléctrica del Ministerio de Minas y Energía mediante radicado </w:t>
            </w:r>
            <w:r w:rsidRPr="003E3C98" w:rsidR="003E3C98">
              <w:rPr>
                <w:rFonts w:ascii="Work Sans" w:hAnsi="Work Sans"/>
                <w:color w:val="auto"/>
                <w:sz w:val="20"/>
                <w:szCs w:val="20"/>
                <w:lang w:val="es-CO"/>
              </w:rPr>
              <w:t xml:space="preserve">3-2025-010113 </w:t>
            </w:r>
            <w:r w:rsidRPr="003E3C98">
              <w:rPr>
                <w:rFonts w:ascii="Work Sans" w:hAnsi="Work Sans"/>
                <w:color w:val="auto"/>
                <w:sz w:val="20"/>
                <w:szCs w:val="20"/>
                <w:lang w:val="es-CO"/>
              </w:rPr>
              <w:t xml:space="preserve">de </w:t>
            </w:r>
            <w:r w:rsidRPr="003E3C98" w:rsidR="003E3C98">
              <w:rPr>
                <w:rFonts w:ascii="Work Sans" w:hAnsi="Work Sans"/>
                <w:color w:val="auto"/>
                <w:sz w:val="20"/>
                <w:szCs w:val="20"/>
                <w:lang w:val="es-CO"/>
              </w:rPr>
              <w:t>10</w:t>
            </w:r>
            <w:r w:rsidRPr="003E3C98">
              <w:rPr>
                <w:rFonts w:ascii="Work Sans" w:hAnsi="Work Sans"/>
                <w:color w:val="auto"/>
                <w:sz w:val="20"/>
                <w:szCs w:val="20"/>
                <w:lang w:val="es-CO"/>
              </w:rPr>
              <w:t xml:space="preserve"> de </w:t>
            </w:r>
            <w:r w:rsidRPr="003E3C98" w:rsidR="003E3C98">
              <w:rPr>
                <w:rFonts w:ascii="Work Sans" w:hAnsi="Work Sans"/>
                <w:color w:val="auto"/>
                <w:sz w:val="20"/>
                <w:szCs w:val="20"/>
                <w:lang w:val="es-CO"/>
              </w:rPr>
              <w:t xml:space="preserve">marzo de 2025 </w:t>
            </w:r>
            <w:r w:rsidRPr="003E3C98">
              <w:rPr>
                <w:rFonts w:ascii="Work Sans" w:hAnsi="Work Sans"/>
                <w:color w:val="auto"/>
                <w:sz w:val="20"/>
                <w:szCs w:val="20"/>
                <w:lang w:val="es-CO"/>
              </w:rPr>
              <w:t>y en cumplimiento del artículo 2 de la Resolución 40274 del 20 de agosto del 2021, brindó el Aval del concepto técnico y financiero de viabilidad sectorial del proyecto “</w:t>
            </w:r>
            <w:r w:rsidR="003E3C98">
              <w:rPr>
                <w:rFonts w:ascii="Work Sans" w:hAnsi="Work Sans"/>
                <w:color w:val="auto"/>
                <w:sz w:val="20"/>
                <w:szCs w:val="20"/>
                <w:lang w:val="es-CO"/>
              </w:rPr>
              <w:t>I</w:t>
            </w:r>
            <w:r w:rsidRPr="003E3C98" w:rsidR="003E3C98">
              <w:rPr>
                <w:rFonts w:ascii="Work Sans" w:hAnsi="Work Sans"/>
                <w:color w:val="auto"/>
                <w:sz w:val="20"/>
                <w:szCs w:val="20"/>
                <w:lang w:val="es-CO"/>
              </w:rPr>
              <w:t xml:space="preserve">mplementación </w:t>
            </w:r>
            <w:r w:rsidR="003E3C98">
              <w:rPr>
                <w:rFonts w:ascii="Work Sans" w:hAnsi="Work Sans"/>
                <w:color w:val="auto"/>
                <w:sz w:val="20"/>
                <w:szCs w:val="20"/>
                <w:lang w:val="es-CO"/>
              </w:rPr>
              <w:t>d</w:t>
            </w:r>
            <w:r w:rsidRPr="003E3C98" w:rsidR="003E3C98">
              <w:rPr>
                <w:rFonts w:ascii="Work Sans" w:hAnsi="Work Sans"/>
                <w:color w:val="auto"/>
                <w:sz w:val="20"/>
                <w:szCs w:val="20"/>
                <w:lang w:val="es-CO"/>
              </w:rPr>
              <w:t xml:space="preserve">e Sistemas Individuales Fotovoltaicos </w:t>
            </w:r>
            <w:r w:rsidR="003E3C98">
              <w:rPr>
                <w:rFonts w:ascii="Work Sans" w:hAnsi="Work Sans"/>
                <w:color w:val="auto"/>
                <w:sz w:val="20"/>
                <w:szCs w:val="20"/>
                <w:lang w:val="es-CO"/>
              </w:rPr>
              <w:t>p</w:t>
            </w:r>
            <w:r w:rsidRPr="003E3C98" w:rsidR="003E3C98">
              <w:rPr>
                <w:rFonts w:ascii="Work Sans" w:hAnsi="Work Sans"/>
                <w:color w:val="auto"/>
                <w:sz w:val="20"/>
                <w:szCs w:val="20"/>
                <w:lang w:val="es-CO"/>
              </w:rPr>
              <w:t xml:space="preserve">ara Usuarios </w:t>
            </w:r>
            <w:r w:rsidR="003E3C98">
              <w:rPr>
                <w:rFonts w:ascii="Work Sans" w:hAnsi="Work Sans"/>
                <w:color w:val="auto"/>
                <w:sz w:val="20"/>
                <w:szCs w:val="20"/>
                <w:lang w:val="es-CO"/>
              </w:rPr>
              <w:t>de la zona r</w:t>
            </w:r>
            <w:r w:rsidRPr="003E3C98" w:rsidR="003E3C98">
              <w:rPr>
                <w:rFonts w:ascii="Work Sans" w:hAnsi="Work Sans"/>
                <w:color w:val="auto"/>
                <w:sz w:val="20"/>
                <w:szCs w:val="20"/>
                <w:lang w:val="es-CO"/>
              </w:rPr>
              <w:t xml:space="preserve">ural </w:t>
            </w:r>
            <w:r w:rsidR="003E3C98">
              <w:rPr>
                <w:rFonts w:ascii="Work Sans" w:hAnsi="Work Sans"/>
                <w:color w:val="auto"/>
                <w:sz w:val="20"/>
                <w:szCs w:val="20"/>
                <w:lang w:val="es-CO"/>
              </w:rPr>
              <w:t>d</w:t>
            </w:r>
            <w:r w:rsidRPr="003E3C98" w:rsidR="003E3C98">
              <w:rPr>
                <w:rFonts w:ascii="Work Sans" w:hAnsi="Work Sans"/>
                <w:color w:val="auto"/>
                <w:sz w:val="20"/>
                <w:szCs w:val="20"/>
                <w:lang w:val="es-CO"/>
              </w:rPr>
              <w:t xml:space="preserve">el Municipio </w:t>
            </w:r>
            <w:r w:rsidR="003E3C98">
              <w:rPr>
                <w:rFonts w:ascii="Work Sans" w:hAnsi="Work Sans"/>
                <w:color w:val="auto"/>
                <w:sz w:val="20"/>
                <w:szCs w:val="20"/>
                <w:lang w:val="es-CO"/>
              </w:rPr>
              <w:t>d</w:t>
            </w:r>
            <w:r w:rsidRPr="003E3C98" w:rsidR="003E3C98">
              <w:rPr>
                <w:rFonts w:ascii="Work Sans" w:hAnsi="Work Sans"/>
                <w:color w:val="auto"/>
                <w:sz w:val="20"/>
                <w:szCs w:val="20"/>
                <w:lang w:val="es-CO"/>
              </w:rPr>
              <w:t>e Puerto Caicedo Putumayo</w:t>
            </w:r>
            <w:r w:rsidRPr="003E3C98">
              <w:rPr>
                <w:rFonts w:ascii="Work Sans" w:hAnsi="Work Sans"/>
                <w:color w:val="auto"/>
                <w:sz w:val="20"/>
                <w:szCs w:val="20"/>
                <w:lang w:val="es-CO"/>
              </w:rPr>
              <w:t>”, con código</w:t>
            </w:r>
            <w:r w:rsidR="003E3C98">
              <w:rPr>
                <w:rFonts w:ascii="Work Sans" w:hAnsi="Work Sans"/>
                <w:color w:val="auto"/>
                <w:sz w:val="20"/>
                <w:szCs w:val="20"/>
                <w:lang w:val="es-CO"/>
              </w:rPr>
              <w:t xml:space="preserve"> </w:t>
            </w:r>
            <w:r w:rsidRPr="003E3C98" w:rsidR="003E3C98">
              <w:rPr>
                <w:rFonts w:ascii="Work Sans" w:hAnsi="Work Sans"/>
                <w:color w:val="auto"/>
                <w:sz w:val="20"/>
                <w:szCs w:val="20"/>
                <w:lang w:val="es-CO"/>
              </w:rPr>
              <w:t>BPIN 20250214000120</w:t>
            </w:r>
            <w:r w:rsidRPr="003E3C98">
              <w:rPr>
                <w:rFonts w:ascii="Work Sans" w:hAnsi="Work Sans"/>
                <w:color w:val="auto"/>
                <w:sz w:val="20"/>
                <w:szCs w:val="20"/>
                <w:lang w:val="es-CO"/>
              </w:rPr>
              <w:t>, en el cual se aprobó las generalidades del cronograma del proyecto.</w:t>
            </w:r>
          </w:p>
          <w:p w:rsidRPr="003E3C98" w:rsidR="00D42CCC" w:rsidP="00D42CCC" w:rsidRDefault="00D42CCC" w14:paraId="5A0EBA8D" w14:textId="0125F4DA">
            <w:pPr>
              <w:spacing w:before="120" w:after="120"/>
              <w:jc w:val="both"/>
              <w:rPr>
                <w:rFonts w:ascii="Work Sans" w:hAnsi="Work Sans" w:cs="Arial"/>
                <w:b/>
                <w:bCs/>
                <w:lang w:val="es-CO"/>
              </w:rPr>
            </w:pPr>
            <w:r w:rsidRPr="003E3C98">
              <w:rPr>
                <w:rFonts w:ascii="Work Sans" w:hAnsi="Work Sans" w:cs="Arial"/>
                <w:b/>
                <w:bCs/>
                <w:lang w:val="es-CO"/>
              </w:rPr>
              <w:t xml:space="preserve">Lote </w:t>
            </w:r>
            <w:r w:rsidRPr="003E3C98" w:rsidR="00535BD1">
              <w:rPr>
                <w:rFonts w:ascii="Work Sans" w:hAnsi="Work Sans" w:cs="Arial"/>
                <w:b/>
                <w:bCs/>
                <w:lang w:val="es-CO"/>
              </w:rPr>
              <w:t>3</w:t>
            </w:r>
            <w:r w:rsidRPr="003E3C98">
              <w:rPr>
                <w:rFonts w:ascii="Work Sans" w:hAnsi="Work Sans" w:cs="Arial"/>
                <w:b/>
                <w:bCs/>
                <w:lang w:val="es-CO"/>
              </w:rPr>
              <w:t>:</w:t>
            </w:r>
          </w:p>
          <w:p w:rsidRPr="00E272F6" w:rsidR="00E000E8" w:rsidP="001B499C" w:rsidRDefault="00E000E8" w14:paraId="1E0346B7" w14:textId="2EC5A494">
            <w:pPr>
              <w:pStyle w:val="Default"/>
              <w:jc w:val="both"/>
              <w:rPr>
                <w:rFonts w:ascii="Work Sans" w:hAnsi="Work Sans"/>
                <w:color w:val="FF0000"/>
                <w:sz w:val="20"/>
                <w:szCs w:val="20"/>
                <w:lang w:val="es-CO"/>
              </w:rPr>
            </w:pPr>
            <w:r w:rsidRPr="7EF4D7D7" w:rsidR="02EA1C76">
              <w:rPr>
                <w:rFonts w:ascii="Work Sans" w:hAnsi="Work Sans"/>
                <w:color w:val="auto"/>
                <w:sz w:val="20"/>
                <w:szCs w:val="20"/>
                <w:lang w:val="es-CO"/>
              </w:rPr>
              <w:t xml:space="preserve">Que la Dirección de Energía Eléctrica del Ministerio de Minas y Energía mediante radicado </w:t>
            </w:r>
            <w:r w:rsidRPr="7EF4D7D7" w:rsidR="3D14A13D">
              <w:rPr>
                <w:rFonts w:ascii="Work Sans" w:hAnsi="Work Sans"/>
                <w:color w:val="auto"/>
                <w:sz w:val="20"/>
                <w:szCs w:val="20"/>
                <w:lang w:val="es-CO"/>
              </w:rPr>
              <w:t>3-2025-010114</w:t>
            </w:r>
            <w:r w:rsidRPr="7EF4D7D7" w:rsidR="1E7568D5">
              <w:rPr>
                <w:rFonts w:ascii="Work Sans" w:hAnsi="Work Sans"/>
                <w:color w:val="auto"/>
                <w:sz w:val="20"/>
                <w:szCs w:val="20"/>
                <w:lang w:val="es-CO"/>
              </w:rPr>
              <w:t xml:space="preserve"> </w:t>
            </w:r>
            <w:r w:rsidRPr="7EF4D7D7" w:rsidR="02EA1C76">
              <w:rPr>
                <w:rFonts w:ascii="Work Sans" w:hAnsi="Work Sans"/>
                <w:color w:val="auto"/>
                <w:sz w:val="20"/>
                <w:szCs w:val="20"/>
                <w:lang w:val="es-CO"/>
              </w:rPr>
              <w:t>de</w:t>
            </w:r>
            <w:r w:rsidRPr="7EF4D7D7" w:rsidR="1E7568D5">
              <w:rPr>
                <w:rFonts w:ascii="Work Sans" w:hAnsi="Work Sans"/>
                <w:color w:val="auto"/>
                <w:sz w:val="20"/>
                <w:szCs w:val="20"/>
                <w:lang w:val="es-CO"/>
              </w:rPr>
              <w:t xml:space="preserve"> 10 de marzo de 2025</w:t>
            </w:r>
            <w:r w:rsidRPr="7EF4D7D7" w:rsidR="02EA1C76">
              <w:rPr>
                <w:rFonts w:ascii="Work Sans" w:hAnsi="Work Sans"/>
                <w:color w:val="auto"/>
                <w:sz w:val="20"/>
                <w:szCs w:val="20"/>
                <w:lang w:val="es-CO"/>
              </w:rPr>
              <w:t xml:space="preserve"> </w:t>
            </w:r>
            <w:r w:rsidRPr="7EF4D7D7" w:rsidR="02EA1C76">
              <w:rPr>
                <w:rFonts w:ascii="Work Sans" w:hAnsi="Work Sans"/>
                <w:color w:val="auto"/>
                <w:sz w:val="20"/>
                <w:szCs w:val="20"/>
                <w:lang w:val="es-CO"/>
              </w:rPr>
              <w:t xml:space="preserve">y en cumplimiento del artículo 2 de la Resolución 40274 </w:t>
            </w:r>
            <w:r w:rsidRPr="7EF4D7D7" w:rsidR="02EA1C76">
              <w:rPr>
                <w:rFonts w:ascii="Work Sans" w:hAnsi="Work Sans" w:eastAsia="Times New Roman" w:cs="Arial"/>
                <w:color w:val="auto"/>
                <w:sz w:val="20"/>
                <w:szCs w:val="20"/>
                <w:lang w:val="es-CO" w:eastAsia="es-ES" w:bidi="ar-SA"/>
              </w:rPr>
              <w:t xml:space="preserve">del 20 de </w:t>
            </w:r>
            <w:r w:rsidRPr="7EF4D7D7" w:rsidR="02EA1C76">
              <w:rPr>
                <w:rFonts w:ascii="Work Sans" w:hAnsi="Work Sans" w:eastAsia="Times New Roman" w:cs="Arial"/>
                <w:color w:val="auto"/>
                <w:sz w:val="20"/>
                <w:szCs w:val="20"/>
                <w:lang w:val="es-CO" w:eastAsia="es-ES" w:bidi="ar-SA"/>
              </w:rPr>
              <w:t>agosto del 2021, brindó el Aval del concepto técnico y financiero de viabilidad</w:t>
            </w:r>
            <w:r w:rsidRPr="7EF4D7D7" w:rsidR="44373CE9">
              <w:rPr>
                <w:rFonts w:ascii="Work Sans" w:hAnsi="Work Sans" w:eastAsia="Times New Roman" w:cs="Arial"/>
                <w:color w:val="auto"/>
                <w:sz w:val="20"/>
                <w:szCs w:val="20"/>
                <w:lang w:val="es-CO" w:eastAsia="es-ES" w:bidi="ar-SA"/>
              </w:rPr>
              <w:t xml:space="preserve"> </w:t>
            </w:r>
            <w:r w:rsidRPr="7EF4D7D7" w:rsidR="02EA1C76">
              <w:rPr>
                <w:rFonts w:ascii="Work Sans" w:hAnsi="Work Sans" w:eastAsia="Times New Roman" w:cs="Arial"/>
                <w:color w:val="auto"/>
                <w:sz w:val="20"/>
                <w:szCs w:val="20"/>
                <w:lang w:val="es-CO" w:eastAsia="es-ES" w:bidi="ar-SA"/>
              </w:rPr>
              <w:t>sectorial del proyecto “</w:t>
            </w:r>
            <w:r w:rsidRPr="7EF4D7D7" w:rsidR="44373CE9">
              <w:rPr>
                <w:rFonts w:ascii="Work Sans" w:hAnsi="Work Sans" w:eastAsia="Times New Roman" w:cs="Arial"/>
                <w:color w:val="auto"/>
                <w:sz w:val="20"/>
                <w:szCs w:val="20"/>
                <w:lang w:val="es-CO" w:eastAsia="es-ES" w:bidi="ar-SA"/>
              </w:rPr>
              <w:t xml:space="preserve">Instalación de soluciones solares fotovoltaicas para escuelas ubicadas en zonas rurales del Municipio de Tierralta, Departamento de Córdoba" </w:t>
            </w:r>
            <w:r w:rsidRPr="7EF4D7D7" w:rsidR="44373CE9">
              <w:rPr>
                <w:rFonts w:ascii="Work Sans" w:hAnsi="Work Sans" w:eastAsia="Times New Roman" w:cs="Arial"/>
                <w:color w:val="auto"/>
                <w:sz w:val="20"/>
                <w:szCs w:val="20"/>
                <w:lang w:val="es-CO" w:eastAsia="es-ES" w:bidi="ar-SA"/>
              </w:rPr>
              <w:t>e identificado con el BPIN 20250214000118</w:t>
            </w:r>
            <w:r w:rsidRPr="7EF4D7D7" w:rsidR="02EA1C76">
              <w:rPr>
                <w:rFonts w:ascii="Work Sans" w:hAnsi="Work Sans"/>
                <w:color w:val="auto"/>
                <w:sz w:val="20"/>
                <w:szCs w:val="20"/>
                <w:lang w:val="es-CO"/>
              </w:rPr>
              <w:t>, en el cual se aprobó las generalidades del cronograma del proyecto.</w:t>
            </w:r>
          </w:p>
          <w:p w:rsidRPr="00783F3E" w:rsidR="00783F3E" w:rsidP="003E3C98" w:rsidRDefault="00783F3E" w14:paraId="3B6AE525" w14:textId="77777777">
            <w:pPr>
              <w:pStyle w:val="Default"/>
              <w:jc w:val="both"/>
              <w:rPr>
                <w:rFonts w:ascii="Work Sans" w:hAnsi="Work Sans"/>
                <w:color w:val="auto"/>
                <w:sz w:val="20"/>
                <w:szCs w:val="20"/>
                <w:lang w:val="es-CO"/>
              </w:rPr>
            </w:pPr>
          </w:p>
          <w:p w:rsidRPr="008E342E" w:rsidR="00162A62" w:rsidP="7EF4D7D7" w:rsidRDefault="6C30073F" w14:paraId="08ECED21" w14:textId="4623EC08">
            <w:pPr>
              <w:shd w:val="clear" w:color="auto" w:fill="FFFFFF" w:themeFill="background1"/>
              <w:jc w:val="both"/>
              <w:rPr>
                <w:rFonts w:ascii="Work Sans" w:hAnsi="Work Sans" w:cs="Arial"/>
                <w:shd w:val="clear" w:color="auto" w:fill="FFFFFF"/>
                <w:lang w:val="es-CO"/>
              </w:rPr>
            </w:pPr>
            <w:r w:rsidRPr="28ED56F1" w:rsidR="6ED06D33">
              <w:rPr>
                <w:rFonts w:ascii="Work Sans" w:hAnsi="Work Sans" w:cs="Arial"/>
                <w:shd w:val="clear" w:color="auto" w:fill="FFFFFF"/>
                <w:lang w:val="es-CO"/>
              </w:rPr>
              <w:t xml:space="preserve">Ahora bien, Con el fin de establecer el presupuesto para la interventoría de proyectos, la Dirección de </w:t>
            </w:r>
            <w:r w:rsidRPr="28ED56F1" w:rsidR="6ED06D33">
              <w:rPr>
                <w:rFonts w:ascii="Work Sans" w:hAnsi="Work Sans" w:cs="Arial"/>
                <w:shd w:val="clear" w:color="auto" w:fill="FFFFFF"/>
                <w:lang w:val="es-CO"/>
              </w:rPr>
              <w:t>Energía, se adelantó un Sondeo de Mercado mediante solicitud de cotización a través de la plataforma SECOP II con el códig</w:t>
            </w:r>
            <w:r w:rsidRPr="28ED56F1" w:rsidR="6ED06D33">
              <w:rPr>
                <w:rFonts w:ascii="Work Sans" w:hAnsi="Work Sans" w:cs="Arial"/>
                <w:shd w:val="clear" w:color="auto" w:fill="FFFFFF"/>
                <w:lang w:val="es-CO"/>
              </w:rPr>
              <w:t>o</w:t>
            </w:r>
            <w:r w:rsidRPr="7EF4D7D7" w:rsidR="6ED06D33">
              <w:rPr>
                <w:rFonts w:ascii="Work Sans" w:hAnsi="Work Sans" w:cs="Arial"/>
                <w:shd w:val="clear" w:color="auto" w:fill="FFFFFF"/>
                <w:lang w:val="es-CO"/>
              </w:rPr>
              <w:t xml:space="preserve"> </w:t>
            </w:r>
            <w:r w:rsidRPr="7EF4D7D7" w:rsidR="6ED06D33">
              <w:rPr>
                <w:rFonts w:ascii="Work Sans" w:hAnsi="Work Sans" w:cs="Arial"/>
                <w:b w:val="1"/>
                <w:bCs w:val="1"/>
                <w:shd w:val="clear" w:color="auto" w:fill="FFFFFF"/>
                <w:lang w:val="es-CO"/>
              </w:rPr>
              <w:t>SIP-0</w:t>
            </w:r>
            <w:r w:rsidRPr="7EF4D7D7" w:rsidR="0A70DBFB">
              <w:rPr>
                <w:rFonts w:ascii="Work Sans" w:hAnsi="Work Sans" w:cs="Arial"/>
                <w:b w:val="1"/>
                <w:bCs w:val="1"/>
                <w:shd w:val="clear" w:color="auto" w:fill="FFFFFF"/>
                <w:lang w:val="es-CO"/>
              </w:rPr>
              <w:t>48-</w:t>
            </w:r>
            <w:r w:rsidRPr="7EF4D7D7" w:rsidR="6ED06D33">
              <w:rPr>
                <w:rFonts w:ascii="Work Sans" w:hAnsi="Work Sans" w:cs="Arial"/>
                <w:b w:val="1"/>
                <w:bCs w:val="1"/>
                <w:shd w:val="clear" w:color="auto" w:fill="FFFFFF"/>
                <w:lang w:val="es-CO"/>
              </w:rPr>
              <w:t xml:space="preserve">202</w:t>
            </w:r>
            <w:r w:rsidRPr="7EF4D7D7" w:rsidR="31B76976">
              <w:rPr>
                <w:rFonts w:ascii="Work Sans" w:hAnsi="Work Sans" w:cs="Arial"/>
                <w:b w:val="1"/>
                <w:bCs w:val="1"/>
                <w:shd w:val="clear" w:color="auto" w:fill="FFFFFF"/>
                <w:lang w:val="es-CO"/>
              </w:rPr>
              <w:t>6</w:t>
            </w:r>
            <w:r w:rsidRPr="7EF4D7D7" w:rsidR="6ED06D33">
              <w:rPr>
                <w:rFonts w:ascii="Work Sans" w:hAnsi="Work Sans" w:cs="Arial"/>
                <w:b w:val="1"/>
                <w:bCs w:val="1"/>
                <w:shd w:val="clear" w:color="auto" w:fill="FFFFFF"/>
                <w:lang w:val="es-CO"/>
              </w:rPr>
              <w:t>.</w:t>
            </w:r>
          </w:p>
          <w:p w:rsidRPr="00162A62" w:rsidR="00162A62" w:rsidP="7EF4D7D7" w:rsidRDefault="00162A62" w14:paraId="0451BE2B" w14:textId="77777777">
            <w:pPr>
              <w:shd w:val="clear" w:color="auto" w:fill="FFFFFF" w:themeFill="background1"/>
              <w:jc w:val="both"/>
              <w:rPr>
                <w:rFonts w:ascii="Work Sans" w:hAnsi="Work Sans" w:cs="Arial"/>
                <w:shd w:val="clear" w:color="auto" w:fill="FFFFFF"/>
                <w:lang w:val="es-CO"/>
              </w:rPr>
            </w:pPr>
          </w:p>
          <w:p w:rsidRPr="008E342E" w:rsidR="00162A62" w:rsidP="28ED56F1" w:rsidRDefault="7AB5E8DD" w14:paraId="4EF92D6B" w14:textId="1AA9B64E">
            <w:pPr>
              <w:shd w:val="clear" w:color="auto" w:fill="FFFFFF" w:themeFill="background1"/>
              <w:jc w:val="both"/>
              <w:rPr>
                <w:rFonts w:ascii="Work Sans" w:hAnsi="Work Sans" w:cs="Arial"/>
                <w:shd w:val="clear" w:color="auto" w:fill="FFFFFF"/>
                <w:lang w:val="es-CO"/>
              </w:rPr>
            </w:pPr>
            <w:r w:rsidRPr="7EF4D7D7" w:rsidR="77599CAB">
              <w:rPr>
                <w:rFonts w:ascii="Work Sans" w:hAnsi="Work Sans" w:cs="Arial"/>
                <w:shd w:val="clear" w:color="auto" w:fill="FFFFFF"/>
                <w:lang w:val="es-CO"/>
              </w:rPr>
              <w:t>E</w:t>
            </w:r>
            <w:r w:rsidRPr="28ED56F1" w:rsidR="77599CAB">
              <w:rPr>
                <w:rFonts w:ascii="Work Sans" w:hAnsi="Work Sans" w:cs="Arial"/>
                <w:shd w:val="clear" w:color="auto" w:fill="FFFFFF"/>
                <w:lang w:val="es-CO"/>
              </w:rPr>
              <w:t xml:space="preserve">l</w:t>
            </w:r>
            <w:r w:rsidRPr="28ED56F1" w:rsidR="77599CAB">
              <w:rPr>
                <w:rFonts w:ascii="Work Sans" w:hAnsi="Work Sans" w:cs="Arial"/>
                <w:shd w:val="clear" w:color="auto" w:fill="FFFFFF"/>
                <w:lang w:val="es-CO"/>
              </w:rPr>
              <w:t xml:space="preserve"> proceso de interventoría contempla </w:t>
            </w:r>
            <w:r w:rsidRPr="28ED56F1" w:rsidR="78463C2A">
              <w:rPr>
                <w:rFonts w:ascii="Work Sans" w:hAnsi="Work Sans" w:cs="Arial"/>
                <w:shd w:val="clear" w:color="auto" w:fill="FFFFFF"/>
                <w:lang w:val="es-CO"/>
              </w:rPr>
              <w:t>3</w:t>
            </w:r>
            <w:r w:rsidRPr="28ED56F1" w:rsidR="77599CAB">
              <w:rPr>
                <w:rFonts w:ascii="Work Sans" w:hAnsi="Work Sans" w:cs="Arial"/>
                <w:shd w:val="clear" w:color="auto" w:fill="FFFFFF"/>
                <w:lang w:val="es-CO"/>
              </w:rPr>
              <w:t xml:space="preserve"> proyectos denominados “LOTES”, así:</w:t>
            </w:r>
          </w:p>
          <w:p w:rsidR="00162A62" w:rsidP="28ED56F1" w:rsidRDefault="00162A62" w14:paraId="59C56483" w14:textId="0CF4014D">
            <w:pPr>
              <w:shd w:val="clear" w:color="auto" w:fill="FFFFFF" w:themeFill="background1"/>
              <w:jc w:val="both"/>
              <w:rPr>
                <w:rFonts w:ascii="Work Sans" w:hAnsi="Work Sans" w:cs="Arial"/>
                <w:shd w:val="clear" w:color="auto" w:fill="FFFFFF"/>
                <w:lang w:val="es-CO"/>
              </w:rPr>
            </w:pPr>
          </w:p>
          <w:tbl>
            <w:tblPr>
              <w:tblStyle w:val="Tablaconcuadrcula"/>
              <w:tblW w:w="4728" w:type="dxa"/>
              <w:jc w:val="center"/>
              <w:tblLook w:val="04A0" w:firstRow="1" w:lastRow="0" w:firstColumn="1" w:lastColumn="0" w:noHBand="0" w:noVBand="1"/>
            </w:tblPr>
            <w:tblGrid>
              <w:gridCol w:w="694"/>
              <w:gridCol w:w="1189"/>
              <w:gridCol w:w="1749"/>
              <w:gridCol w:w="1096"/>
            </w:tblGrid>
            <w:tr w:rsidRPr="00003728" w:rsidR="00992304" w:rsidTr="28ED56F1" w14:paraId="331D6BFD" w14:textId="77777777">
              <w:trPr>
                <w:trHeight w:val="300"/>
                <w:jc w:val="center"/>
              </w:trPr>
              <w:tc>
                <w:tcPr>
                  <w:tcW w:w="765" w:type="dxa"/>
                  <w:vAlign w:val="center"/>
                </w:tcPr>
                <w:p w:rsidRPr="00003728" w:rsidR="00992304" w:rsidP="28ED56F1" w:rsidRDefault="1A62BD7C" w14:paraId="5D211870" w14:textId="5AF6E778">
                  <w:pPr>
                    <w:jc w:val="center"/>
                    <w:rPr>
                      <w:rFonts w:ascii="Work Sans" w:hAnsi="Work Sans" w:cs="Arial"/>
                      <w:b/>
                      <w:bCs/>
                      <w:shd w:val="clear" w:color="auto" w:fill="FFFFFF"/>
                      <w:lang w:val="es-CO"/>
                    </w:rPr>
                  </w:pPr>
                  <w:r w:rsidRPr="28ED56F1">
                    <w:rPr>
                      <w:rFonts w:ascii="Work Sans" w:hAnsi="Work Sans" w:cs="Arial"/>
                      <w:b/>
                      <w:bCs/>
                      <w:shd w:val="clear" w:color="auto" w:fill="FFFFFF"/>
                      <w:lang w:val="es-CO"/>
                    </w:rPr>
                    <w:t>Lote</w:t>
                  </w:r>
                </w:p>
              </w:tc>
              <w:tc>
                <w:tcPr>
                  <w:tcW w:w="1388" w:type="dxa"/>
                  <w:vAlign w:val="center"/>
                </w:tcPr>
                <w:p w:rsidRPr="00003728" w:rsidR="00992304" w:rsidP="28ED56F1" w:rsidRDefault="1A62BD7C" w14:paraId="59B3647E" w14:textId="38773C16">
                  <w:pPr>
                    <w:jc w:val="center"/>
                    <w:rPr>
                      <w:rFonts w:ascii="Work Sans" w:hAnsi="Work Sans" w:cs="Arial"/>
                      <w:b/>
                      <w:bCs/>
                      <w:shd w:val="clear" w:color="auto" w:fill="FFFFFF"/>
                      <w:lang w:val="es-CO"/>
                    </w:rPr>
                  </w:pPr>
                  <w:r w:rsidRPr="28ED56F1">
                    <w:rPr>
                      <w:rFonts w:ascii="Work Sans" w:hAnsi="Work Sans" w:cs="Arial"/>
                      <w:b/>
                      <w:bCs/>
                      <w:shd w:val="clear" w:color="auto" w:fill="FFFFFF"/>
                      <w:lang w:val="es-CO"/>
                    </w:rPr>
                    <w:t>No. Contrato</w:t>
                  </w:r>
                </w:p>
              </w:tc>
              <w:tc>
                <w:tcPr>
                  <w:tcW w:w="1437" w:type="dxa"/>
                  <w:vAlign w:val="center"/>
                </w:tcPr>
                <w:p w:rsidRPr="00003728" w:rsidR="00992304" w:rsidP="28ED56F1" w:rsidRDefault="1A62BD7C" w14:paraId="52230D84" w14:textId="51E7989F">
                  <w:pPr>
                    <w:jc w:val="center"/>
                    <w:rPr>
                      <w:rFonts w:ascii="Work Sans" w:hAnsi="Work Sans" w:cs="Arial"/>
                      <w:b/>
                      <w:bCs/>
                      <w:shd w:val="clear" w:color="auto" w:fill="FFFFFF"/>
                      <w:lang w:val="es-CO"/>
                    </w:rPr>
                  </w:pPr>
                  <w:r w:rsidRPr="28ED56F1">
                    <w:rPr>
                      <w:rFonts w:ascii="Work Sans" w:hAnsi="Work Sans" w:cs="Arial"/>
                      <w:b/>
                      <w:bCs/>
                      <w:shd w:val="clear" w:color="auto" w:fill="FFFFFF"/>
                      <w:lang w:val="es-CO"/>
                    </w:rPr>
                    <w:t>Municipio/</w:t>
                  </w:r>
                  <w:proofErr w:type="spellStart"/>
                  <w:r w:rsidRPr="28ED56F1">
                    <w:rPr>
                      <w:rFonts w:ascii="Work Sans" w:hAnsi="Work Sans" w:cs="Arial"/>
                      <w:b/>
                      <w:bCs/>
                      <w:shd w:val="clear" w:color="auto" w:fill="FFFFFF"/>
                      <w:lang w:val="es-CO"/>
                    </w:rPr>
                    <w:t>Dpto</w:t>
                  </w:r>
                  <w:proofErr w:type="spellEnd"/>
                </w:p>
              </w:tc>
              <w:tc>
                <w:tcPr>
                  <w:tcW w:w="1138" w:type="dxa"/>
                  <w:vAlign w:val="center"/>
                </w:tcPr>
                <w:p w:rsidRPr="00003728" w:rsidR="00992304" w:rsidP="28ED56F1" w:rsidRDefault="1A62BD7C" w14:paraId="5D522334" w14:textId="5A94528A">
                  <w:pPr>
                    <w:jc w:val="center"/>
                    <w:rPr>
                      <w:rFonts w:ascii="Work Sans" w:hAnsi="Work Sans" w:cs="Arial"/>
                      <w:b/>
                      <w:bCs/>
                      <w:shd w:val="clear" w:color="auto" w:fill="FFFFFF"/>
                      <w:lang w:val="es-CO"/>
                    </w:rPr>
                  </w:pPr>
                  <w:r w:rsidRPr="28ED56F1">
                    <w:rPr>
                      <w:rFonts w:ascii="Work Sans" w:hAnsi="Work Sans" w:cs="Arial"/>
                      <w:b/>
                      <w:bCs/>
                      <w:shd w:val="clear" w:color="auto" w:fill="FFFFFF"/>
                      <w:lang w:val="es-CO"/>
                    </w:rPr>
                    <w:t>No. de Usuarios</w:t>
                  </w:r>
                </w:p>
              </w:tc>
            </w:tr>
            <w:tr w:rsidRPr="00003728" w:rsidR="00003728" w:rsidTr="28ED56F1" w14:paraId="04F6CF07" w14:textId="77777777">
              <w:trPr>
                <w:trHeight w:val="300"/>
                <w:jc w:val="center"/>
              </w:trPr>
              <w:tc>
                <w:tcPr>
                  <w:tcW w:w="765" w:type="dxa"/>
                  <w:vAlign w:val="center"/>
                </w:tcPr>
                <w:p w:rsidRPr="00003728" w:rsidR="00003728" w:rsidP="28ED56F1" w:rsidRDefault="332309B4" w14:paraId="0AC4AA8C" w14:textId="072F6AED">
                  <w:pPr>
                    <w:jc w:val="center"/>
                    <w:rPr>
                      <w:rFonts w:ascii="Work Sans" w:hAnsi="Work Sans" w:cs="Arial"/>
                      <w:b/>
                      <w:bCs/>
                      <w:shd w:val="clear" w:color="auto" w:fill="FFFFFF"/>
                      <w:lang w:val="es-CO"/>
                    </w:rPr>
                  </w:pPr>
                  <w:r w:rsidRPr="28ED56F1">
                    <w:rPr>
                      <w:rFonts w:ascii="Work Sans" w:hAnsi="Work Sans" w:cs="Arial"/>
                      <w:b/>
                      <w:bCs/>
                      <w:shd w:val="clear" w:color="auto" w:fill="FFFFFF"/>
                      <w:lang w:val="es-CO"/>
                    </w:rPr>
                    <w:t>1</w:t>
                  </w:r>
                </w:p>
              </w:tc>
              <w:tc>
                <w:tcPr>
                  <w:tcW w:w="1388" w:type="dxa"/>
                  <w:vAlign w:val="center"/>
                </w:tcPr>
                <w:p w:rsidRPr="00003728" w:rsidR="00003728" w:rsidP="28ED56F1" w:rsidRDefault="332309B4" w14:paraId="35CF63F9" w14:textId="0D3874A5">
                  <w:pPr>
                    <w:jc w:val="both"/>
                    <w:rPr>
                      <w:rFonts w:ascii="Work Sans" w:hAnsi="Work Sans" w:cs="Arial"/>
                      <w:shd w:val="clear" w:color="auto" w:fill="FFFFFF"/>
                      <w:lang w:val="es-CO"/>
                    </w:rPr>
                  </w:pPr>
                  <w:r w:rsidRPr="28ED56F1">
                    <w:rPr>
                      <w:rFonts w:ascii="Work Sans" w:hAnsi="Work Sans" w:eastAsia="Work Sans" w:cs="Work Sans"/>
                      <w:color w:val="000000" w:themeColor="text1"/>
                    </w:rPr>
                    <w:t>GGC-1342-2024</w:t>
                  </w:r>
                </w:p>
              </w:tc>
              <w:tc>
                <w:tcPr>
                  <w:tcW w:w="1437" w:type="dxa"/>
                  <w:vAlign w:val="center"/>
                </w:tcPr>
                <w:p w:rsidRPr="00003728" w:rsidR="00003728" w:rsidP="28ED56F1" w:rsidRDefault="332309B4" w14:paraId="703B1A40" w14:textId="49DF8DF8">
                  <w:pPr>
                    <w:jc w:val="both"/>
                    <w:rPr>
                      <w:rFonts w:ascii="Work Sans" w:hAnsi="Work Sans" w:cs="Arial"/>
                      <w:shd w:val="clear" w:color="auto" w:fill="FFFFFF"/>
                      <w:lang w:val="es-CO"/>
                    </w:rPr>
                  </w:pPr>
                  <w:r w:rsidRPr="28ED56F1">
                    <w:rPr>
                      <w:rFonts w:ascii="Work Sans" w:hAnsi="Work Sans" w:eastAsia="Work Sans" w:cs="Work Sans"/>
                      <w:color w:val="000000" w:themeColor="text1"/>
                    </w:rPr>
                    <w:t xml:space="preserve">Municipio de </w:t>
                  </w:r>
                  <w:r w:rsidRPr="28ED56F1">
                    <w:rPr>
                      <w:rFonts w:ascii="Work Sans" w:hAnsi="Work Sans" w:eastAsia="Work Sans" w:cs="Work Sans"/>
                      <w:b/>
                      <w:bCs/>
                      <w:color w:val="000000" w:themeColor="text1"/>
                    </w:rPr>
                    <w:t xml:space="preserve">Mallama - </w:t>
                  </w:r>
                  <w:r w:rsidRPr="28ED56F1">
                    <w:rPr>
                      <w:rFonts w:ascii="Work Sans" w:hAnsi="Work Sans" w:eastAsia="Work Sans" w:cs="Work Sans"/>
                      <w:color w:val="000000" w:themeColor="text1"/>
                    </w:rPr>
                    <w:t>Nariño</w:t>
                  </w:r>
                </w:p>
              </w:tc>
              <w:tc>
                <w:tcPr>
                  <w:tcW w:w="1138" w:type="dxa"/>
                  <w:vAlign w:val="center"/>
                </w:tcPr>
                <w:p w:rsidRPr="00003728" w:rsidR="00003728" w:rsidP="28ED56F1" w:rsidRDefault="1117D1F8" w14:paraId="71AFEBD2" w14:textId="4514DE0C">
                  <w:pPr>
                    <w:jc w:val="center"/>
                    <w:rPr>
                      <w:rFonts w:ascii="Work Sans" w:hAnsi="Work Sans" w:cs="Arial"/>
                      <w:shd w:val="clear" w:color="auto" w:fill="FFFFFF"/>
                      <w:lang w:val="es-CO"/>
                    </w:rPr>
                  </w:pPr>
                  <w:r w:rsidRPr="28ED56F1">
                    <w:rPr>
                      <w:rFonts w:ascii="Work Sans" w:hAnsi="Work Sans" w:cs="Arial"/>
                      <w:shd w:val="clear" w:color="auto" w:fill="FFFFFF"/>
                      <w:lang w:val="es-CO"/>
                    </w:rPr>
                    <w:t>48</w:t>
                  </w:r>
                </w:p>
              </w:tc>
            </w:tr>
            <w:tr w:rsidRPr="00003728" w:rsidR="00003728" w:rsidTr="28ED56F1" w14:paraId="501E27E9" w14:textId="77777777">
              <w:trPr>
                <w:trHeight w:val="300"/>
                <w:jc w:val="center"/>
              </w:trPr>
              <w:tc>
                <w:tcPr>
                  <w:tcW w:w="765" w:type="dxa"/>
                  <w:vAlign w:val="center"/>
                </w:tcPr>
                <w:p w:rsidRPr="00003728" w:rsidR="00003728" w:rsidP="28ED56F1" w:rsidRDefault="332309B4" w14:paraId="0B70FD36" w14:textId="4125C410">
                  <w:pPr>
                    <w:jc w:val="center"/>
                    <w:rPr>
                      <w:rFonts w:ascii="Work Sans" w:hAnsi="Work Sans" w:cs="Arial"/>
                      <w:b/>
                      <w:bCs/>
                      <w:shd w:val="clear" w:color="auto" w:fill="FFFFFF"/>
                      <w:lang w:val="es-CO"/>
                    </w:rPr>
                  </w:pPr>
                  <w:r w:rsidRPr="28ED56F1">
                    <w:rPr>
                      <w:rFonts w:ascii="Work Sans" w:hAnsi="Work Sans" w:cs="Arial"/>
                      <w:b/>
                      <w:bCs/>
                      <w:shd w:val="clear" w:color="auto" w:fill="FFFFFF"/>
                      <w:lang w:val="es-CO"/>
                    </w:rPr>
                    <w:t>2</w:t>
                  </w:r>
                </w:p>
              </w:tc>
              <w:tc>
                <w:tcPr>
                  <w:tcW w:w="1388" w:type="dxa"/>
                  <w:vAlign w:val="center"/>
                </w:tcPr>
                <w:p w:rsidRPr="00003728" w:rsidR="00003728" w:rsidP="28ED56F1" w:rsidRDefault="332309B4" w14:paraId="08AEC6E7" w14:textId="20564D7F">
                  <w:pPr>
                    <w:jc w:val="both"/>
                    <w:rPr>
                      <w:rFonts w:ascii="Work Sans" w:hAnsi="Work Sans" w:cs="Arial"/>
                      <w:shd w:val="clear" w:color="auto" w:fill="FFFFFF"/>
                      <w:lang w:val="es-CO"/>
                    </w:rPr>
                  </w:pPr>
                  <w:r w:rsidRPr="28ED56F1">
                    <w:rPr>
                      <w:rFonts w:ascii="Work Sans" w:hAnsi="Work Sans" w:eastAsia="Work Sans" w:cs="Work Sans"/>
                      <w:color w:val="000000" w:themeColor="text1"/>
                    </w:rPr>
                    <w:t>GGC-1554-2025</w:t>
                  </w:r>
                </w:p>
              </w:tc>
              <w:tc>
                <w:tcPr>
                  <w:tcW w:w="1437" w:type="dxa"/>
                  <w:vAlign w:val="center"/>
                </w:tcPr>
                <w:p w:rsidRPr="00003728" w:rsidR="00003728" w:rsidP="28ED56F1" w:rsidRDefault="332309B4" w14:paraId="34114DEE" w14:textId="29E7B1EB">
                  <w:pPr>
                    <w:jc w:val="both"/>
                    <w:rPr>
                      <w:rFonts w:ascii="Work Sans" w:hAnsi="Work Sans" w:cs="Arial"/>
                      <w:shd w:val="clear" w:color="auto" w:fill="FFFFFF"/>
                      <w:lang w:val="es-CO"/>
                    </w:rPr>
                  </w:pPr>
                  <w:r w:rsidRPr="28ED56F1">
                    <w:rPr>
                      <w:rFonts w:ascii="Work Sans" w:hAnsi="Work Sans" w:eastAsia="Work Sans" w:cs="Work Sans"/>
                      <w:color w:val="000000" w:themeColor="text1"/>
                    </w:rPr>
                    <w:t xml:space="preserve">Municipio de </w:t>
                  </w:r>
                  <w:r w:rsidRPr="28ED56F1">
                    <w:rPr>
                      <w:rFonts w:ascii="Work Sans" w:hAnsi="Work Sans" w:eastAsia="Work Sans" w:cs="Work Sans"/>
                      <w:b/>
                      <w:bCs/>
                      <w:color w:val="000000" w:themeColor="text1"/>
                    </w:rPr>
                    <w:t>Puerto Caicedo</w:t>
                  </w:r>
                  <w:r w:rsidRPr="28ED56F1">
                    <w:rPr>
                      <w:rFonts w:ascii="Work Sans" w:hAnsi="Work Sans" w:eastAsia="Work Sans" w:cs="Work Sans"/>
                      <w:color w:val="000000" w:themeColor="text1"/>
                    </w:rPr>
                    <w:t>- Putumayo</w:t>
                  </w:r>
                </w:p>
              </w:tc>
              <w:tc>
                <w:tcPr>
                  <w:tcW w:w="1138" w:type="dxa"/>
                  <w:vAlign w:val="center"/>
                </w:tcPr>
                <w:p w:rsidRPr="00003728" w:rsidR="00003728" w:rsidP="28ED56F1" w:rsidRDefault="17B4CC4C" w14:paraId="49E422F7" w14:textId="31FFD16A">
                  <w:pPr>
                    <w:jc w:val="center"/>
                    <w:rPr>
                      <w:rFonts w:ascii="Work Sans" w:hAnsi="Work Sans" w:cs="Arial"/>
                      <w:shd w:val="clear" w:color="auto" w:fill="FFFFFF"/>
                      <w:lang w:val="es-CO"/>
                    </w:rPr>
                  </w:pPr>
                  <w:r w:rsidRPr="28ED56F1">
                    <w:rPr>
                      <w:rFonts w:ascii="Work Sans" w:hAnsi="Work Sans" w:cs="Arial"/>
                      <w:shd w:val="clear" w:color="auto" w:fill="FFFFFF"/>
                      <w:lang w:val="es-CO"/>
                    </w:rPr>
                    <w:t>362</w:t>
                  </w:r>
                </w:p>
              </w:tc>
            </w:tr>
            <w:tr w:rsidRPr="00003728" w:rsidR="00003728" w:rsidTr="28ED56F1" w14:paraId="46DBF4F7" w14:textId="77777777">
              <w:trPr>
                <w:trHeight w:val="300"/>
                <w:jc w:val="center"/>
              </w:trPr>
              <w:tc>
                <w:tcPr>
                  <w:tcW w:w="765" w:type="dxa"/>
                  <w:vAlign w:val="center"/>
                </w:tcPr>
                <w:p w:rsidRPr="00003728" w:rsidR="00003728" w:rsidP="28ED56F1" w:rsidRDefault="332309B4" w14:paraId="2FEDE8BE" w14:textId="60DF7BF8">
                  <w:pPr>
                    <w:jc w:val="center"/>
                    <w:rPr>
                      <w:rFonts w:ascii="Work Sans" w:hAnsi="Work Sans" w:cs="Arial"/>
                      <w:b/>
                      <w:bCs/>
                      <w:shd w:val="clear" w:color="auto" w:fill="FFFFFF"/>
                      <w:lang w:val="es-CO"/>
                    </w:rPr>
                  </w:pPr>
                  <w:r w:rsidRPr="28ED56F1">
                    <w:rPr>
                      <w:rFonts w:ascii="Work Sans" w:hAnsi="Work Sans" w:cs="Arial"/>
                      <w:b/>
                      <w:bCs/>
                      <w:shd w:val="clear" w:color="auto" w:fill="FFFFFF"/>
                      <w:lang w:val="es-CO"/>
                    </w:rPr>
                    <w:t>3</w:t>
                  </w:r>
                </w:p>
              </w:tc>
              <w:tc>
                <w:tcPr>
                  <w:tcW w:w="1388" w:type="dxa"/>
                  <w:vAlign w:val="center"/>
                </w:tcPr>
                <w:p w:rsidRPr="00003728" w:rsidR="00003728" w:rsidP="28ED56F1" w:rsidRDefault="332309B4" w14:paraId="5506855B" w14:textId="38A1415D">
                  <w:pPr>
                    <w:jc w:val="both"/>
                    <w:rPr>
                      <w:rFonts w:ascii="Work Sans" w:hAnsi="Work Sans" w:cs="Arial"/>
                      <w:shd w:val="clear" w:color="auto" w:fill="FFFFFF"/>
                      <w:lang w:val="es-CO"/>
                    </w:rPr>
                  </w:pPr>
                  <w:r w:rsidRPr="28ED56F1">
                    <w:rPr>
                      <w:rFonts w:ascii="Work Sans" w:hAnsi="Work Sans" w:eastAsia="Work Sans" w:cs="Work Sans"/>
                      <w:color w:val="000000" w:themeColor="text1"/>
                    </w:rPr>
                    <w:t>GGC-2166-2025</w:t>
                  </w:r>
                </w:p>
              </w:tc>
              <w:tc>
                <w:tcPr>
                  <w:tcW w:w="1437" w:type="dxa"/>
                  <w:vAlign w:val="center"/>
                </w:tcPr>
                <w:p w:rsidRPr="00003728" w:rsidR="00003728" w:rsidP="28ED56F1" w:rsidRDefault="332309B4" w14:paraId="7636E712" w14:textId="1D556115">
                  <w:pPr>
                    <w:jc w:val="both"/>
                    <w:rPr>
                      <w:rFonts w:ascii="Work Sans" w:hAnsi="Work Sans" w:cs="Arial"/>
                      <w:shd w:val="clear" w:color="auto" w:fill="FFFFFF"/>
                      <w:lang w:val="es-CO"/>
                    </w:rPr>
                  </w:pPr>
                  <w:r w:rsidRPr="28ED56F1">
                    <w:rPr>
                      <w:rFonts w:ascii="Work Sans" w:hAnsi="Work Sans" w:eastAsia="Work Sans" w:cs="Work Sans"/>
                      <w:color w:val="000000" w:themeColor="text1"/>
                      <w:lang w:val="es-ES"/>
                    </w:rPr>
                    <w:t>Municipio de Tierra Alta- Córdoba</w:t>
                  </w:r>
                </w:p>
              </w:tc>
              <w:tc>
                <w:tcPr>
                  <w:tcW w:w="1138" w:type="dxa"/>
                  <w:vAlign w:val="center"/>
                </w:tcPr>
                <w:p w:rsidRPr="00003728" w:rsidR="00003728" w:rsidP="28ED56F1" w:rsidRDefault="17B4CC4C" w14:paraId="75E3FFDF" w14:textId="422DFFF5">
                  <w:pPr>
                    <w:jc w:val="center"/>
                    <w:rPr>
                      <w:rFonts w:ascii="Work Sans" w:hAnsi="Work Sans" w:cs="Arial"/>
                      <w:shd w:val="clear" w:color="auto" w:fill="FFFFFF"/>
                      <w:lang w:val="es-CO"/>
                    </w:rPr>
                  </w:pPr>
                  <w:r w:rsidRPr="28ED56F1">
                    <w:rPr>
                      <w:rFonts w:ascii="Work Sans" w:hAnsi="Work Sans" w:cs="Arial"/>
                      <w:shd w:val="clear" w:color="auto" w:fill="FFFFFF"/>
                      <w:lang w:val="es-CO"/>
                    </w:rPr>
                    <w:t>31</w:t>
                  </w:r>
                </w:p>
              </w:tc>
            </w:tr>
            <w:tr w:rsidRPr="007206EB" w:rsidR="00003728" w:rsidTr="28ED56F1" w14:paraId="33DF5F45" w14:textId="77777777">
              <w:trPr>
                <w:trHeight w:val="300"/>
                <w:jc w:val="center"/>
              </w:trPr>
              <w:tc>
                <w:tcPr>
                  <w:tcW w:w="3590" w:type="dxa"/>
                  <w:gridSpan w:val="3"/>
                  <w:vAlign w:val="center"/>
                </w:tcPr>
                <w:p w:rsidRPr="007206EB" w:rsidR="00003728" w:rsidP="28ED56F1" w:rsidRDefault="332309B4" w14:paraId="65DAB9E9" w14:textId="69E236AB">
                  <w:pPr>
                    <w:jc w:val="both"/>
                    <w:rPr>
                      <w:rFonts w:ascii="Work Sans" w:hAnsi="Work Sans" w:eastAsia="Work Sans" w:cs="Work Sans"/>
                      <w:b/>
                      <w:bCs/>
                      <w:color w:val="000000" w:themeColor="text1"/>
                      <w:lang w:val="es-ES"/>
                    </w:rPr>
                  </w:pPr>
                  <w:r w:rsidRPr="28ED56F1">
                    <w:rPr>
                      <w:rFonts w:ascii="Work Sans" w:hAnsi="Work Sans" w:cs="Arial"/>
                      <w:b/>
                      <w:bCs/>
                      <w:shd w:val="clear" w:color="auto" w:fill="FFFFFF"/>
                      <w:lang w:val="es-CO"/>
                    </w:rPr>
                    <w:t>Valor Total</w:t>
                  </w:r>
                </w:p>
              </w:tc>
              <w:tc>
                <w:tcPr>
                  <w:tcW w:w="1138" w:type="dxa"/>
                  <w:vAlign w:val="center"/>
                </w:tcPr>
                <w:p w:rsidRPr="007206EB" w:rsidR="00003728" w:rsidP="28ED56F1" w:rsidRDefault="1117D1F8" w14:paraId="0E8588D7" w14:textId="520580F9">
                  <w:pPr>
                    <w:jc w:val="center"/>
                    <w:rPr>
                      <w:rFonts w:ascii="Work Sans" w:hAnsi="Work Sans" w:cs="Arial"/>
                      <w:b/>
                      <w:bCs/>
                      <w:shd w:val="clear" w:color="auto" w:fill="FFFFFF"/>
                      <w:lang w:val="es-CO"/>
                    </w:rPr>
                  </w:pPr>
                  <w:r w:rsidRPr="28ED56F1">
                    <w:rPr>
                      <w:rFonts w:ascii="Work Sans" w:hAnsi="Work Sans" w:cs="Arial"/>
                      <w:b/>
                      <w:bCs/>
                      <w:shd w:val="clear" w:color="auto" w:fill="FFFFFF"/>
                      <w:lang w:val="es-CO"/>
                    </w:rPr>
                    <w:t>441</w:t>
                  </w:r>
                </w:p>
              </w:tc>
            </w:tr>
          </w:tbl>
          <w:p w:rsidRPr="008E342E" w:rsidR="00FE540A" w:rsidP="7EF4D7D7" w:rsidRDefault="00FE540A" w14:paraId="50139E50" w14:textId="48504BBF">
            <w:pPr>
              <w:shd w:val="clear" w:color="auto" w:fill="FFFFFF" w:themeFill="background1"/>
              <w:jc w:val="both"/>
              <w:rPr>
                <w:rFonts w:ascii="Work Sans" w:hAnsi="Work Sans" w:cs="Arial"/>
                <w:shd w:val="clear" w:color="auto" w:fill="FFFFFF"/>
                <w:lang w:val="es-CO"/>
              </w:rPr>
            </w:pPr>
          </w:p>
          <w:p w:rsidR="00E272F6" w:rsidP="7EF4D7D7" w:rsidRDefault="00E272F6" w14:paraId="06D9958F" w14:textId="3492F93A">
            <w:pPr>
              <w:shd w:val="clear" w:color="auto" w:fill="FFFFFF" w:themeFill="background1"/>
              <w:jc w:val="both"/>
              <w:rPr>
                <w:rFonts w:ascii="Work Sans" w:hAnsi="Work Sans" w:cs="Arial"/>
                <w:lang w:val="es-CO"/>
              </w:rPr>
            </w:pPr>
            <w:r w:rsidRPr="7EF4D7D7" w:rsidR="1F4D370B">
              <w:rPr>
                <w:rFonts w:ascii="Work Sans" w:hAnsi="Work Sans" w:cs="Arial"/>
                <w:lang w:val="es-CO"/>
              </w:rPr>
              <w:t>Al respecto se recibió una (1) cotización de la siguiente empresa:</w:t>
            </w:r>
          </w:p>
          <w:p w:rsidR="00E272F6" w:rsidP="7EF4D7D7" w:rsidRDefault="00E272F6" w14:paraId="478AD071" w14:textId="2411245E">
            <w:pPr>
              <w:pStyle w:val="Normal"/>
              <w:shd w:val="clear" w:color="auto" w:fill="FFFFFF" w:themeFill="background1"/>
              <w:jc w:val="both"/>
            </w:pPr>
            <w:r w:rsidR="1F4D370B">
              <w:drawing>
                <wp:inline wp14:editId="71C51746" wp14:anchorId="74AA757B">
                  <wp:extent cx="3990975" cy="457200"/>
                  <wp:effectExtent l="0" t="0" r="0" b="0"/>
                  <wp:docPr id="318360897"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318360897" name="Picture 318360897"/>
                          <pic:cNvPicPr/>
                        </pic:nvPicPr>
                        <pic:blipFill>
                          <a:blip xmlns:r="http://schemas.openxmlformats.org/officeDocument/2006/relationships" r:embed="rId1892437165">
                            <a:extLst>
                              <a:ext uri="{28A0092B-C50C-407E-A947-70E740481C1C}">
                                <a14:useLocalDpi xmlns:a14="http://schemas.microsoft.com/office/drawing/2010/main"/>
                              </a:ext>
                            </a:extLst>
                          </a:blip>
                          <a:stretch>
                            <a:fillRect/>
                          </a:stretch>
                        </pic:blipFill>
                        <pic:spPr>
                          <a:xfrm>
                            <a:off x="0" y="0"/>
                            <a:ext cx="3990975" cy="457200"/>
                          </a:xfrm>
                          <a:prstGeom prst="rect">
                            <a:avLst/>
                          </a:prstGeom>
                        </pic:spPr>
                      </pic:pic>
                    </a:graphicData>
                  </a:graphic>
                </wp:inline>
              </w:drawing>
            </w:r>
          </w:p>
          <w:p w:rsidR="00E272F6" w:rsidP="7EF4D7D7" w:rsidRDefault="00E272F6" w14:paraId="113C55F7" w14:textId="73D7052B">
            <w:pPr>
              <w:pStyle w:val="Normal"/>
              <w:shd w:val="clear" w:color="auto" w:fill="FFFFFF" w:themeFill="background1"/>
              <w:jc w:val="both"/>
              <w:rPr>
                <w:rFonts w:ascii="Work Sans" w:hAnsi="Work Sans" w:cs="Arial"/>
                <w:lang w:val="es-CO"/>
              </w:rPr>
            </w:pPr>
            <w:r w:rsidRPr="7EF4D7D7" w:rsidR="1F4D370B">
              <w:rPr>
                <w:rFonts w:ascii="Work Sans" w:hAnsi="Work Sans" w:cs="Arial"/>
                <w:lang w:val="es-CO"/>
              </w:rPr>
              <w:t>Por ser una pequeña empresa pertenece al segmento de las Mipymes.</w:t>
            </w:r>
          </w:p>
          <w:p w:rsidR="00E272F6" w:rsidP="7EF4D7D7" w:rsidRDefault="00E272F6" w14:paraId="2BB6916A" w14:textId="4F77454D">
            <w:pPr>
              <w:pStyle w:val="Normal"/>
              <w:shd w:val="clear" w:color="auto" w:fill="FFFFFF" w:themeFill="background1"/>
              <w:jc w:val="both"/>
              <w:rPr>
                <w:rFonts w:ascii="Work Sans" w:hAnsi="Work Sans" w:cs="Arial"/>
                <w:lang w:val="es-CO"/>
              </w:rPr>
            </w:pPr>
            <w:r w:rsidRPr="7EF4D7D7" w:rsidR="1F4D370B">
              <w:rPr>
                <w:rFonts w:ascii="Work Sans" w:hAnsi="Work Sans" w:cs="Arial"/>
                <w:lang w:val="es-CO"/>
              </w:rPr>
              <w:t xml:space="preserve"> </w:t>
            </w:r>
          </w:p>
          <w:p w:rsidR="00E272F6" w:rsidP="7EF4D7D7" w:rsidRDefault="00E272F6" w14:paraId="66B545EC" w14:textId="231E4D2A">
            <w:pPr>
              <w:pStyle w:val="Normal"/>
              <w:shd w:val="clear" w:color="auto" w:fill="FFFFFF" w:themeFill="background1"/>
              <w:jc w:val="both"/>
              <w:rPr>
                <w:rFonts w:ascii="Work Sans" w:hAnsi="Work Sans" w:cs="Arial"/>
                <w:lang w:val="es-CO"/>
              </w:rPr>
            </w:pPr>
            <w:r w:rsidRPr="7EF4D7D7" w:rsidR="1F4D370B">
              <w:rPr>
                <w:rFonts w:ascii="Work Sans" w:hAnsi="Work Sans" w:cs="Arial"/>
                <w:lang w:val="es-CO"/>
              </w:rPr>
              <w:t>El valor total cotizado incluido la del IPSE, es el siguiente:</w:t>
            </w:r>
          </w:p>
          <w:p w:rsidR="00E272F6" w:rsidP="7EF4D7D7" w:rsidRDefault="00E272F6" w14:paraId="0E87CAED" w14:textId="15121409">
            <w:pPr>
              <w:pStyle w:val="Normal"/>
              <w:shd w:val="clear" w:color="auto" w:fill="FFFFFF" w:themeFill="background1"/>
              <w:jc w:val="both"/>
              <w:rPr>
                <w:rFonts w:ascii="Work Sans" w:hAnsi="Work Sans" w:cs="Arial"/>
                <w:lang w:val="es-CO"/>
              </w:rPr>
            </w:pPr>
          </w:p>
          <w:p w:rsidR="00E272F6" w:rsidP="7EF4D7D7" w:rsidRDefault="00E272F6" w14:paraId="50D758E3" w14:textId="7595AF35">
            <w:pPr>
              <w:pStyle w:val="Normal"/>
              <w:shd w:val="clear" w:color="auto" w:fill="FFFFFF" w:themeFill="background1"/>
              <w:jc w:val="both"/>
            </w:pPr>
            <w:r w:rsidR="1F4D370B">
              <w:drawing>
                <wp:inline wp14:editId="63919E18" wp14:anchorId="3B11815F">
                  <wp:extent cx="3990975" cy="552450"/>
                  <wp:effectExtent l="0" t="0" r="0" b="0"/>
                  <wp:docPr id="1004694982"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004694982" name="Picture 1004694982"/>
                          <pic:cNvPicPr/>
                        </pic:nvPicPr>
                        <pic:blipFill>
                          <a:blip xmlns:r="http://schemas.openxmlformats.org/officeDocument/2006/relationships" r:embed="rId867603737">
                            <a:extLst>
                              <a:ext uri="{28A0092B-C50C-407E-A947-70E740481C1C}">
                                <a14:useLocalDpi xmlns:a14="http://schemas.microsoft.com/office/drawing/2010/main"/>
                              </a:ext>
                            </a:extLst>
                          </a:blip>
                          <a:stretch>
                            <a:fillRect/>
                          </a:stretch>
                        </pic:blipFill>
                        <pic:spPr>
                          <a:xfrm>
                            <a:off x="0" y="0"/>
                            <a:ext cx="3990975" cy="552450"/>
                          </a:xfrm>
                          <a:prstGeom prst="rect">
                            <a:avLst/>
                          </a:prstGeom>
                        </pic:spPr>
                      </pic:pic>
                    </a:graphicData>
                  </a:graphic>
                </wp:inline>
              </w:drawing>
            </w:r>
          </w:p>
          <w:p w:rsidR="00E272F6" w:rsidP="7EF4D7D7" w:rsidRDefault="00E272F6" w14:paraId="39EAEEBC" w14:textId="46DFC3C4">
            <w:pPr>
              <w:pStyle w:val="Normal"/>
              <w:shd w:val="clear" w:color="auto" w:fill="FFFFFF" w:themeFill="background1"/>
              <w:jc w:val="both"/>
              <w:rPr>
                <w:rFonts w:ascii="Work Sans" w:hAnsi="Work Sans" w:cs="Arial"/>
                <w:lang w:val="es-CO"/>
              </w:rPr>
            </w:pPr>
            <w:r w:rsidRPr="7EF4D7D7" w:rsidR="1F4D370B">
              <w:rPr>
                <w:rFonts w:ascii="Work Sans" w:hAnsi="Work Sans" w:cs="Arial"/>
                <w:lang w:val="es-CO"/>
              </w:rPr>
              <w:t>Para determinar el presupuesto se analizó cada ítem obteniendo el Promedio, y el Valor Máximo y Mínimo, incluyendo el valor calculado por el IPSE, así:</w:t>
            </w:r>
          </w:p>
          <w:p w:rsidR="00E272F6" w:rsidP="7EF4D7D7" w:rsidRDefault="00E272F6" w14:paraId="71E30AFA" w14:textId="5821F7B7">
            <w:pPr>
              <w:pStyle w:val="Normal"/>
              <w:shd w:val="clear" w:color="auto" w:fill="FFFFFF" w:themeFill="background1"/>
              <w:jc w:val="both"/>
              <w:rPr>
                <w:rFonts w:ascii="Work Sans" w:hAnsi="Work Sans" w:cs="Arial"/>
                <w:highlight w:val="yellow"/>
                <w:shd w:val="clear" w:color="auto" w:fill="FFFFFF"/>
                <w:lang w:val="es-CO"/>
              </w:rPr>
            </w:pPr>
          </w:p>
          <w:p w:rsidRPr="008E342E" w:rsidR="00162A62" w:rsidP="7EF4D7D7" w:rsidRDefault="00162A62" w14:paraId="34DC2015" w14:textId="77777777">
            <w:pPr>
              <w:shd w:val="clear" w:color="auto" w:fill="FFFFFF" w:themeFill="background1"/>
              <w:jc w:val="both"/>
              <w:rPr>
                <w:rFonts w:ascii="Work Sans" w:hAnsi="Work Sans" w:cs="Arial"/>
                <w:b w:val="1"/>
                <w:bCs w:val="1"/>
                <w:shd w:val="clear" w:color="auto" w:fill="FFFFFF"/>
                <w:lang w:val="es-CO"/>
              </w:rPr>
            </w:pPr>
            <w:r w:rsidRPr="7EF4D7D7" w:rsidR="27DC0DAB">
              <w:rPr>
                <w:rFonts w:ascii="Work Sans" w:hAnsi="Work Sans" w:cs="Arial"/>
                <w:b w:val="1"/>
                <w:bCs w:val="1"/>
                <w:shd w:val="clear" w:color="auto" w:fill="FFFFFF"/>
                <w:lang w:val="es-CO"/>
              </w:rPr>
              <w:t>LOTE 1</w:t>
            </w:r>
          </w:p>
          <w:p w:rsidRPr="008E342E" w:rsidR="00162A62" w:rsidP="1A129204" w:rsidRDefault="00162A62" w14:paraId="0DA2D959" w14:textId="346B67EB">
            <w:pPr>
              <w:pStyle w:val="Sinespaciado"/>
              <w:rPr>
                <w:rFonts w:ascii="Work Sans" w:hAnsi="Work Sans"/>
                <w:b/>
                <w:bCs/>
                <w:sz w:val="20"/>
                <w:szCs w:val="20"/>
                <w:highlight w:val="yellow"/>
              </w:rPr>
            </w:pPr>
          </w:p>
          <w:p w:rsidRPr="008E342E" w:rsidR="00162A62" w:rsidP="1A129204" w:rsidRDefault="0314BEEC" w14:paraId="3B78F549" w14:textId="2843A64D">
            <w:pPr>
              <w:pStyle w:val="Sinespaciado"/>
              <w:jc w:val="center"/>
            </w:pPr>
            <w:r w:rsidR="7132E327">
              <w:drawing>
                <wp:inline wp14:editId="45BBDF47" wp14:anchorId="07D8BFC0">
                  <wp:extent cx="3990975" cy="2590800"/>
                  <wp:effectExtent l="0" t="0" r="0" b="0"/>
                  <wp:docPr id="220256084"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220256084" name="Picture 220256084"/>
                          <pic:cNvPicPr/>
                        </pic:nvPicPr>
                        <pic:blipFill>
                          <a:blip xmlns:r="http://schemas.openxmlformats.org/officeDocument/2006/relationships" r:embed="rId577245552">
                            <a:extLst>
                              <a:ext uri="{28A0092B-C50C-407E-A947-70E740481C1C}">
                                <a14:useLocalDpi xmlns:a14="http://schemas.microsoft.com/office/drawing/2010/main"/>
                              </a:ext>
                            </a:extLst>
                          </a:blip>
                          <a:stretch>
                            <a:fillRect/>
                          </a:stretch>
                        </pic:blipFill>
                        <pic:spPr>
                          <a:xfrm>
                            <a:off x="0" y="0"/>
                            <a:ext cx="3990975" cy="2590800"/>
                          </a:xfrm>
                          <a:prstGeom prst="rect">
                            <a:avLst/>
                          </a:prstGeom>
                        </pic:spPr>
                      </pic:pic>
                    </a:graphicData>
                  </a:graphic>
                </wp:inline>
              </w:drawing>
            </w:r>
          </w:p>
          <w:p w:rsidR="7132E327" w:rsidP="7EF4D7D7" w:rsidRDefault="7132E327" w14:paraId="05AA6DFC" w14:textId="72A98229">
            <w:pPr>
              <w:pStyle w:val="Sinespaciado"/>
              <w:jc w:val="both"/>
              <w:rPr>
                <w:rFonts w:ascii="Work Sans" w:hAnsi="Work Sans"/>
                <w:sz w:val="20"/>
                <w:szCs w:val="20"/>
              </w:rPr>
            </w:pPr>
            <w:r w:rsidRPr="7EF4D7D7" w:rsidR="7132E327">
              <w:rPr>
                <w:rFonts w:ascii="Work Sans" w:hAnsi="Work Sans"/>
                <w:sz w:val="20"/>
                <w:szCs w:val="20"/>
              </w:rPr>
              <w:t>En consecuencia, se establece como presupuesto para la interventoría cuyo objeto es: “Realizar interventoría integral al contrato GGC-1342-2024 del proyecto ‘CONSTRUCCIÓN DE PROYECTO PARA DAR SOLUCIÓN ENERGÉTICA SOSTENIBLE A COMUNIDADES EN LA ZONA RURAL DEL MUNICIPIO DE MALLAMA’”, el siguiente:</w:t>
            </w:r>
          </w:p>
          <w:p w:rsidR="7EF4D7D7" w:rsidP="7EF4D7D7" w:rsidRDefault="7EF4D7D7" w14:paraId="591F21AA" w14:textId="4582EA38">
            <w:pPr>
              <w:pStyle w:val="Sinespaciado"/>
              <w:jc w:val="both"/>
              <w:rPr>
                <w:rFonts w:ascii="Work Sans" w:hAnsi="Work Sans"/>
                <w:sz w:val="20"/>
                <w:szCs w:val="20"/>
              </w:rPr>
            </w:pPr>
          </w:p>
          <w:p w:rsidR="7132E327" w:rsidP="7EF4D7D7" w:rsidRDefault="7132E327" w14:paraId="0311405A" w14:textId="7D1BFB86">
            <w:pPr>
              <w:pStyle w:val="Sinespaciado"/>
              <w:jc w:val="both"/>
              <w:rPr>
                <w:rFonts w:ascii="Work Sans" w:hAnsi="Work Sans"/>
                <w:sz w:val="20"/>
                <w:szCs w:val="20"/>
              </w:rPr>
            </w:pPr>
            <w:r w:rsidRPr="7EF4D7D7" w:rsidR="7132E327">
              <w:rPr>
                <w:rFonts w:ascii="Work Sans" w:hAnsi="Work Sans"/>
                <w:sz w:val="20"/>
                <w:szCs w:val="20"/>
              </w:rPr>
              <w:t>Para responsables del IVA: la suma de C</w:t>
            </w:r>
            <w:r w:rsidRPr="7EF4D7D7" w:rsidR="7132E327">
              <w:rPr>
                <w:rFonts w:ascii="Work Sans" w:hAnsi="Work Sans"/>
                <w:b w:val="1"/>
                <w:bCs w:val="1"/>
                <w:sz w:val="20"/>
                <w:szCs w:val="20"/>
              </w:rPr>
              <w:t>IENTO DOS MILLONES TRESCIENTOS TREINTA MIL DOSCIENTOS DIECIOCHO PESOS M/CTE ($102.330.218)</w:t>
            </w:r>
            <w:r w:rsidRPr="7EF4D7D7" w:rsidR="7132E327">
              <w:rPr>
                <w:rFonts w:ascii="Work Sans" w:hAnsi="Work Sans"/>
                <w:sz w:val="20"/>
                <w:szCs w:val="20"/>
              </w:rPr>
              <w:t xml:space="preserve">, incluido IVA y demás impuestos, contribuciones, costos y gastos a que haya lugar. </w:t>
            </w:r>
          </w:p>
          <w:p w:rsidR="7EF4D7D7" w:rsidP="7EF4D7D7" w:rsidRDefault="7EF4D7D7" w14:paraId="0EA2309A" w14:textId="51E83781">
            <w:pPr>
              <w:pStyle w:val="Sinespaciado"/>
              <w:jc w:val="both"/>
              <w:rPr>
                <w:rFonts w:ascii="Work Sans" w:hAnsi="Work Sans"/>
                <w:sz w:val="20"/>
                <w:szCs w:val="20"/>
              </w:rPr>
            </w:pPr>
          </w:p>
          <w:p w:rsidR="7132E327" w:rsidP="7EF4D7D7" w:rsidRDefault="7132E327" w14:paraId="79B77363" w14:textId="590ADC61">
            <w:pPr>
              <w:pStyle w:val="Sinespaciado"/>
              <w:jc w:val="both"/>
              <w:rPr>
                <w:rFonts w:ascii="Work Sans" w:hAnsi="Work Sans"/>
                <w:sz w:val="20"/>
                <w:szCs w:val="20"/>
              </w:rPr>
            </w:pPr>
            <w:r w:rsidRPr="7EF4D7D7" w:rsidR="7132E327">
              <w:rPr>
                <w:rFonts w:ascii="Work Sans" w:hAnsi="Work Sans"/>
                <w:sz w:val="20"/>
                <w:szCs w:val="20"/>
              </w:rPr>
              <w:t xml:space="preserve">Para no responsables del IVA: la suma de </w:t>
            </w:r>
            <w:r w:rsidRPr="7EF4D7D7" w:rsidR="7132E327">
              <w:rPr>
                <w:rFonts w:ascii="Work Sans" w:hAnsi="Work Sans"/>
                <w:b w:val="1"/>
                <w:bCs w:val="1"/>
                <w:sz w:val="20"/>
                <w:szCs w:val="20"/>
              </w:rPr>
              <w:t>OCHENTA Y CINCO MILLONES NOVECIENTOS NOVENTA Y UN MIL SETECIENTOS OCHENTA PESOS M/CTE ($85.991.780)</w:t>
            </w:r>
            <w:r w:rsidRPr="7EF4D7D7" w:rsidR="7132E327">
              <w:rPr>
                <w:rFonts w:ascii="Work Sans" w:hAnsi="Work Sans"/>
                <w:sz w:val="20"/>
                <w:szCs w:val="20"/>
              </w:rPr>
              <w:t>, valor que no incluye IVA, pero sí contempla los demás impuestos, contribuciones, costos y gastos derivados de la ejecución del contrato.</w:t>
            </w:r>
          </w:p>
          <w:p w:rsidR="7EF4D7D7" w:rsidP="7EF4D7D7" w:rsidRDefault="7EF4D7D7" w14:paraId="15B3CDE9" w14:textId="4F47B637">
            <w:pPr>
              <w:pStyle w:val="Sinespaciado"/>
              <w:jc w:val="both"/>
              <w:rPr>
                <w:rFonts w:ascii="Work Sans" w:hAnsi="Work Sans"/>
                <w:sz w:val="20"/>
                <w:szCs w:val="20"/>
              </w:rPr>
            </w:pPr>
          </w:p>
          <w:p w:rsidRPr="00025E5F" w:rsidR="00162A62" w:rsidP="7EF4D7D7" w:rsidRDefault="00162A62" w14:paraId="30C97895" w14:textId="77777777">
            <w:pPr>
              <w:pStyle w:val="Sinespaciado"/>
              <w:rPr>
                <w:rFonts w:ascii="Work Sans" w:hAnsi="Work Sans"/>
                <w:b w:val="1"/>
                <w:bCs w:val="1"/>
                <w:sz w:val="20"/>
                <w:szCs w:val="20"/>
              </w:rPr>
            </w:pPr>
          </w:p>
          <w:p w:rsidRPr="00025E5F" w:rsidR="00605E11" w:rsidP="1A129204" w:rsidRDefault="00162A62" w14:paraId="4018F231" w14:textId="5F0480F3">
            <w:pPr>
              <w:pStyle w:val="Sinespaciado"/>
              <w:rPr>
                <w:rFonts w:ascii="Work Sans" w:hAnsi="Work Sans"/>
                <w:b w:val="1"/>
                <w:bCs w:val="1"/>
                <w:sz w:val="20"/>
                <w:szCs w:val="20"/>
                <w:highlight w:val="yellow"/>
              </w:rPr>
            </w:pPr>
            <w:r w:rsidRPr="7EF4D7D7" w:rsidR="27DC0DAB">
              <w:rPr>
                <w:rFonts w:ascii="Work Sans" w:hAnsi="Work Sans"/>
                <w:b w:val="1"/>
                <w:bCs w:val="1"/>
                <w:sz w:val="20"/>
                <w:szCs w:val="20"/>
              </w:rPr>
              <w:t xml:space="preserve">LOTE </w:t>
            </w:r>
            <w:r w:rsidRPr="7EF4D7D7" w:rsidR="2327018B">
              <w:rPr>
                <w:rFonts w:ascii="Work Sans" w:hAnsi="Work Sans"/>
                <w:b w:val="1"/>
                <w:bCs w:val="1"/>
                <w:sz w:val="20"/>
                <w:szCs w:val="20"/>
              </w:rPr>
              <w:t>2</w:t>
            </w:r>
          </w:p>
          <w:p w:rsidRPr="00025E5F" w:rsidR="00180BC0" w:rsidP="1A129204" w:rsidRDefault="00180BC0" w14:paraId="3E135C61" w14:textId="77777777">
            <w:pPr>
              <w:pStyle w:val="Sinespaciado"/>
              <w:rPr>
                <w:rFonts w:ascii="Work Sans" w:hAnsi="Work Sans"/>
                <w:b/>
                <w:bCs/>
                <w:sz w:val="20"/>
                <w:szCs w:val="20"/>
                <w:highlight w:val="yellow"/>
              </w:rPr>
            </w:pPr>
          </w:p>
          <w:p w:rsidRPr="00783F3E" w:rsidR="00162A62" w:rsidP="7EF4D7D7" w:rsidRDefault="00162A62" w14:paraId="092D181C" w14:textId="69CC8249">
            <w:pPr>
              <w:pStyle w:val="Sinespaciado"/>
              <w:jc w:val="center"/>
            </w:pPr>
            <w:r w:rsidR="1480534A">
              <w:drawing>
                <wp:inline wp14:editId="5E4FA331" wp14:anchorId="221CDE9A">
                  <wp:extent cx="3990975" cy="2466975"/>
                  <wp:effectExtent l="0" t="0" r="0" b="0"/>
                  <wp:docPr id="517599833"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517599833" name="Picture 517599833"/>
                          <pic:cNvPicPr/>
                        </pic:nvPicPr>
                        <pic:blipFill>
                          <a:blip xmlns:r="http://schemas.openxmlformats.org/officeDocument/2006/relationships" r:embed="rId817032592">
                            <a:extLst>
                              <a:ext uri="{28A0092B-C50C-407E-A947-70E740481C1C}">
                                <a14:useLocalDpi xmlns:a14="http://schemas.microsoft.com/office/drawing/2010/main"/>
                              </a:ext>
                            </a:extLst>
                          </a:blip>
                          <a:stretch>
                            <a:fillRect/>
                          </a:stretch>
                        </pic:blipFill>
                        <pic:spPr>
                          <a:xfrm>
                            <a:off x="0" y="0"/>
                            <a:ext cx="3990975" cy="2466975"/>
                          </a:xfrm>
                          <a:prstGeom prst="rect">
                            <a:avLst/>
                          </a:prstGeom>
                        </pic:spPr>
                      </pic:pic>
                    </a:graphicData>
                  </a:graphic>
                </wp:inline>
              </w:drawing>
            </w:r>
          </w:p>
          <w:p w:rsidR="1480534A" w:rsidP="7EF4D7D7" w:rsidRDefault="1480534A" w14:paraId="1355D4DE" w14:textId="29A31F2B">
            <w:pPr>
              <w:pStyle w:val="Sinespaciado"/>
              <w:jc w:val="both"/>
              <w:rPr>
                <w:rFonts w:ascii="Work Sans" w:hAnsi="Work Sans"/>
                <w:sz w:val="20"/>
                <w:szCs w:val="20"/>
              </w:rPr>
            </w:pPr>
            <w:r w:rsidRPr="7EF4D7D7" w:rsidR="1480534A">
              <w:rPr>
                <w:rFonts w:ascii="Work Sans" w:hAnsi="Work Sans"/>
                <w:sz w:val="20"/>
                <w:szCs w:val="20"/>
              </w:rPr>
              <w:t>En consecuencia, se establece como presupuesto para la interventoría cuyo objeto es: “Realizar interventoría integral al proyecto "Implementación de sistemas individuales solares fotovoltaicos para usuarios de la zona rural del Municipio de Puerto Caicedo Putumayo. Lote 2”, el siguiente:</w:t>
            </w:r>
          </w:p>
          <w:p w:rsidR="7EF4D7D7" w:rsidP="7EF4D7D7" w:rsidRDefault="7EF4D7D7" w14:paraId="695F120C" w14:textId="6931779B">
            <w:pPr>
              <w:pStyle w:val="Sinespaciado"/>
              <w:jc w:val="both"/>
              <w:rPr>
                <w:rFonts w:ascii="Work Sans" w:hAnsi="Work Sans"/>
                <w:sz w:val="20"/>
                <w:szCs w:val="20"/>
              </w:rPr>
            </w:pPr>
          </w:p>
          <w:p w:rsidR="1480534A" w:rsidP="7EF4D7D7" w:rsidRDefault="1480534A" w14:paraId="3E843D8A" w14:textId="52F93CCD">
            <w:pPr>
              <w:pStyle w:val="Sinespaciado"/>
              <w:jc w:val="both"/>
              <w:rPr>
                <w:rFonts w:ascii="Work Sans" w:hAnsi="Work Sans"/>
                <w:sz w:val="20"/>
                <w:szCs w:val="20"/>
              </w:rPr>
            </w:pPr>
            <w:r w:rsidRPr="7EF4D7D7" w:rsidR="1480534A">
              <w:rPr>
                <w:rFonts w:ascii="Work Sans" w:hAnsi="Work Sans"/>
                <w:sz w:val="20"/>
                <w:szCs w:val="20"/>
              </w:rPr>
              <w:t xml:space="preserve">Para responsables del IVA: la suma de </w:t>
            </w:r>
            <w:r w:rsidRPr="7EF4D7D7" w:rsidR="1480534A">
              <w:rPr>
                <w:rFonts w:ascii="Work Sans" w:hAnsi="Work Sans"/>
                <w:b w:val="1"/>
                <w:bCs w:val="1"/>
                <w:sz w:val="20"/>
                <w:szCs w:val="20"/>
              </w:rPr>
              <w:t>SEISCIENTOS VEINTINUEVE MILLONES SEISCIENTOS VEINTINUEVE MIL DOSCIENTOS CATORCE PESOS M/CTE ($629.629.214)</w:t>
            </w:r>
            <w:r w:rsidRPr="7EF4D7D7" w:rsidR="1480534A">
              <w:rPr>
                <w:rFonts w:ascii="Work Sans" w:hAnsi="Work Sans"/>
                <w:sz w:val="20"/>
                <w:szCs w:val="20"/>
              </w:rPr>
              <w:t xml:space="preserve">, incluido IVA y demás impuestos, contribuciones, costos y gastos a que haya lugar. </w:t>
            </w:r>
          </w:p>
          <w:p w:rsidR="7EF4D7D7" w:rsidP="7EF4D7D7" w:rsidRDefault="7EF4D7D7" w14:paraId="454EC068" w14:textId="6E5E2FA7">
            <w:pPr>
              <w:pStyle w:val="Sinespaciado"/>
              <w:jc w:val="both"/>
              <w:rPr>
                <w:rFonts w:ascii="Work Sans" w:hAnsi="Work Sans"/>
                <w:sz w:val="20"/>
                <w:szCs w:val="20"/>
              </w:rPr>
            </w:pPr>
          </w:p>
          <w:p w:rsidR="1480534A" w:rsidP="7EF4D7D7" w:rsidRDefault="1480534A" w14:paraId="1C6047CE" w14:textId="61DA7BF2">
            <w:pPr>
              <w:pStyle w:val="Sinespaciado"/>
              <w:jc w:val="both"/>
              <w:rPr>
                <w:rFonts w:ascii="Work Sans" w:hAnsi="Work Sans"/>
                <w:sz w:val="20"/>
                <w:szCs w:val="20"/>
              </w:rPr>
            </w:pPr>
            <w:r w:rsidRPr="7EF4D7D7" w:rsidR="1480534A">
              <w:rPr>
                <w:rFonts w:ascii="Work Sans" w:hAnsi="Work Sans"/>
                <w:sz w:val="20"/>
                <w:szCs w:val="20"/>
              </w:rPr>
              <w:t>Para no responsables del IVA: la suma de Q</w:t>
            </w:r>
            <w:r w:rsidRPr="7EF4D7D7" w:rsidR="1480534A">
              <w:rPr>
                <w:rFonts w:ascii="Work Sans" w:hAnsi="Work Sans"/>
                <w:b w:val="1"/>
                <w:bCs w:val="1"/>
                <w:sz w:val="20"/>
                <w:szCs w:val="20"/>
              </w:rPr>
              <w:t>UINIENTOS VEINTINUEVE MILLONES CIEN MIL CIENTO OCHENTA PESOS M/CTE ($529.100.180)</w:t>
            </w:r>
            <w:r w:rsidRPr="7EF4D7D7" w:rsidR="1480534A">
              <w:rPr>
                <w:rFonts w:ascii="Work Sans" w:hAnsi="Work Sans"/>
                <w:sz w:val="20"/>
                <w:szCs w:val="20"/>
              </w:rPr>
              <w:t>, valor que no incluye IVA, pero sí contempla los demás impuestos, contribuciones, costos y gastos derivados de la ejecución del contrato.</w:t>
            </w:r>
          </w:p>
          <w:p w:rsidR="7EF4D7D7" w:rsidP="7EF4D7D7" w:rsidRDefault="7EF4D7D7" w14:paraId="179216FD" w14:textId="65C4F921">
            <w:pPr>
              <w:pStyle w:val="Sinespaciado"/>
              <w:jc w:val="both"/>
              <w:rPr>
                <w:rFonts w:ascii="Work Sans" w:hAnsi="Work Sans"/>
                <w:sz w:val="20"/>
                <w:szCs w:val="20"/>
              </w:rPr>
            </w:pPr>
          </w:p>
          <w:p w:rsidR="00162A62" w:rsidP="7EF4D7D7" w:rsidRDefault="00162A62" w14:paraId="4D16C169" w14:textId="114397F0">
            <w:pPr>
              <w:pStyle w:val="Sinespaciado"/>
              <w:rPr>
                <w:rFonts w:ascii="Work Sans" w:hAnsi="Work Sans"/>
                <w:b w:val="1"/>
                <w:bCs w:val="1"/>
                <w:color w:val="FF0000"/>
                <w:sz w:val="20"/>
                <w:szCs w:val="20"/>
              </w:rPr>
            </w:pPr>
          </w:p>
          <w:p w:rsidRPr="003E2A59" w:rsidR="00162A62" w:rsidP="7EF4D7D7" w:rsidRDefault="00162A62" w14:paraId="7D06A605" w14:textId="233F1F02">
            <w:pPr>
              <w:pStyle w:val="Sinespaciado"/>
              <w:rPr>
                <w:rFonts w:ascii="Work Sans" w:hAnsi="Work Sans"/>
                <w:b w:val="1"/>
                <w:bCs w:val="1"/>
                <w:sz w:val="20"/>
                <w:szCs w:val="20"/>
              </w:rPr>
            </w:pPr>
            <w:r w:rsidRPr="7EF4D7D7" w:rsidR="27DC0DAB">
              <w:rPr>
                <w:rFonts w:ascii="Work Sans" w:hAnsi="Work Sans"/>
                <w:b w:val="1"/>
                <w:bCs w:val="1"/>
                <w:sz w:val="20"/>
                <w:szCs w:val="20"/>
              </w:rPr>
              <w:t xml:space="preserve">LOTE </w:t>
            </w:r>
            <w:r w:rsidRPr="7EF4D7D7" w:rsidR="2327018B">
              <w:rPr>
                <w:rFonts w:ascii="Work Sans" w:hAnsi="Work Sans"/>
                <w:b w:val="1"/>
                <w:bCs w:val="1"/>
                <w:sz w:val="20"/>
                <w:szCs w:val="20"/>
              </w:rPr>
              <w:t>3</w:t>
            </w:r>
          </w:p>
          <w:p w:rsidRPr="008E342E" w:rsidR="0049195C" w:rsidP="0049195C" w:rsidRDefault="0049195C" w14:paraId="4986C593" w14:textId="77777777">
            <w:pPr>
              <w:pStyle w:val="Sinespaciado"/>
              <w:rPr>
                <w:rFonts w:ascii="Work Sans" w:hAnsi="Work Sans"/>
                <w:b/>
                <w:bCs/>
                <w:sz w:val="20"/>
                <w:szCs w:val="20"/>
              </w:rPr>
            </w:pPr>
          </w:p>
          <w:p w:rsidRPr="008E342E" w:rsidR="0049195C" w:rsidP="7EF4D7D7" w:rsidRDefault="0049195C" w14:paraId="5BC24B2A" w14:textId="2B91CEA5">
            <w:pPr>
              <w:pStyle w:val="Sinespaciado"/>
              <w:jc w:val="center"/>
            </w:pPr>
            <w:r w:rsidR="398C8568">
              <w:drawing>
                <wp:inline wp14:editId="44B09D2A" wp14:anchorId="23FA70E7">
                  <wp:extent cx="3990975" cy="2590800"/>
                  <wp:effectExtent l="0" t="0" r="0" b="0"/>
                  <wp:docPr id="697370652"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697370652" name="Picture 697370652"/>
                          <pic:cNvPicPr/>
                        </pic:nvPicPr>
                        <pic:blipFill>
                          <a:blip xmlns:r="http://schemas.openxmlformats.org/officeDocument/2006/relationships" r:embed="rId1273789988">
                            <a:extLst>
                              <a:ext uri="{28A0092B-C50C-407E-A947-70E740481C1C}">
                                <a14:useLocalDpi xmlns:a14="http://schemas.microsoft.com/office/drawing/2010/main"/>
                              </a:ext>
                            </a:extLst>
                          </a:blip>
                          <a:stretch>
                            <a:fillRect/>
                          </a:stretch>
                        </pic:blipFill>
                        <pic:spPr>
                          <a:xfrm>
                            <a:off x="0" y="0"/>
                            <a:ext cx="3990975" cy="2590800"/>
                          </a:xfrm>
                          <a:prstGeom prst="rect">
                            <a:avLst/>
                          </a:prstGeom>
                        </pic:spPr>
                      </pic:pic>
                    </a:graphicData>
                  </a:graphic>
                </wp:inline>
              </w:drawing>
            </w:r>
          </w:p>
          <w:p w:rsidR="398C8568" w:rsidP="7EF4D7D7" w:rsidRDefault="398C8568" w14:paraId="50909720" w14:textId="42327903">
            <w:pPr>
              <w:pStyle w:val="Sinespaciado"/>
              <w:jc w:val="both"/>
              <w:rPr>
                <w:rFonts w:ascii="Work Sans" w:hAnsi="Work Sans"/>
                <w:sz w:val="20"/>
                <w:szCs w:val="20"/>
              </w:rPr>
            </w:pPr>
            <w:r w:rsidRPr="7EF4D7D7" w:rsidR="398C8568">
              <w:rPr>
                <w:rFonts w:ascii="Work Sans" w:hAnsi="Work Sans"/>
                <w:sz w:val="20"/>
                <w:szCs w:val="20"/>
              </w:rPr>
              <w:t>En consecuencia, se establece como presupuesto para la interventoría cuyo objeto es: “Realizar interventoría integral al proyecto: Instalación de soluciones solares fotovoltaicas para escuelas ubicadas en zonas rurales del Municipio de Tierralta Lote 3”, el siguiente:</w:t>
            </w:r>
          </w:p>
          <w:p w:rsidR="7EF4D7D7" w:rsidP="7EF4D7D7" w:rsidRDefault="7EF4D7D7" w14:paraId="2074647F" w14:textId="26498DB7">
            <w:pPr>
              <w:pStyle w:val="Sinespaciado"/>
              <w:jc w:val="both"/>
              <w:rPr>
                <w:rFonts w:ascii="Work Sans" w:hAnsi="Work Sans"/>
                <w:sz w:val="20"/>
                <w:szCs w:val="20"/>
              </w:rPr>
            </w:pPr>
          </w:p>
          <w:p w:rsidR="398C8568" w:rsidP="7EF4D7D7" w:rsidRDefault="398C8568" w14:paraId="244AFFBE" w14:textId="543B7F5C">
            <w:pPr>
              <w:pStyle w:val="Sinespaciado"/>
              <w:jc w:val="both"/>
              <w:rPr>
                <w:rFonts w:ascii="Work Sans" w:hAnsi="Work Sans"/>
                <w:sz w:val="20"/>
                <w:szCs w:val="20"/>
              </w:rPr>
            </w:pPr>
            <w:r w:rsidRPr="7EF4D7D7" w:rsidR="398C8568">
              <w:rPr>
                <w:rFonts w:ascii="Work Sans" w:hAnsi="Work Sans"/>
                <w:sz w:val="20"/>
                <w:szCs w:val="20"/>
              </w:rPr>
              <w:t xml:space="preserve">Para responsables del IVA: la suma de </w:t>
            </w:r>
            <w:r w:rsidRPr="7EF4D7D7" w:rsidR="398C8568">
              <w:rPr>
                <w:rFonts w:ascii="Work Sans" w:hAnsi="Work Sans"/>
                <w:b w:val="1"/>
                <w:bCs w:val="1"/>
                <w:sz w:val="20"/>
                <w:szCs w:val="20"/>
              </w:rPr>
              <w:t>CIENTO OCHENTA Y CINCO MILLONES SEISCIENTOS NUEVE MIL DOSCIENTOS DIECISIETE PESOS M/CTE ($185.009.217)</w:t>
            </w:r>
            <w:r w:rsidRPr="7EF4D7D7" w:rsidR="398C8568">
              <w:rPr>
                <w:rFonts w:ascii="Work Sans" w:hAnsi="Work Sans"/>
                <w:sz w:val="20"/>
                <w:szCs w:val="20"/>
              </w:rPr>
              <w:t xml:space="preserve">, incluido IVA y demás impuestos, contribuciones, costos y gastos a que haya lugar. </w:t>
            </w:r>
          </w:p>
          <w:p w:rsidR="7EF4D7D7" w:rsidP="7EF4D7D7" w:rsidRDefault="7EF4D7D7" w14:paraId="2DBA91CD" w14:textId="362F799E">
            <w:pPr>
              <w:pStyle w:val="Sinespaciado"/>
              <w:jc w:val="both"/>
              <w:rPr>
                <w:rFonts w:ascii="Work Sans" w:hAnsi="Work Sans"/>
                <w:sz w:val="20"/>
                <w:szCs w:val="20"/>
              </w:rPr>
            </w:pPr>
          </w:p>
          <w:p w:rsidR="398C8568" w:rsidP="7EF4D7D7" w:rsidRDefault="398C8568" w14:paraId="50C87E9B" w14:textId="1E5D26FA">
            <w:pPr>
              <w:pStyle w:val="Sinespaciado"/>
              <w:jc w:val="both"/>
              <w:rPr>
                <w:rFonts w:ascii="Work Sans" w:hAnsi="Work Sans"/>
                <w:sz w:val="20"/>
                <w:szCs w:val="20"/>
              </w:rPr>
            </w:pPr>
            <w:r w:rsidRPr="7EF4D7D7" w:rsidR="398C8568">
              <w:rPr>
                <w:rFonts w:ascii="Work Sans" w:hAnsi="Work Sans"/>
                <w:sz w:val="20"/>
                <w:szCs w:val="20"/>
              </w:rPr>
              <w:t xml:space="preserve">Para no responsables del IVA: la suma de </w:t>
            </w:r>
            <w:r w:rsidRPr="7EF4D7D7" w:rsidR="398C8568">
              <w:rPr>
                <w:rFonts w:ascii="Work Sans" w:hAnsi="Work Sans"/>
                <w:b w:val="1"/>
                <w:bCs w:val="1"/>
                <w:sz w:val="20"/>
                <w:szCs w:val="20"/>
              </w:rPr>
              <w:t>CIENTO CINCUENTA Y CINCO MILLONES CUATROCIENTOSSESENTA Y NUEVE MIL NOVECIENTOS TREINTA PESOS M/CTE ($155.469.930)</w:t>
            </w:r>
            <w:r w:rsidRPr="7EF4D7D7" w:rsidR="398C8568">
              <w:rPr>
                <w:rFonts w:ascii="Work Sans" w:hAnsi="Work Sans"/>
                <w:sz w:val="20"/>
                <w:szCs w:val="20"/>
              </w:rPr>
              <w:t>, valor que no incluye IVA, pero sí contempla los demás impuestos, contribuciones, costos y gastos derivados de la ejecución del contrato.</w:t>
            </w:r>
          </w:p>
          <w:p w:rsidR="7EF4D7D7" w:rsidP="7EF4D7D7" w:rsidRDefault="7EF4D7D7" w14:paraId="73327FE8" w14:textId="3B4EA0AA">
            <w:pPr>
              <w:pStyle w:val="Sinespaciado"/>
              <w:jc w:val="both"/>
              <w:rPr>
                <w:rFonts w:ascii="Work Sans" w:hAnsi="Work Sans"/>
                <w:sz w:val="20"/>
                <w:szCs w:val="20"/>
                <w:highlight w:val="yellow"/>
              </w:rPr>
            </w:pPr>
          </w:p>
          <w:p w:rsidRPr="003E2A59" w:rsidR="00715ECA" w:rsidP="003E2A59" w:rsidRDefault="005E67C7" w14:paraId="2BC5F96B" w14:textId="25375505">
            <w:pPr>
              <w:pStyle w:val="Sinespaciado"/>
              <w:jc w:val="both"/>
              <w:rPr>
                <w:rFonts w:ascii="Work Sans" w:hAnsi="Work Sans"/>
                <w:sz w:val="20"/>
                <w:szCs w:val="20"/>
              </w:rPr>
            </w:pPr>
            <w:r w:rsidRPr="008E342E">
              <w:rPr>
                <w:rFonts w:ascii="Work Sans" w:hAnsi="Work Sans" w:eastAsia="Arial" w:cs="Arial"/>
              </w:rPr>
              <w:t xml:space="preserve">De acuerdo con el artículo 1.6.6.4.3. Interventoría del Decreto 1625 de 2016: “(…) </w:t>
            </w:r>
            <w:r w:rsidRPr="008E342E">
              <w:rPr>
                <w:rFonts w:ascii="Work Sans" w:hAnsi="Work Sans" w:eastAsia="Arial" w:cs="Arial"/>
                <w:i/>
                <w:iCs/>
              </w:rPr>
              <w:t xml:space="preserve">Para los efectos del presente artículo, la disponibilidad de los recursos suficientes y libres para atender la asunción de compromisos adquiridos con la contratación de la interventoría por parte de la entidad nacional competente se acreditará con la certificación de disponibilidad de los recursos que </w:t>
            </w:r>
            <w:r w:rsidRPr="008E342E">
              <w:rPr>
                <w:rFonts w:ascii="Work Sans" w:hAnsi="Work Sans" w:eastAsia="Arial" w:cs="Arial"/>
                <w:i/>
                <w:iCs/>
              </w:rPr>
              <w:t>emita la fiduciaria en la cual se haya constituido el patrimonio autónomo.</w:t>
            </w:r>
            <w:r w:rsidRPr="008E342E">
              <w:rPr>
                <w:rFonts w:ascii="Work Sans" w:hAnsi="Work Sans" w:eastAsia="Arial" w:cs="Arial"/>
              </w:rPr>
              <w:t>”</w:t>
            </w:r>
          </w:p>
          <w:p w:rsidRPr="008E342E" w:rsidR="00715ECA" w:rsidP="001C7DB9" w:rsidRDefault="00715ECA" w14:paraId="6BF77523" w14:textId="26AE9F30">
            <w:pPr>
              <w:spacing w:before="120" w:after="120"/>
              <w:jc w:val="both"/>
              <w:rPr>
                <w:rFonts w:ascii="Work Sans" w:hAnsi="Work Sans" w:cs="Arial"/>
                <w:lang w:val="es-CO"/>
              </w:rPr>
            </w:pPr>
            <w:r w:rsidRPr="008E342E">
              <w:rPr>
                <w:rFonts w:ascii="Work Sans" w:hAnsi="Work Sans" w:eastAsia="Arial" w:cs="Arial"/>
                <w:lang w:val="es-CO"/>
              </w:rPr>
              <w:t xml:space="preserve">De conformidad con lo anterior, los certificados de disponibilidad de los recursos que emite la fiducia serán los publicados en la plataforma SECOP II. </w:t>
            </w:r>
          </w:p>
        </w:tc>
      </w:tr>
      <w:tr w:rsidRPr="008E342E" w:rsidR="002E106D" w:rsidTr="7EF4D7D7" w14:paraId="3FD2CBC8" w14:textId="77777777">
        <w:tc>
          <w:tcPr>
            <w:tcW w:w="3185" w:type="dxa"/>
            <w:tcMar/>
            <w:vAlign w:val="center"/>
          </w:tcPr>
          <w:p w:rsidRPr="008E342E" w:rsidR="002E106D" w:rsidP="7EF4D7D7" w:rsidRDefault="002E106D" w14:paraId="718EB45D" w14:textId="25967EF5">
            <w:pPr>
              <w:numPr>
                <w:ilvl w:val="2"/>
                <w:numId w:val="32"/>
              </w:numPr>
              <w:autoSpaceDE/>
              <w:autoSpaceDN/>
              <w:ind w:left="33" w:right="72" w:hanging="33"/>
              <w:jc w:val="both"/>
              <w:rPr>
                <w:rFonts w:ascii="Work Sans" w:hAnsi="Work Sans" w:cs="Arial"/>
                <w:b w:val="0"/>
                <w:bCs w:val="0"/>
                <w:lang w:val="es-CO"/>
              </w:rPr>
            </w:pPr>
            <w:r w:rsidRPr="7EF4D7D7" w:rsidR="6060C5FA">
              <w:rPr>
                <w:rFonts w:ascii="Work Sans" w:hAnsi="Work Sans" w:cs="Arial"/>
                <w:b w:val="1"/>
                <w:bCs w:val="1"/>
                <w:lang w:val="es-CO"/>
              </w:rPr>
              <w:t xml:space="preserve">Forma de pago para los </w:t>
            </w:r>
            <w:r w:rsidRPr="7EF4D7D7" w:rsidR="19BC2E73">
              <w:rPr>
                <w:rFonts w:ascii="Work Sans" w:hAnsi="Work Sans" w:cs="Arial"/>
                <w:b w:val="1"/>
                <w:bCs w:val="1"/>
                <w:lang w:val="es-CO"/>
              </w:rPr>
              <w:t xml:space="preserve">tres </w:t>
            </w:r>
            <w:r w:rsidRPr="7EF4D7D7" w:rsidR="6060C5FA">
              <w:rPr>
                <w:rFonts w:ascii="Work Sans" w:hAnsi="Work Sans" w:cs="Arial"/>
                <w:b w:val="1"/>
                <w:bCs w:val="1"/>
                <w:lang w:val="es-CO"/>
              </w:rPr>
              <w:t>lotes:</w:t>
            </w:r>
          </w:p>
        </w:tc>
        <w:tc>
          <w:tcPr>
            <w:tcW w:w="6404" w:type="dxa"/>
            <w:gridSpan w:val="2"/>
            <w:tcMar/>
          </w:tcPr>
          <w:p w:rsidR="007B2FC6" w:rsidP="002E106D" w:rsidRDefault="007B2FC6" w14:paraId="762A1418" w14:textId="77777777">
            <w:pPr>
              <w:jc w:val="both"/>
              <w:rPr>
                <w:rFonts w:ascii="Work Sans" w:hAnsi="Work Sans" w:cs="Arial"/>
                <w:lang w:val="es-CO"/>
              </w:rPr>
            </w:pPr>
          </w:p>
          <w:p w:rsidRPr="008E342E" w:rsidR="002E106D" w:rsidP="002E106D" w:rsidRDefault="002E106D" w14:paraId="65003AB5" w14:textId="77777777">
            <w:pPr>
              <w:jc w:val="both"/>
              <w:rPr>
                <w:rFonts w:ascii="Work Sans" w:hAnsi="Work Sans" w:cs="Arial"/>
                <w:lang w:val="es-CO"/>
              </w:rPr>
            </w:pPr>
            <w:r w:rsidRPr="008E342E">
              <w:rPr>
                <w:rFonts w:ascii="Work Sans" w:hAnsi="Work Sans" w:cs="Arial"/>
                <w:lang w:val="es-CO"/>
              </w:rPr>
              <w:t xml:space="preserve">Los pagos remuneran al interventor por todas las obligaciones y actividades contempladas en el Contrato de Interventoría respectivo, en consecuencia, no habrá pago adicional al aquí establecido. </w:t>
            </w:r>
          </w:p>
          <w:p w:rsidRPr="002177D2" w:rsidR="002E106D" w:rsidP="002E106D" w:rsidRDefault="002E106D" w14:paraId="54D91F60" w14:textId="77777777">
            <w:pPr>
              <w:spacing w:before="120" w:after="120"/>
              <w:jc w:val="both"/>
              <w:rPr>
                <w:rFonts w:ascii="Work Sans" w:hAnsi="Work Sans" w:cs="Arial"/>
                <w:lang w:val="es-CO"/>
              </w:rPr>
            </w:pPr>
            <w:r w:rsidRPr="002177D2">
              <w:rPr>
                <w:rFonts w:ascii="Work Sans" w:hAnsi="Work Sans" w:cs="Arial"/>
                <w:lang w:val="es-CO"/>
              </w:rPr>
              <w:t xml:space="preserve">Los pagos se harán de la siguiente manera: </w:t>
            </w:r>
          </w:p>
          <w:p w:rsidRPr="002177D2" w:rsidR="002E106D" w:rsidP="002E106D" w:rsidRDefault="002E106D" w14:paraId="289575C0" w14:textId="77777777">
            <w:pPr>
              <w:pStyle w:val="Prrafodelista"/>
              <w:numPr>
                <w:ilvl w:val="0"/>
                <w:numId w:val="7"/>
              </w:numPr>
              <w:autoSpaceDE/>
              <w:autoSpaceDN/>
              <w:spacing w:after="160"/>
              <w:ind w:left="428" w:hanging="284"/>
              <w:jc w:val="both"/>
              <w:rPr>
                <w:rFonts w:ascii="Work Sans" w:hAnsi="Work Sans" w:cs="Arial"/>
                <w:lang w:val="es-CO"/>
              </w:rPr>
            </w:pPr>
            <w:r w:rsidRPr="002177D2">
              <w:rPr>
                <w:rFonts w:ascii="Work Sans" w:hAnsi="Work Sans" w:cs="Arial"/>
                <w:lang w:val="es-CO"/>
              </w:rPr>
              <w:t xml:space="preserve">Un pago anticipado del veinte por ciento (20%) sobre el valor total del contrato. </w:t>
            </w:r>
          </w:p>
          <w:p w:rsidRPr="002177D2" w:rsidR="002E106D" w:rsidP="002E106D" w:rsidRDefault="002E106D" w14:paraId="08D3125B" w14:textId="77777777">
            <w:pPr>
              <w:pStyle w:val="Prrafodelista"/>
              <w:spacing w:after="160"/>
              <w:ind w:left="428"/>
              <w:jc w:val="both"/>
              <w:rPr>
                <w:rFonts w:ascii="Work Sans" w:hAnsi="Work Sans" w:cs="Arial"/>
                <w:lang w:val="es-CO"/>
              </w:rPr>
            </w:pPr>
          </w:p>
          <w:p w:rsidRPr="002177D2" w:rsidR="002E106D" w:rsidP="002E106D" w:rsidRDefault="002E106D" w14:paraId="2473EB1A" w14:textId="3A0880BA">
            <w:pPr>
              <w:pStyle w:val="Prrafodelista"/>
              <w:numPr>
                <w:ilvl w:val="0"/>
                <w:numId w:val="7"/>
              </w:numPr>
              <w:autoSpaceDE/>
              <w:autoSpaceDN/>
              <w:spacing w:after="160"/>
              <w:ind w:left="428" w:hanging="284"/>
              <w:jc w:val="both"/>
              <w:rPr>
                <w:rFonts w:ascii="Work Sans" w:hAnsi="Work Sans" w:cs="Arial"/>
                <w:lang w:val="es-CO"/>
              </w:rPr>
            </w:pPr>
            <w:r w:rsidRPr="7EF4D7D7" w:rsidR="6060C5FA">
              <w:rPr>
                <w:rFonts w:ascii="Work Sans" w:hAnsi="Work Sans" w:cs="Arial"/>
                <w:lang w:val="es-CO"/>
              </w:rPr>
              <w:t xml:space="preserve">Se reconocerán pagos hasta por el setenta por ciento (70%) del valor del contrato </w:t>
            </w:r>
            <w:r w:rsidRPr="7EF4D7D7" w:rsidR="43A57FCB">
              <w:rPr>
                <w:rFonts w:ascii="Work Sans" w:hAnsi="Work Sans" w:cs="Arial"/>
                <w:lang w:val="es-CO"/>
              </w:rPr>
              <w:t>distribuido</w:t>
            </w:r>
            <w:r w:rsidRPr="7EF4D7D7" w:rsidR="6060C5FA">
              <w:rPr>
                <w:rFonts w:ascii="Work Sans" w:hAnsi="Work Sans" w:cs="Arial"/>
                <w:lang w:val="es-CO"/>
              </w:rPr>
              <w:t>s</w:t>
            </w:r>
            <w:r w:rsidRPr="7EF4D7D7" w:rsidR="778AD04B">
              <w:rPr>
                <w:rFonts w:ascii="Work Sans" w:hAnsi="Work Sans" w:cs="Arial"/>
                <w:lang w:val="es-CO"/>
              </w:rPr>
              <w:t xml:space="preserve"> y bajo</w:t>
            </w:r>
            <w:r w:rsidRPr="7EF4D7D7" w:rsidR="6060C5FA">
              <w:rPr>
                <w:rFonts w:ascii="Work Sans" w:hAnsi="Work Sans" w:cs="Arial"/>
                <w:lang w:val="es-CO"/>
              </w:rPr>
              <w:t xml:space="preserve"> la aprobación del SUPERVISOR del Contrato</w:t>
            </w:r>
            <w:r w:rsidRPr="7EF4D7D7" w:rsidR="5F047B69">
              <w:rPr>
                <w:rFonts w:ascii="Work Sans" w:hAnsi="Work Sans" w:cs="Arial"/>
                <w:lang w:val="es-CO"/>
              </w:rPr>
              <w:t xml:space="preserve"> una vez cumpla con:</w:t>
            </w:r>
          </w:p>
          <w:p w:rsidR="7EF4D7D7" w:rsidP="7EF4D7D7" w:rsidRDefault="7EF4D7D7" w14:paraId="19C89800" w14:textId="0588B09D">
            <w:pPr>
              <w:pStyle w:val="Prrafodelista"/>
              <w:spacing w:after="160"/>
              <w:ind w:left="144" w:hanging="0"/>
              <w:jc w:val="both"/>
              <w:rPr>
                <w:rFonts w:ascii="Work Sans" w:hAnsi="Work Sans" w:cs="Arial"/>
                <w:lang w:val="es-CO"/>
              </w:rPr>
            </w:pPr>
          </w:p>
          <w:p w:rsidR="7B6A85C6" w:rsidP="7EF4D7D7" w:rsidRDefault="7B6A85C6" w14:paraId="13D4201A" w14:textId="44E40067">
            <w:pPr>
              <w:pStyle w:val="Prrafodelista"/>
              <w:numPr>
                <w:ilvl w:val="0"/>
                <w:numId w:val="72"/>
              </w:numPr>
              <w:spacing w:after="160"/>
              <w:jc w:val="both"/>
              <w:rPr>
                <w:rFonts w:ascii="Work Sans" w:hAnsi="Work Sans" w:cs="Arial"/>
                <w:lang w:val="es-CO"/>
              </w:rPr>
            </w:pPr>
            <w:r w:rsidRPr="7EF4D7D7" w:rsidR="7B6A85C6">
              <w:rPr>
                <w:rFonts w:ascii="Work Sans" w:hAnsi="Work Sans" w:cs="Arial"/>
                <w:lang w:val="es-CO"/>
              </w:rPr>
              <w:t>Se realizará el pa</w:t>
            </w:r>
            <w:r w:rsidRPr="7EF4D7D7" w:rsidR="5F047B69">
              <w:rPr>
                <w:rFonts w:ascii="Work Sans" w:hAnsi="Work Sans" w:cs="Arial"/>
                <w:lang w:val="es-CO"/>
              </w:rPr>
              <w:t xml:space="preserve">go equivalente al </w:t>
            </w:r>
            <w:r w:rsidRPr="7EF4D7D7" w:rsidR="2B39FEE2">
              <w:rPr>
                <w:rFonts w:ascii="Work Sans" w:hAnsi="Work Sans" w:cs="Arial"/>
                <w:lang w:val="es-CO"/>
              </w:rPr>
              <w:t>quince</w:t>
            </w:r>
            <w:r w:rsidRPr="7EF4D7D7" w:rsidR="5F047B69">
              <w:rPr>
                <w:rFonts w:ascii="Work Sans" w:hAnsi="Work Sans" w:cs="Arial"/>
                <w:lang w:val="es-CO"/>
              </w:rPr>
              <w:t xml:space="preserve"> por ciento (1</w:t>
            </w:r>
            <w:r w:rsidRPr="7EF4D7D7" w:rsidR="6FC275B1">
              <w:rPr>
                <w:rFonts w:ascii="Work Sans" w:hAnsi="Work Sans" w:cs="Arial"/>
                <w:lang w:val="es-CO"/>
              </w:rPr>
              <w:t>5</w:t>
            </w:r>
            <w:r w:rsidRPr="7EF4D7D7" w:rsidR="5F047B69">
              <w:rPr>
                <w:rFonts w:ascii="Work Sans" w:hAnsi="Work Sans" w:cs="Arial"/>
                <w:lang w:val="es-CO"/>
              </w:rPr>
              <w:t xml:space="preserve">%) del valor del Contrato </w:t>
            </w:r>
            <w:r w:rsidRPr="7EF4D7D7" w:rsidR="225ECCD7">
              <w:rPr>
                <w:rFonts w:ascii="Work Sans" w:hAnsi="Work Sans" w:cs="Arial"/>
                <w:lang w:val="es-CO"/>
              </w:rPr>
              <w:t xml:space="preserve">de </w:t>
            </w:r>
            <w:r w:rsidRPr="7EF4D7D7" w:rsidR="225ECCD7">
              <w:rPr>
                <w:rFonts w:ascii="Work Sans" w:hAnsi="Work Sans" w:cs="Arial"/>
                <w:lang w:val="es-CO"/>
              </w:rPr>
              <w:t>interventoría</w:t>
            </w:r>
            <w:r w:rsidRPr="7EF4D7D7" w:rsidR="225ECCD7">
              <w:rPr>
                <w:rFonts w:ascii="Work Sans" w:hAnsi="Work Sans" w:cs="Arial"/>
                <w:lang w:val="es-CO"/>
              </w:rPr>
              <w:t xml:space="preserve"> </w:t>
            </w:r>
            <w:r w:rsidRPr="7EF4D7D7" w:rsidR="5F047B69">
              <w:rPr>
                <w:rFonts w:ascii="Work Sans" w:hAnsi="Work Sans" w:cs="Arial"/>
                <w:lang w:val="es-CO"/>
              </w:rPr>
              <w:t>cuando i) el Interventor certifique que el</w:t>
            </w:r>
            <w:r w:rsidRPr="7EF4D7D7" w:rsidR="78F93EA4">
              <w:rPr>
                <w:rFonts w:ascii="Work Sans" w:hAnsi="Work Sans" w:cs="Arial"/>
                <w:lang w:val="es-CO"/>
              </w:rPr>
              <w:t xml:space="preserve"> </w:t>
            </w:r>
            <w:r w:rsidRPr="7EF4D7D7" w:rsidR="5F047B69">
              <w:rPr>
                <w:rFonts w:ascii="Work Sans" w:hAnsi="Work Sans" w:cs="Arial"/>
                <w:lang w:val="es-CO"/>
              </w:rPr>
              <w:t xml:space="preserve">Contratista </w:t>
            </w:r>
            <w:r w:rsidRPr="7EF4D7D7" w:rsidR="5F03DDD5">
              <w:rPr>
                <w:rFonts w:ascii="Work Sans" w:hAnsi="Work Sans" w:cs="Arial"/>
                <w:lang w:val="es-CO"/>
              </w:rPr>
              <w:t xml:space="preserve">de obra </w:t>
            </w:r>
            <w:r w:rsidRPr="7EF4D7D7" w:rsidR="5F047B69">
              <w:rPr>
                <w:rFonts w:ascii="Work Sans" w:hAnsi="Work Sans" w:cs="Arial"/>
                <w:lang w:val="es-CO"/>
              </w:rPr>
              <w:t>presentó el certificado de adquisición y/o nacionalización de los equipos (paneles solares, inversores, controladores y baterías)  que serán suministrados e instalados en desarrollo del Proyecto respectivo</w:t>
            </w:r>
            <w:r w:rsidRPr="7EF4D7D7" w:rsidR="3935A90C">
              <w:rPr>
                <w:rFonts w:ascii="Work Sans" w:hAnsi="Work Sans" w:cs="Arial"/>
                <w:lang w:val="es-CO"/>
              </w:rPr>
              <w:t xml:space="preserve"> </w:t>
            </w:r>
            <w:r w:rsidRPr="7EF4D7D7" w:rsidR="5F047B69">
              <w:rPr>
                <w:rFonts w:ascii="Work Sans" w:hAnsi="Work Sans" w:cs="Arial"/>
                <w:lang w:val="es-CO"/>
              </w:rPr>
              <w:t xml:space="preserve">y </w:t>
            </w:r>
            <w:r w:rsidRPr="7EF4D7D7" w:rsidR="5F047B69">
              <w:rPr>
                <w:rFonts w:ascii="Work Sans" w:hAnsi="Work Sans" w:cs="Arial"/>
                <w:lang w:val="es-CO"/>
              </w:rPr>
              <w:t>ii</w:t>
            </w:r>
            <w:r w:rsidRPr="7EF4D7D7" w:rsidR="5F047B69">
              <w:rPr>
                <w:rFonts w:ascii="Work Sans" w:hAnsi="Work Sans" w:cs="Arial"/>
                <w:lang w:val="es-CO"/>
              </w:rPr>
              <w:t xml:space="preserve">) cuando el Ministerio de Minas y Energía apruebe a satisfacción el respectivo Informe de Interventoría que se presente para </w:t>
            </w:r>
            <w:r w:rsidRPr="7EF4D7D7" w:rsidR="5F047B69">
              <w:rPr>
                <w:rFonts w:ascii="Work Sans" w:hAnsi="Work Sans" w:cs="Arial"/>
                <w:lang w:val="es-CO"/>
              </w:rPr>
              <w:t xml:space="preserve">el </w:t>
            </w:r>
            <w:r w:rsidRPr="7EF4D7D7" w:rsidR="7BE12007">
              <w:rPr>
                <w:rFonts w:ascii="Work Sans" w:hAnsi="Work Sans" w:cs="Arial"/>
                <w:lang w:val="es-CO"/>
              </w:rPr>
              <w:t>trámite</w:t>
            </w:r>
            <w:r w:rsidRPr="7EF4D7D7" w:rsidR="5F047B69">
              <w:rPr>
                <w:rFonts w:ascii="Work Sans" w:hAnsi="Work Sans" w:cs="Arial"/>
                <w:lang w:val="es-CO"/>
              </w:rPr>
              <w:t xml:space="preserve"> </w:t>
            </w:r>
            <w:r w:rsidRPr="7EF4D7D7" w:rsidR="6A9B6433">
              <w:rPr>
                <w:rFonts w:ascii="Work Sans" w:hAnsi="Work Sans" w:cs="Arial"/>
                <w:lang w:val="es-CO"/>
              </w:rPr>
              <w:t>d</w:t>
            </w:r>
            <w:r w:rsidRPr="7EF4D7D7" w:rsidR="5F047B69">
              <w:rPr>
                <w:rFonts w:ascii="Work Sans" w:hAnsi="Work Sans" w:cs="Arial"/>
                <w:lang w:val="es-CO"/>
              </w:rPr>
              <w:t xml:space="preserve">el pago de acuerdo con lo establecido en </w:t>
            </w:r>
            <w:r w:rsidRPr="7EF4D7D7" w:rsidR="738D4AA4">
              <w:rPr>
                <w:rFonts w:ascii="Work Sans" w:hAnsi="Work Sans" w:cs="Arial"/>
                <w:lang w:val="es-CO"/>
              </w:rPr>
              <w:t>el</w:t>
            </w:r>
            <w:r w:rsidRPr="7EF4D7D7" w:rsidR="5F047B69">
              <w:rPr>
                <w:rFonts w:ascii="Work Sans" w:hAnsi="Work Sans" w:cs="Arial"/>
                <w:lang w:val="es-CO"/>
              </w:rPr>
              <w:t xml:space="preserve"> presente </w:t>
            </w:r>
            <w:r w:rsidRPr="7EF4D7D7" w:rsidR="434961CF">
              <w:rPr>
                <w:rFonts w:ascii="Work Sans" w:hAnsi="Work Sans" w:cs="Arial"/>
                <w:lang w:val="es-CO"/>
              </w:rPr>
              <w:t>literal</w:t>
            </w:r>
            <w:r w:rsidRPr="7EF4D7D7" w:rsidR="5F047B69">
              <w:rPr>
                <w:rFonts w:ascii="Work Sans" w:hAnsi="Work Sans" w:cs="Arial"/>
                <w:lang w:val="es-CO"/>
              </w:rPr>
              <w:t>.</w:t>
            </w:r>
          </w:p>
          <w:p w:rsidR="380BD789" w:rsidP="7EF4D7D7" w:rsidRDefault="380BD789" w14:paraId="4D4F08FC" w14:textId="688FAC18">
            <w:pPr>
              <w:pStyle w:val="Prrafodelista"/>
              <w:numPr>
                <w:ilvl w:val="0"/>
                <w:numId w:val="72"/>
              </w:numPr>
              <w:spacing w:after="160"/>
              <w:jc w:val="both"/>
              <w:rPr>
                <w:rFonts w:ascii="Work Sans" w:hAnsi="Work Sans" w:cs="Arial"/>
                <w:lang w:val="es-CO"/>
              </w:rPr>
            </w:pPr>
            <w:r w:rsidRPr="7EF4D7D7" w:rsidR="380BD789">
              <w:rPr>
                <w:rFonts w:ascii="Work Sans" w:hAnsi="Work Sans" w:cs="Arial"/>
                <w:lang w:val="es-CO"/>
              </w:rPr>
              <w:t>Se realizará el p</w:t>
            </w:r>
            <w:r w:rsidRPr="7EF4D7D7" w:rsidR="5F047B69">
              <w:rPr>
                <w:rFonts w:ascii="Work Sans" w:hAnsi="Work Sans" w:cs="Arial"/>
                <w:lang w:val="es-CO"/>
              </w:rPr>
              <w:t xml:space="preserve">ago equivalente al quince por ciento (15%) del valor del Contrato </w:t>
            </w:r>
            <w:r w:rsidRPr="7EF4D7D7" w:rsidR="3ABA08DF">
              <w:rPr>
                <w:rFonts w:ascii="Work Sans" w:hAnsi="Work Sans" w:cs="Arial"/>
                <w:lang w:val="es-CO"/>
              </w:rPr>
              <w:t xml:space="preserve">de </w:t>
            </w:r>
            <w:r w:rsidRPr="7EF4D7D7" w:rsidR="3ABA08DF">
              <w:rPr>
                <w:rFonts w:ascii="Work Sans" w:hAnsi="Work Sans" w:cs="Arial"/>
                <w:lang w:val="es-CO"/>
              </w:rPr>
              <w:t>interventoría</w:t>
            </w:r>
            <w:r w:rsidRPr="7EF4D7D7" w:rsidR="3ABA08DF">
              <w:rPr>
                <w:rFonts w:ascii="Work Sans" w:hAnsi="Work Sans" w:cs="Arial"/>
                <w:lang w:val="es-CO"/>
              </w:rPr>
              <w:t xml:space="preserve"> </w:t>
            </w:r>
            <w:r w:rsidRPr="7EF4D7D7" w:rsidR="5F047B69">
              <w:rPr>
                <w:rFonts w:ascii="Work Sans" w:hAnsi="Work Sans" w:cs="Arial"/>
                <w:lang w:val="es-CO"/>
              </w:rPr>
              <w:t xml:space="preserve">cuando: i) el Interventor certifique que el Contratista </w:t>
            </w:r>
            <w:r w:rsidRPr="7EF4D7D7" w:rsidR="470F6769">
              <w:rPr>
                <w:rFonts w:ascii="Work Sans" w:hAnsi="Work Sans" w:cs="Arial"/>
                <w:lang w:val="es-CO"/>
              </w:rPr>
              <w:t xml:space="preserve">de obra </w:t>
            </w:r>
            <w:r w:rsidRPr="7EF4D7D7" w:rsidR="5F047B69">
              <w:rPr>
                <w:rFonts w:ascii="Work Sans" w:hAnsi="Work Sans" w:cs="Arial"/>
                <w:lang w:val="es-CO"/>
              </w:rPr>
              <w:t xml:space="preserve">presentó un acta de avance mínimo del cuarenta por ciento (40%) de las soluciones solares instaladas y en servicio; </w:t>
            </w:r>
            <w:r w:rsidRPr="7EF4D7D7" w:rsidR="5F047B69">
              <w:rPr>
                <w:rFonts w:ascii="Work Sans" w:hAnsi="Work Sans" w:cs="Arial"/>
                <w:lang w:val="es-CO"/>
              </w:rPr>
              <w:t>ii</w:t>
            </w:r>
            <w:r w:rsidRPr="7EF4D7D7" w:rsidR="5F047B69">
              <w:rPr>
                <w:rFonts w:ascii="Work Sans" w:hAnsi="Work Sans" w:cs="Arial"/>
                <w:lang w:val="es-CO"/>
              </w:rPr>
              <w:t xml:space="preserve">) cuando el Ministerio de Minas y Energía apruebe a satisfacción el respectivo Informe </w:t>
            </w:r>
            <w:r w:rsidRPr="7EF4D7D7" w:rsidR="6F737AA3">
              <w:rPr>
                <w:rFonts w:ascii="Work Sans" w:hAnsi="Work Sans" w:cs="Arial"/>
                <w:lang w:val="es-CO"/>
              </w:rPr>
              <w:t>de Interventoría que se presente para el trámite del pago de acuerdo con lo establecido en el presente literal</w:t>
            </w:r>
            <w:r w:rsidRPr="7EF4D7D7" w:rsidR="5F047B69">
              <w:rPr>
                <w:rFonts w:ascii="Work Sans" w:hAnsi="Work Sans" w:cs="Arial"/>
                <w:lang w:val="es-CO"/>
              </w:rPr>
              <w:t>.</w:t>
            </w:r>
          </w:p>
          <w:p w:rsidR="718C3783" w:rsidP="7EF4D7D7" w:rsidRDefault="718C3783" w14:paraId="4BA437E6" w14:textId="5BD223C9">
            <w:pPr>
              <w:pStyle w:val="Prrafodelista"/>
              <w:numPr>
                <w:ilvl w:val="0"/>
                <w:numId w:val="72"/>
              </w:numPr>
              <w:spacing w:after="160"/>
              <w:jc w:val="both"/>
              <w:rPr>
                <w:rFonts w:ascii="Work Sans" w:hAnsi="Work Sans" w:cs="Arial"/>
                <w:lang w:val="es-CO"/>
              </w:rPr>
            </w:pPr>
            <w:r w:rsidRPr="7EF4D7D7" w:rsidR="718C3783">
              <w:rPr>
                <w:rFonts w:ascii="Work Sans" w:hAnsi="Work Sans" w:cs="Arial"/>
                <w:lang w:val="es-CO"/>
              </w:rPr>
              <w:t>Se realizará el pago</w:t>
            </w:r>
            <w:r w:rsidRPr="7EF4D7D7" w:rsidR="5F047B69">
              <w:rPr>
                <w:rFonts w:ascii="Work Sans" w:hAnsi="Work Sans" w:cs="Arial"/>
                <w:lang w:val="es-CO"/>
              </w:rPr>
              <w:t xml:space="preserve"> equivalente al veinte por ciento (20%) del valor del Contrato </w:t>
            </w:r>
            <w:r w:rsidRPr="7EF4D7D7" w:rsidR="131F41A0">
              <w:rPr>
                <w:rFonts w:ascii="Work Sans" w:hAnsi="Work Sans" w:cs="Arial"/>
                <w:lang w:val="es-CO"/>
              </w:rPr>
              <w:t xml:space="preserve">de </w:t>
            </w:r>
            <w:r w:rsidRPr="7EF4D7D7" w:rsidR="131F41A0">
              <w:rPr>
                <w:rFonts w:ascii="Work Sans" w:hAnsi="Work Sans" w:cs="Arial"/>
                <w:lang w:val="es-CO"/>
              </w:rPr>
              <w:t>interventoría</w:t>
            </w:r>
            <w:r w:rsidRPr="7EF4D7D7" w:rsidR="131F41A0">
              <w:rPr>
                <w:rFonts w:ascii="Work Sans" w:hAnsi="Work Sans" w:cs="Arial"/>
                <w:lang w:val="es-CO"/>
              </w:rPr>
              <w:t xml:space="preserve"> </w:t>
            </w:r>
            <w:r w:rsidRPr="7EF4D7D7" w:rsidR="5F047B69">
              <w:rPr>
                <w:rFonts w:ascii="Work Sans" w:hAnsi="Work Sans" w:cs="Arial"/>
                <w:lang w:val="es-CO"/>
              </w:rPr>
              <w:t xml:space="preserve">cuando i) el Interventor certifique que el Contratista </w:t>
            </w:r>
            <w:r w:rsidRPr="7EF4D7D7" w:rsidR="5AC9960B">
              <w:rPr>
                <w:rFonts w:ascii="Work Sans" w:hAnsi="Work Sans" w:cs="Arial"/>
                <w:lang w:val="es-CO"/>
              </w:rPr>
              <w:t xml:space="preserve">de obra </w:t>
            </w:r>
            <w:r w:rsidRPr="7EF4D7D7" w:rsidR="5F047B69">
              <w:rPr>
                <w:rFonts w:ascii="Work Sans" w:hAnsi="Work Sans" w:cs="Arial"/>
                <w:lang w:val="es-CO"/>
              </w:rPr>
              <w:t xml:space="preserve">presentó acta de avance mínimo del sesenta por ciento (60%) de las soluciones solares instaladas y en servicio; y </w:t>
            </w:r>
            <w:r w:rsidRPr="7EF4D7D7" w:rsidR="5F047B69">
              <w:rPr>
                <w:rFonts w:ascii="Work Sans" w:hAnsi="Work Sans" w:cs="Arial"/>
                <w:lang w:val="es-CO"/>
              </w:rPr>
              <w:t>ii</w:t>
            </w:r>
            <w:r w:rsidRPr="7EF4D7D7" w:rsidR="5F047B69">
              <w:rPr>
                <w:rFonts w:ascii="Work Sans" w:hAnsi="Work Sans" w:cs="Arial"/>
                <w:lang w:val="es-CO"/>
              </w:rPr>
              <w:t xml:space="preserve">) cuando el Ministerio </w:t>
            </w:r>
            <w:r w:rsidRPr="7EF4D7D7" w:rsidR="5F047B69">
              <w:rPr>
                <w:rFonts w:ascii="Work Sans" w:hAnsi="Work Sans" w:eastAsia="Times New Roman" w:cs="Arial"/>
                <w:color w:val="auto"/>
                <w:lang w:val="es-CO" w:eastAsia="es-MX" w:bidi="ar-SA"/>
              </w:rPr>
              <w:t xml:space="preserve">de Minas y Energía apruebe a satisfacción el respectivo Informe </w:t>
            </w:r>
            <w:r w:rsidRPr="7EF4D7D7" w:rsidR="216EC305">
              <w:rPr>
                <w:rFonts w:ascii="Work Sans" w:hAnsi="Work Sans" w:eastAsia="Times New Roman" w:cs="Arial"/>
                <w:noProof w:val="0"/>
                <w:color w:val="auto"/>
                <w:lang w:val="es-CO" w:eastAsia="es-MX" w:bidi="ar-SA"/>
              </w:rPr>
              <w:t>de Interventoría que se presente para el trámite del pago de acuerdo con lo establecido en el presente literal</w:t>
            </w:r>
            <w:r w:rsidRPr="7EF4D7D7" w:rsidR="5F047B69">
              <w:rPr>
                <w:rFonts w:ascii="Work Sans" w:hAnsi="Work Sans" w:eastAsia="Times New Roman" w:cs="Arial"/>
                <w:color w:val="auto"/>
                <w:lang w:val="es-CO" w:eastAsia="es-MX" w:bidi="ar-SA"/>
              </w:rPr>
              <w:t>.</w:t>
            </w:r>
          </w:p>
          <w:p w:rsidR="6DE59068" w:rsidP="7EF4D7D7" w:rsidRDefault="6DE59068" w14:paraId="5B459CE5" w14:textId="64547DF1">
            <w:pPr>
              <w:pStyle w:val="Prrafodelista"/>
              <w:numPr>
                <w:ilvl w:val="0"/>
                <w:numId w:val="72"/>
              </w:numPr>
              <w:spacing w:after="160"/>
              <w:jc w:val="both"/>
              <w:rPr>
                <w:rFonts w:ascii="Work Sans" w:hAnsi="Work Sans" w:cs="Arial"/>
                <w:lang w:val="es-CO"/>
              </w:rPr>
            </w:pPr>
            <w:r w:rsidRPr="7EF4D7D7" w:rsidR="6DE59068">
              <w:rPr>
                <w:rFonts w:ascii="Work Sans" w:hAnsi="Work Sans" w:cs="Arial"/>
                <w:lang w:val="es-CO"/>
              </w:rPr>
              <w:t>Se realizará el pago</w:t>
            </w:r>
            <w:r w:rsidRPr="7EF4D7D7" w:rsidR="5F047B69">
              <w:rPr>
                <w:rFonts w:ascii="Work Sans" w:hAnsi="Work Sans" w:cs="Arial"/>
                <w:lang w:val="es-CO"/>
              </w:rPr>
              <w:t xml:space="preserve"> equivalente al </w:t>
            </w:r>
            <w:r w:rsidRPr="7EF4D7D7" w:rsidR="61CE9B1B">
              <w:rPr>
                <w:rFonts w:ascii="Work Sans" w:hAnsi="Work Sans" w:cs="Arial"/>
                <w:lang w:val="es-CO"/>
              </w:rPr>
              <w:t>v</w:t>
            </w:r>
            <w:r w:rsidRPr="7EF4D7D7" w:rsidR="5F047B69">
              <w:rPr>
                <w:rFonts w:ascii="Work Sans" w:hAnsi="Work Sans" w:cs="Arial"/>
                <w:lang w:val="es-CO"/>
              </w:rPr>
              <w:t>e</w:t>
            </w:r>
            <w:r w:rsidRPr="7EF4D7D7" w:rsidR="61CE9B1B">
              <w:rPr>
                <w:rFonts w:ascii="Work Sans" w:hAnsi="Work Sans" w:cs="Arial"/>
                <w:lang w:val="es-CO"/>
              </w:rPr>
              <w:t>inte</w:t>
            </w:r>
            <w:r w:rsidRPr="7EF4D7D7" w:rsidR="5F047B69">
              <w:rPr>
                <w:rFonts w:ascii="Work Sans" w:hAnsi="Work Sans" w:cs="Arial"/>
                <w:lang w:val="es-CO"/>
              </w:rPr>
              <w:t xml:space="preserve"> por ciento (</w:t>
            </w:r>
            <w:r w:rsidRPr="7EF4D7D7" w:rsidR="6DF02111">
              <w:rPr>
                <w:rFonts w:ascii="Work Sans" w:hAnsi="Work Sans" w:cs="Arial"/>
                <w:lang w:val="es-CO"/>
              </w:rPr>
              <w:t>20</w:t>
            </w:r>
            <w:r w:rsidRPr="7EF4D7D7" w:rsidR="5F047B69">
              <w:rPr>
                <w:rFonts w:ascii="Work Sans" w:hAnsi="Work Sans" w:cs="Arial"/>
                <w:lang w:val="es-CO"/>
              </w:rPr>
              <w:t xml:space="preserve">%) del valor del Contrato </w:t>
            </w:r>
            <w:r w:rsidRPr="7EF4D7D7" w:rsidR="7BD06DAC">
              <w:rPr>
                <w:rFonts w:ascii="Work Sans" w:hAnsi="Work Sans" w:cs="Arial"/>
                <w:lang w:val="es-CO"/>
              </w:rPr>
              <w:t>d</w:t>
            </w:r>
            <w:r w:rsidRPr="7EF4D7D7" w:rsidR="7BD06DAC">
              <w:rPr>
                <w:rFonts w:ascii="Work Sans" w:hAnsi="Work Sans" w:cs="Arial"/>
                <w:lang w:val="es-CO"/>
              </w:rPr>
              <w:t>e</w:t>
            </w:r>
            <w:r w:rsidRPr="7EF4D7D7" w:rsidR="7BD06DAC">
              <w:rPr>
                <w:rFonts w:ascii="Work Sans" w:hAnsi="Work Sans" w:cs="Arial"/>
                <w:lang w:val="es-CO"/>
              </w:rPr>
              <w:t xml:space="preserve"> </w:t>
            </w:r>
            <w:r w:rsidRPr="7EF4D7D7" w:rsidR="7BD06DAC">
              <w:rPr>
                <w:rFonts w:ascii="Work Sans" w:hAnsi="Work Sans" w:cs="Arial"/>
                <w:lang w:val="es-CO"/>
              </w:rPr>
              <w:t>interventoría</w:t>
            </w:r>
            <w:r w:rsidRPr="7EF4D7D7" w:rsidR="7BD06DAC">
              <w:rPr>
                <w:rFonts w:ascii="Work Sans" w:hAnsi="Work Sans" w:cs="Arial"/>
                <w:lang w:val="es-CO"/>
              </w:rPr>
              <w:t xml:space="preserve"> </w:t>
            </w:r>
            <w:r w:rsidRPr="7EF4D7D7" w:rsidR="5F047B69">
              <w:rPr>
                <w:rFonts w:ascii="Work Sans" w:hAnsi="Work Sans" w:cs="Arial"/>
                <w:lang w:val="es-CO"/>
              </w:rPr>
              <w:t xml:space="preserve">cuando i) el interventor </w:t>
            </w:r>
            <w:r w:rsidRPr="7EF4D7D7" w:rsidR="4616B51E">
              <w:rPr>
                <w:rFonts w:ascii="Work Sans" w:hAnsi="Work Sans" w:cs="Arial"/>
                <w:lang w:val="es-CO"/>
              </w:rPr>
              <w:t>certifique</w:t>
            </w:r>
            <w:r w:rsidRPr="7EF4D7D7" w:rsidR="5F047B69">
              <w:rPr>
                <w:rFonts w:ascii="Work Sans" w:hAnsi="Work Sans" w:cs="Arial"/>
                <w:lang w:val="es-CO"/>
              </w:rPr>
              <w:t xml:space="preserve"> que el Contratista </w:t>
            </w:r>
            <w:r w:rsidRPr="7EF4D7D7" w:rsidR="1E622A7E">
              <w:rPr>
                <w:rFonts w:ascii="Work Sans" w:hAnsi="Work Sans" w:cs="Arial"/>
                <w:lang w:val="es-CO"/>
              </w:rPr>
              <w:t xml:space="preserve">de obra </w:t>
            </w:r>
            <w:r w:rsidRPr="7EF4D7D7" w:rsidR="5F047B69">
              <w:rPr>
                <w:rFonts w:ascii="Work Sans" w:hAnsi="Work Sans" w:cs="Arial"/>
                <w:lang w:val="es-CO"/>
              </w:rPr>
              <w:t xml:space="preserve">presentó acta de avance del ochenta por ciento (80%) de las soluciones solares instaladas y en servicio; </w:t>
            </w:r>
            <w:r w:rsidRPr="7EF4D7D7" w:rsidR="5F047B69">
              <w:rPr>
                <w:rFonts w:ascii="Work Sans" w:hAnsi="Work Sans" w:cs="Arial"/>
                <w:lang w:val="es-CO"/>
              </w:rPr>
              <w:t>ii</w:t>
            </w:r>
            <w:r w:rsidRPr="7EF4D7D7" w:rsidR="5F047B69">
              <w:rPr>
                <w:rFonts w:ascii="Work Sans" w:hAnsi="Work Sans" w:cs="Arial"/>
                <w:lang w:val="es-CO"/>
              </w:rPr>
              <w:t xml:space="preserve">) cuando el Ministerio de Minas y Energía apruebe a satisfacción el respectivo Informe </w:t>
            </w:r>
            <w:r w:rsidRPr="7EF4D7D7" w:rsidR="2E82ED0D">
              <w:rPr>
                <w:rFonts w:ascii="Work Sans" w:hAnsi="Work Sans" w:cs="Arial"/>
                <w:lang w:val="es-CO"/>
              </w:rPr>
              <w:t>de Interventoría que se presente para el trámite del pago de acuerdo con lo establecido en el presente literal</w:t>
            </w:r>
            <w:r w:rsidRPr="7EF4D7D7" w:rsidR="4BA73C9A">
              <w:rPr>
                <w:rFonts w:ascii="Work Sans" w:hAnsi="Work Sans" w:cs="Arial"/>
                <w:lang w:val="es-CO"/>
              </w:rPr>
              <w:t>.</w:t>
            </w:r>
          </w:p>
          <w:p w:rsidRPr="007B2FC6" w:rsidR="00E924BC" w:rsidP="00E52F56" w:rsidRDefault="002E106D" w14:paraId="7A4CBA6F" w14:textId="3D841AC0">
            <w:pPr>
              <w:numPr>
                <w:ilvl w:val="0"/>
                <w:numId w:val="7"/>
              </w:numPr>
              <w:autoSpaceDE/>
              <w:autoSpaceDN/>
              <w:spacing w:after="160"/>
              <w:ind w:left="428" w:right="40" w:hanging="284"/>
              <w:jc w:val="both"/>
              <w:rPr>
                <w:rFonts w:ascii="Work Sans" w:hAnsi="Work Sans" w:cs="Arial"/>
                <w:b w:val="1"/>
                <w:bCs w:val="1"/>
                <w:lang w:val="es-CO"/>
              </w:rPr>
            </w:pPr>
            <w:r w:rsidRPr="7EF4D7D7" w:rsidR="6060C5FA">
              <w:rPr>
                <w:rFonts w:ascii="Work Sans" w:hAnsi="Work Sans" w:cs="Arial"/>
                <w:lang w:val="es-CO"/>
              </w:rPr>
              <w:t>El último pago deberá corresponder al diez por ciento (10%) del valor total del contrato, el cual será pagado una vez</w:t>
            </w:r>
            <w:r w:rsidRPr="7EF4D7D7" w:rsidR="51BC7A42">
              <w:rPr>
                <w:rFonts w:ascii="Work Sans" w:hAnsi="Work Sans" w:cs="Arial"/>
                <w:lang w:val="es-CO"/>
              </w:rPr>
              <w:t xml:space="preserve">: </w:t>
            </w:r>
            <w:r w:rsidRPr="7EF4D7D7" w:rsidR="6060C5FA">
              <w:rPr>
                <w:rFonts w:ascii="Work Sans" w:hAnsi="Work Sans" w:cs="Arial"/>
                <w:lang w:val="es-CO"/>
              </w:rPr>
              <w:t xml:space="preserve"> </w:t>
            </w:r>
            <w:r w:rsidRPr="7EF4D7D7" w:rsidR="19F5E1E5">
              <w:rPr>
                <w:rFonts w:ascii="Work Sans" w:hAnsi="Work Sans" w:cs="Arial"/>
                <w:lang w:val="es-CO"/>
              </w:rPr>
              <w:t>i)</w:t>
            </w:r>
            <w:r w:rsidRPr="7EF4D7D7" w:rsidR="6060C5FA">
              <w:rPr>
                <w:rFonts w:ascii="Work Sans" w:hAnsi="Work Sans" w:cs="Arial"/>
                <w:lang w:val="es-CO"/>
              </w:rPr>
              <w:t xml:space="preserve">se suscriba el </w:t>
            </w:r>
            <w:r w:rsidRPr="7EF4D7D7" w:rsidR="3F5693F6">
              <w:rPr>
                <w:rFonts w:ascii="Work Sans" w:hAnsi="Work Sans" w:cs="Arial"/>
                <w:lang w:val="es-CO"/>
              </w:rPr>
              <w:t xml:space="preserve">Acta de recibo a satisfacción </w:t>
            </w:r>
            <w:r w:rsidRPr="7EF4D7D7" w:rsidR="3874401A">
              <w:rPr>
                <w:rFonts w:ascii="Work Sans" w:hAnsi="Work Sans" w:cs="Arial"/>
                <w:lang w:val="es-CO"/>
              </w:rPr>
              <w:t xml:space="preserve">del </w:t>
            </w:r>
            <w:r w:rsidRPr="7EF4D7D7" w:rsidR="3F5693F6">
              <w:rPr>
                <w:rFonts w:ascii="Work Sans" w:hAnsi="Work Sans" w:cs="Arial"/>
                <w:lang w:val="es-CO"/>
              </w:rPr>
              <w:t xml:space="preserve">Contratista y el supervisor del Ministerio de Minas y </w:t>
            </w:r>
            <w:r w:rsidRPr="7EF4D7D7" w:rsidR="3F5693F6">
              <w:rPr>
                <w:rFonts w:ascii="Work Sans" w:hAnsi="Work Sans" w:cs="Arial"/>
                <w:lang w:val="es-CO"/>
              </w:rPr>
              <w:t>Energía</w:t>
            </w:r>
            <w:r w:rsidRPr="7EF4D7D7" w:rsidR="6060C5FA">
              <w:rPr>
                <w:rFonts w:ascii="Work Sans" w:hAnsi="Work Sans" w:cs="Arial"/>
                <w:lang w:val="es-CO"/>
              </w:rPr>
              <w:t>,</w:t>
            </w:r>
            <w:r w:rsidRPr="7EF4D7D7" w:rsidR="175BF817">
              <w:rPr>
                <w:rFonts w:ascii="Work Sans" w:hAnsi="Work Sans" w:cs="Arial"/>
                <w:lang w:val="es-CO"/>
              </w:rPr>
              <w:t xml:space="preserve"> </w:t>
            </w:r>
            <w:r w:rsidRPr="7EF4D7D7" w:rsidR="06EFFFC7">
              <w:rPr>
                <w:rFonts w:ascii="Work Sans" w:hAnsi="Work Sans" w:cs="Arial"/>
                <w:lang w:val="es-CO"/>
              </w:rPr>
              <w:t>con</w:t>
            </w:r>
            <w:r w:rsidRPr="7EF4D7D7" w:rsidR="06EFFFC7">
              <w:rPr>
                <w:rFonts w:ascii="Work Sans" w:hAnsi="Work Sans" w:cs="Arial"/>
                <w:lang w:val="es-CO"/>
              </w:rPr>
              <w:t xml:space="preserve"> un avance del cien por ciento (100%) de las soluciones solares instaladas, entregadas a los usuarios y en servicio; </w:t>
            </w:r>
            <w:r w:rsidRPr="7EF4D7D7" w:rsidR="06EFFFC7">
              <w:rPr>
                <w:rFonts w:ascii="Work Sans" w:hAnsi="Work Sans" w:cs="Arial"/>
                <w:lang w:val="es-CO"/>
              </w:rPr>
              <w:t>ii</w:t>
            </w:r>
            <w:r w:rsidRPr="7EF4D7D7" w:rsidR="06EFFFC7">
              <w:rPr>
                <w:rFonts w:ascii="Work Sans" w:hAnsi="Work Sans" w:cs="Arial"/>
                <w:lang w:val="es-CO"/>
              </w:rPr>
              <w:t>)</w:t>
            </w:r>
            <w:r w:rsidRPr="7EF4D7D7" w:rsidR="6060C5FA">
              <w:rPr>
                <w:rFonts w:ascii="Work Sans" w:hAnsi="Work Sans" w:cs="Arial"/>
                <w:lang w:val="es-CO"/>
              </w:rPr>
              <w:t xml:space="preserve"> </w:t>
            </w:r>
            <w:r w:rsidRPr="7EF4D7D7" w:rsidR="6060C5FA">
              <w:rPr>
                <w:rFonts w:ascii="Work Sans" w:hAnsi="Work Sans" w:cs="Arial"/>
                <w:lang w:val="es-CO"/>
              </w:rPr>
              <w:t>la aprobación del supervisor del contrato de interventoría sobre el informe final y los demás soportes solicitados en el contrato de interventoría</w:t>
            </w:r>
            <w:r w:rsidRPr="7EF4D7D7" w:rsidR="6060C5FA">
              <w:rPr>
                <w:rFonts w:ascii="Work Sans" w:hAnsi="Work Sans" w:cs="Arial"/>
                <w:lang w:val="es-CO" w:eastAsia="es-ES"/>
              </w:rPr>
              <w:t>.</w:t>
            </w:r>
          </w:p>
          <w:p w:rsidRPr="008E342E" w:rsidR="002E106D" w:rsidP="002E106D" w:rsidRDefault="002E106D" w14:paraId="71945005" w14:textId="431AE840">
            <w:pPr>
              <w:jc w:val="both"/>
              <w:rPr>
                <w:rFonts w:ascii="Work Sans" w:hAnsi="Work Sans" w:cs="Arial"/>
                <w:b/>
                <w:bCs/>
                <w:lang w:val="es-CO"/>
              </w:rPr>
            </w:pPr>
            <w:r w:rsidRPr="002177D2">
              <w:rPr>
                <w:rFonts w:ascii="Work Sans" w:hAnsi="Work Sans" w:cs="Arial"/>
                <w:b/>
                <w:bCs/>
                <w:lang w:val="es-CO"/>
              </w:rPr>
              <w:t>Procedimiento para el pago:</w:t>
            </w:r>
            <w:r w:rsidRPr="008E342E">
              <w:rPr>
                <w:rFonts w:ascii="Work Sans" w:hAnsi="Work Sans" w:cs="Arial"/>
                <w:b/>
                <w:bCs/>
                <w:lang w:val="es-CO"/>
              </w:rPr>
              <w:t xml:space="preserve"> </w:t>
            </w:r>
          </w:p>
          <w:p w:rsidRPr="008E342E" w:rsidR="002E106D" w:rsidP="7EF4D7D7" w:rsidRDefault="002E106D" w14:paraId="61CED2DD" w14:textId="77777777">
            <w:pPr>
              <w:pStyle w:val="Prrafodelista"/>
              <w:ind w:left="459" w:hanging="425"/>
              <w:jc w:val="both"/>
              <w:rPr>
                <w:rFonts w:ascii="Work Sans" w:hAnsi="Work Sans" w:cs="Arial"/>
                <w:b w:val="1"/>
                <w:bCs w:val="1"/>
                <w:lang w:val="es-CO"/>
              </w:rPr>
            </w:pPr>
          </w:p>
          <w:p w:rsidRPr="008E342E" w:rsidR="002E106D" w:rsidP="002E106D" w:rsidRDefault="002E106D" w14:paraId="567C5CA6" w14:textId="7B083496">
            <w:pPr>
              <w:pStyle w:val="Prrafodelista"/>
              <w:ind w:left="0"/>
              <w:jc w:val="both"/>
              <w:rPr>
                <w:rFonts w:ascii="Work Sans" w:hAnsi="Work Sans" w:cs="Arial"/>
                <w:lang w:val="es-CO"/>
              </w:rPr>
            </w:pPr>
            <w:r w:rsidRPr="7EF4D7D7" w:rsidR="6060C5FA">
              <w:rPr>
                <w:rFonts w:ascii="Work Sans" w:hAnsi="Work Sans" w:cs="Arial"/>
                <w:lang w:val="es-CO"/>
              </w:rPr>
              <w:t xml:space="preserve">De acuerdo con la </w:t>
            </w:r>
            <w:r w:rsidRPr="7EF4D7D7" w:rsidR="6060C5FA">
              <w:rPr>
                <w:rFonts w:ascii="Work Sans" w:hAnsi="Work Sans" w:cs="Arial"/>
                <w:b w:val="1"/>
                <w:bCs w:val="1"/>
                <w:lang w:val="es-CO"/>
              </w:rPr>
              <w:t xml:space="preserve">CLÁUSULA </w:t>
            </w:r>
            <w:r w:rsidRPr="7EF4D7D7" w:rsidR="6060C5FA">
              <w:rPr>
                <w:rFonts w:ascii="Work Sans" w:hAnsi="Work Sans" w:cs="Arial"/>
                <w:b w:val="1"/>
                <w:bCs w:val="1"/>
                <w:lang w:val="es-CO"/>
              </w:rPr>
              <w:t>DECIMA</w:t>
            </w:r>
            <w:r w:rsidRPr="7EF4D7D7" w:rsidR="6060C5FA">
              <w:rPr>
                <w:rFonts w:ascii="Work Sans" w:hAnsi="Work Sans" w:cs="Arial"/>
                <w:b w:val="1"/>
                <w:bCs w:val="1"/>
                <w:lang w:val="es-CO"/>
              </w:rPr>
              <w:t xml:space="preserve"> – OBLIGACIONES ESPECIFICAS DEL CONTRIBUYENTE ANTES DE LA SUSCRI</w:t>
            </w:r>
            <w:r w:rsidRPr="7EF4D7D7" w:rsidR="6060C5FA">
              <w:rPr>
                <w:rFonts w:ascii="Work Sans" w:hAnsi="Work Sans" w:cs="Arial"/>
                <w:b w:val="1"/>
                <w:bCs w:val="1"/>
                <w:lang w:val="es-CO"/>
              </w:rPr>
              <w:t>PCION DEL ACTA DE INICIO</w:t>
            </w:r>
            <w:r w:rsidRPr="7EF4D7D7" w:rsidR="6060C5FA">
              <w:rPr>
                <w:rFonts w:ascii="Work Sans" w:hAnsi="Work Sans" w:cs="Arial"/>
                <w:lang w:val="es-CO"/>
              </w:rPr>
              <w:t xml:space="preserve"> de los convenios de obras por impuestos: </w:t>
            </w:r>
          </w:p>
          <w:p w:rsidRPr="008E342E" w:rsidR="002E106D" w:rsidP="002E106D" w:rsidRDefault="002E106D" w14:paraId="7BFB2983" w14:textId="77777777">
            <w:pPr>
              <w:pStyle w:val="Prrafodelista"/>
              <w:ind w:left="150"/>
              <w:jc w:val="both"/>
              <w:rPr>
                <w:rFonts w:ascii="Work Sans" w:hAnsi="Work Sans" w:cs="Arial"/>
                <w:b/>
                <w:bCs/>
                <w:lang w:val="es-CO"/>
              </w:rPr>
            </w:pPr>
          </w:p>
          <w:p w:rsidRPr="00745AEE" w:rsidR="002E106D" w:rsidP="7EF4D7D7" w:rsidRDefault="002E106D" w14:paraId="6D74854B" w14:textId="0DB5B183">
            <w:pPr>
              <w:pStyle w:val="Prrafodelista"/>
              <w:suppressLineNumbers w:val="0"/>
              <w:bidi w:val="0"/>
              <w:spacing w:before="0" w:beforeAutospacing="off" w:after="0" w:afterAutospacing="off" w:line="259" w:lineRule="auto"/>
              <w:ind w:left="5" w:right="0"/>
              <w:jc w:val="both"/>
              <w:rPr>
                <w:rFonts w:ascii="Work Sans" w:hAnsi="Work Sans" w:cs="Arial"/>
                <w:lang w:val="es-ES"/>
              </w:rPr>
            </w:pPr>
            <w:r w:rsidRPr="7EF4D7D7" w:rsidR="6060C5FA">
              <w:rPr>
                <w:rFonts w:ascii="Work Sans" w:hAnsi="Work Sans" w:cs="Arial"/>
                <w:lang w:val="es-ES"/>
              </w:rPr>
              <w:t xml:space="preserve">EL CONTRIBUYENTE deberá constituir un patrimonio autónomo, dentro de los treinta (30) días calendario posteriores a la firma del </w:t>
            </w:r>
            <w:r w:rsidRPr="7EF4D7D7" w:rsidR="6060C5FA">
              <w:rPr>
                <w:rFonts w:ascii="Work Sans" w:hAnsi="Work Sans" w:cs="Arial"/>
                <w:lang w:val="es-ES"/>
              </w:rPr>
              <w:t>convenio</w:t>
            </w:r>
            <w:r w:rsidRPr="7EF4D7D7" w:rsidR="6060C5FA">
              <w:rPr>
                <w:rFonts w:ascii="Work Sans" w:hAnsi="Work Sans" w:cs="Arial"/>
                <w:lang w:val="es-ES"/>
              </w:rPr>
              <w:t xml:space="preserve"> cuyo objeto será la administración de los recursos establecidos para asumir los costos de la interventoría del proyecto y efectuar los respectivos pagos, en el cual se designe como beneficiario del respectivo fideicomiso al MINISTERIO y se le otorguen facultades para ordenar los pagos a que haya lugar a través del SUPERVISOR designado por este.</w:t>
            </w:r>
            <w:r w:rsidRPr="7EF4D7D7" w:rsidR="6060C5FA">
              <w:rPr>
                <w:rFonts w:ascii="Work Sans" w:hAnsi="Work Sans" w:cs="Arial"/>
                <w:lang w:val="es-ES"/>
              </w:rPr>
              <w:t xml:space="preserve"> La minuta tipo del Patrimonio </w:t>
            </w:r>
            <w:r w:rsidRPr="7EF4D7D7" w:rsidR="6060C5FA">
              <w:rPr>
                <w:rFonts w:ascii="Work Sans" w:hAnsi="Work Sans" w:cs="Arial"/>
                <w:lang w:val="es-ES"/>
              </w:rPr>
              <w:t>Autónomo deberá ser remitida a EL MINISTERIO dentro de los cinco (5) días hábiles siguientes a la suscripción de este con</w:t>
            </w:r>
            <w:r w:rsidRPr="7EF4D7D7" w:rsidR="40C08F7A">
              <w:rPr>
                <w:rFonts w:ascii="Work Sans" w:hAnsi="Work Sans" w:cs="Arial"/>
                <w:lang w:val="es-ES"/>
              </w:rPr>
              <w:t>trato</w:t>
            </w:r>
            <w:r w:rsidRPr="7EF4D7D7" w:rsidR="6060C5FA">
              <w:rPr>
                <w:rFonts w:ascii="Work Sans" w:hAnsi="Work Sans" w:cs="Arial"/>
                <w:lang w:val="es-ES"/>
              </w:rPr>
              <w:t xml:space="preserve">. Lo anterior sin perjuicio de la revisión y observaciones que realice el Ministerio a las Ordenes de Servicio que expida </w:t>
            </w:r>
            <w:r w:rsidRPr="7EF4D7D7" w:rsidR="7F66C02C">
              <w:rPr>
                <w:rFonts w:ascii="Work Sans" w:hAnsi="Work Sans" w:cs="Arial"/>
                <w:lang w:val="es-ES"/>
              </w:rPr>
              <w:t>EL</w:t>
            </w:r>
            <w:r w:rsidRPr="7EF4D7D7" w:rsidR="27132F4B">
              <w:rPr>
                <w:rFonts w:ascii="Work Sans" w:hAnsi="Work Sans" w:cs="Arial"/>
                <w:lang w:val="es-ES"/>
              </w:rPr>
              <w:t xml:space="preserve"> CONTRIBUYENTE</w:t>
            </w:r>
            <w:r w:rsidRPr="7EF4D7D7" w:rsidR="6060C5FA">
              <w:rPr>
                <w:rFonts w:ascii="Work Sans" w:hAnsi="Work Sans" w:cs="Arial"/>
                <w:lang w:val="es-ES"/>
              </w:rPr>
              <w:t xml:space="preserve">, las cuales se derivan del Acuerdo de Bases Económicas suscrito con la Entidad Fiduciaria y que antes de su suscripción deberán ser remitidas para revisión y aprobación del MINISTERIO, para lo cual el MINISTERIO tendrá un plazo de DIEZ (10) días hábiles, vencido el plazo no se recibirán observaciones y se entenderá aprobada. Lo anterior, conforme con lo previsto en el artículo 1.6.6.4.3. </w:t>
            </w:r>
            <w:r w:rsidRPr="7EF4D7D7" w:rsidR="467B4F27">
              <w:rPr>
                <w:rFonts w:ascii="Work Sans" w:hAnsi="Work Sans" w:cs="Arial"/>
                <w:lang w:val="es-ES"/>
              </w:rPr>
              <w:t>Del</w:t>
            </w:r>
            <w:r w:rsidRPr="7EF4D7D7" w:rsidR="6060C5FA">
              <w:rPr>
                <w:rFonts w:ascii="Work Sans" w:hAnsi="Work Sans" w:cs="Arial"/>
                <w:lang w:val="es-ES"/>
              </w:rPr>
              <w:t xml:space="preserve"> Decreto 1625 de 2016.</w:t>
            </w:r>
          </w:p>
          <w:p w:rsidRPr="008E342E" w:rsidR="002E106D" w:rsidP="002E106D" w:rsidRDefault="002E106D" w14:paraId="2A2A6E15" w14:textId="77777777">
            <w:pPr>
              <w:pStyle w:val="Prrafodelista"/>
              <w:ind w:left="5"/>
              <w:jc w:val="both"/>
              <w:rPr>
                <w:rFonts w:ascii="Work Sans" w:hAnsi="Work Sans" w:cs="Arial"/>
                <w:lang w:val="es-CO"/>
              </w:rPr>
            </w:pPr>
          </w:p>
          <w:p w:rsidRPr="008E342E" w:rsidR="002E106D" w:rsidP="002E106D" w:rsidRDefault="002E106D" w14:paraId="38CDDB65" w14:textId="77777777">
            <w:pPr>
              <w:pStyle w:val="Prrafodelista"/>
              <w:ind w:left="5"/>
              <w:jc w:val="both"/>
              <w:rPr>
                <w:rFonts w:ascii="Work Sans" w:hAnsi="Work Sans" w:cs="Arial"/>
                <w:lang w:val="es-CO"/>
              </w:rPr>
            </w:pPr>
            <w:r w:rsidRPr="008E342E">
              <w:rPr>
                <w:rFonts w:ascii="Work Sans" w:hAnsi="Work Sans" w:cs="Arial"/>
                <w:lang w:val="es-CO"/>
              </w:rPr>
              <w:t xml:space="preserve">En ejecución de dicha cláusula, los contribuyentes suscribieron los </w:t>
            </w:r>
            <w:r w:rsidRPr="008E342E">
              <w:rPr>
                <w:rFonts w:ascii="Work Sans" w:hAnsi="Work Sans" w:cs="Arial"/>
                <w:b/>
                <w:bCs/>
                <w:lang w:val="es-CO"/>
              </w:rPr>
              <w:t>CONTRATOS DE FIDUCIA MERCANTIL DE ADMINISTRACIÓN Y PAGOS</w:t>
            </w:r>
            <w:r w:rsidRPr="008E342E">
              <w:rPr>
                <w:rFonts w:ascii="Work Sans" w:hAnsi="Work Sans" w:cs="Arial"/>
                <w:lang w:val="es-CO"/>
              </w:rPr>
              <w:t xml:space="preserve"> en los cuales se indicó el procedimiento operativo indicando que la </w:t>
            </w:r>
            <w:r w:rsidRPr="008E342E">
              <w:rPr>
                <w:rFonts w:ascii="Work Sans" w:hAnsi="Work Sans" w:cs="Arial"/>
                <w:b/>
                <w:bCs/>
                <w:lang w:val="es-CO"/>
              </w:rPr>
              <w:t>FIDUCIARIA</w:t>
            </w:r>
            <w:r w:rsidRPr="008E342E">
              <w:rPr>
                <w:rFonts w:ascii="Work Sans" w:hAnsi="Work Sans" w:cs="Arial"/>
                <w:lang w:val="es-CO"/>
              </w:rPr>
              <w:t xml:space="preserve"> contratada recibirá del </w:t>
            </w:r>
            <w:r w:rsidRPr="008E342E">
              <w:rPr>
                <w:rFonts w:ascii="Work Sans" w:hAnsi="Work Sans" w:cs="Arial"/>
                <w:b/>
                <w:bCs/>
                <w:lang w:val="es-CO"/>
              </w:rPr>
              <w:t>MINISTERIO</w:t>
            </w:r>
            <w:r w:rsidRPr="008E342E">
              <w:rPr>
                <w:rFonts w:ascii="Work Sans" w:hAnsi="Work Sans" w:cs="Arial"/>
                <w:lang w:val="es-CO"/>
              </w:rPr>
              <w:t xml:space="preserve">, las respectivas órdenes de desembolso y/o restituciones de acuerdo con el procedimiento para los desembolsos y/o restituciones mediante giros a terceros que se enuncian en los contratos de fiducia. </w:t>
            </w:r>
          </w:p>
          <w:p w:rsidRPr="008E342E" w:rsidR="002E106D" w:rsidP="002E106D" w:rsidRDefault="002E106D" w14:paraId="4C667B45" w14:textId="77777777">
            <w:pPr>
              <w:jc w:val="both"/>
              <w:rPr>
                <w:rFonts w:ascii="Work Sans" w:hAnsi="Work Sans" w:cs="Arial"/>
                <w:b/>
                <w:lang w:val="es-CO"/>
              </w:rPr>
            </w:pPr>
          </w:p>
          <w:p w:rsidRPr="008E342E" w:rsidR="002E106D" w:rsidP="002E106D" w:rsidRDefault="002E106D" w14:paraId="1293EE25" w14:textId="77777777">
            <w:pPr>
              <w:jc w:val="both"/>
              <w:rPr>
                <w:rFonts w:ascii="Work Sans" w:hAnsi="Work Sans" w:cs="Arial"/>
                <w:b/>
                <w:lang w:val="es-CO"/>
              </w:rPr>
            </w:pPr>
            <w:r w:rsidRPr="008E342E">
              <w:rPr>
                <w:rFonts w:ascii="Work Sans" w:hAnsi="Work Sans" w:cs="Arial"/>
                <w:b/>
                <w:lang w:val="es-CO"/>
              </w:rPr>
              <w:t xml:space="preserve">GASTOS A CARGO DEL INTERVENTOR. </w:t>
            </w:r>
          </w:p>
          <w:p w:rsidRPr="008E342E" w:rsidR="002E106D" w:rsidP="002E106D" w:rsidRDefault="002E106D" w14:paraId="5023C061" w14:textId="77777777">
            <w:pPr>
              <w:jc w:val="both"/>
              <w:rPr>
                <w:rFonts w:ascii="Work Sans" w:hAnsi="Work Sans" w:cs="Arial"/>
                <w:lang w:val="es-CO"/>
              </w:rPr>
            </w:pPr>
          </w:p>
          <w:p w:rsidRPr="008E342E" w:rsidR="002E106D" w:rsidP="002E106D" w:rsidRDefault="002E106D" w14:paraId="06983943" w14:textId="77777777">
            <w:pPr>
              <w:jc w:val="both"/>
              <w:rPr>
                <w:rFonts w:ascii="Work Sans" w:hAnsi="Work Sans" w:cs="Arial"/>
                <w:lang w:val="es-CO"/>
              </w:rPr>
            </w:pPr>
            <w:r w:rsidRPr="008E342E">
              <w:rPr>
                <w:rFonts w:ascii="Work Sans" w:hAnsi="Work Sans" w:cs="Arial"/>
                <w:lang w:val="es-CO"/>
              </w:rPr>
              <w:t xml:space="preserve">Serán por cuenta exclusiva del Interventor todos los costos directos e indirectos que demande la ejecución del respectivo Contrato, tales como los gastos de administración, sueldos, horas extras, jornales, honorarios y prestaciones sociales del personal que emplee, costos asociados al programa de seguridad industrial, transportes, equipos, estudios, asesorías. </w:t>
            </w:r>
          </w:p>
          <w:p w:rsidRPr="008E342E" w:rsidR="002E106D" w:rsidP="002E106D" w:rsidRDefault="002E106D" w14:paraId="18D961A9" w14:textId="77777777">
            <w:pPr>
              <w:jc w:val="both"/>
              <w:rPr>
                <w:rFonts w:ascii="Work Sans" w:hAnsi="Work Sans" w:cs="Arial"/>
                <w:lang w:val="es-CO"/>
              </w:rPr>
            </w:pPr>
          </w:p>
          <w:p w:rsidR="002E106D" w:rsidP="002E106D" w:rsidRDefault="002E106D" w14:paraId="66844B36" w14:textId="77777777">
            <w:pPr>
              <w:jc w:val="both"/>
              <w:rPr>
                <w:rFonts w:ascii="Work Sans" w:hAnsi="Work Sans" w:cs="Arial"/>
                <w:lang w:val="es-CO"/>
              </w:rPr>
            </w:pPr>
            <w:r w:rsidRPr="008E342E">
              <w:rPr>
                <w:rFonts w:ascii="Work Sans" w:hAnsi="Work Sans" w:cs="Arial"/>
                <w:lang w:val="es-CO"/>
              </w:rPr>
              <w:t xml:space="preserve">Todo impuesto, tasa o contribución directa o indirecta, nacional, departamental o municipal que se cause por razón de la celebración o ejecución, otorgamiento, legalización y pago de este Contrato serán a cargo exclusivo del Interventor. </w:t>
            </w:r>
          </w:p>
          <w:p w:rsidRPr="008E342E" w:rsidR="007B2FC6" w:rsidP="002E106D" w:rsidRDefault="007B2FC6" w14:paraId="674032DC" w14:textId="77777777">
            <w:pPr>
              <w:jc w:val="both"/>
              <w:rPr>
                <w:rFonts w:ascii="Work Sans" w:hAnsi="Work Sans" w:cs="Arial"/>
                <w:lang w:val="es-CO"/>
              </w:rPr>
            </w:pPr>
          </w:p>
          <w:p w:rsidR="002E106D" w:rsidP="002E106D" w:rsidRDefault="002E106D" w14:paraId="24EC1F0E" w14:textId="77777777">
            <w:pPr>
              <w:spacing w:line="240" w:lineRule="atLeast"/>
              <w:jc w:val="both"/>
              <w:rPr>
                <w:rFonts w:ascii="Work Sans" w:hAnsi="Work Sans" w:cs="Arial"/>
                <w:lang w:val="es-CO"/>
              </w:rPr>
            </w:pPr>
            <w:r w:rsidRPr="008E342E">
              <w:rPr>
                <w:rFonts w:ascii="Work Sans" w:hAnsi="Work Sans" w:cs="Arial"/>
                <w:lang w:val="es-CO"/>
              </w:rPr>
              <w:t>En las facturas que presente el interventor al MME, deberá desagregar el valor del IVA de acuerdo con las normas y tarifas vigentes para el mismo en el momento de la acusación de cada pago.</w:t>
            </w:r>
          </w:p>
          <w:p w:rsidRPr="008E342E" w:rsidR="007B2FC6" w:rsidP="002E106D" w:rsidRDefault="007B2FC6" w14:paraId="0AAA3C2A" w14:textId="7C464702">
            <w:pPr>
              <w:spacing w:line="240" w:lineRule="atLeast"/>
              <w:jc w:val="both"/>
              <w:rPr>
                <w:rFonts w:ascii="Work Sans" w:hAnsi="Work Sans" w:eastAsia="Arial" w:cs="Arial"/>
                <w:lang w:val="es-CO"/>
              </w:rPr>
            </w:pPr>
          </w:p>
        </w:tc>
      </w:tr>
      <w:tr w:rsidRPr="008E342E" w:rsidR="002E106D" w:rsidTr="7EF4D7D7" w14:paraId="3DBA5D0A" w14:textId="77777777">
        <w:tc>
          <w:tcPr>
            <w:tcW w:w="3185" w:type="dxa"/>
            <w:tcMar/>
            <w:vAlign w:val="center"/>
          </w:tcPr>
          <w:p w:rsidRPr="008E342E" w:rsidR="002E106D" w:rsidP="00E85A89" w:rsidRDefault="002E106D" w14:paraId="72BD11CA" w14:textId="77777777">
            <w:pPr>
              <w:numPr>
                <w:ilvl w:val="2"/>
                <w:numId w:val="32"/>
              </w:numPr>
              <w:autoSpaceDE/>
              <w:autoSpaceDN/>
              <w:ind w:left="33" w:right="-125" w:hanging="33"/>
              <w:rPr>
                <w:rFonts w:ascii="Work Sans" w:hAnsi="Work Sans" w:cs="Arial"/>
                <w:b/>
                <w:lang w:val="es-CO"/>
              </w:rPr>
            </w:pPr>
            <w:r w:rsidRPr="008E342E">
              <w:rPr>
                <w:rFonts w:ascii="Work Sans" w:hAnsi="Work Sans" w:cs="Arial"/>
                <w:b/>
                <w:lang w:val="es-CO"/>
              </w:rPr>
              <w:t>Justificación del Anticipo (Si aplica):</w:t>
            </w:r>
          </w:p>
        </w:tc>
        <w:tc>
          <w:tcPr>
            <w:tcW w:w="6404" w:type="dxa"/>
            <w:gridSpan w:val="2"/>
            <w:tcMar/>
          </w:tcPr>
          <w:p w:rsidRPr="008E342E" w:rsidR="002E106D" w:rsidP="002E106D" w:rsidRDefault="002E106D" w14:paraId="5A605C1B" w14:textId="40F2AF3D">
            <w:pPr>
              <w:spacing w:before="120" w:after="120"/>
              <w:jc w:val="both"/>
              <w:rPr>
                <w:rFonts w:ascii="Work Sans" w:hAnsi="Work Sans" w:cs="Arial"/>
                <w:lang w:val="es-CO"/>
              </w:rPr>
            </w:pPr>
            <w:r w:rsidRPr="008E342E">
              <w:rPr>
                <w:rFonts w:ascii="Work Sans" w:hAnsi="Work Sans" w:cs="Arial"/>
                <w:lang w:val="es-CO"/>
              </w:rPr>
              <w:t xml:space="preserve">No aplica. </w:t>
            </w:r>
          </w:p>
        </w:tc>
      </w:tr>
      <w:tr w:rsidRPr="008E342E" w:rsidR="002E106D" w:rsidTr="7EF4D7D7" w14:paraId="23BC22AA" w14:textId="77777777">
        <w:tc>
          <w:tcPr>
            <w:tcW w:w="3185" w:type="dxa"/>
            <w:tcMar/>
            <w:vAlign w:val="center"/>
          </w:tcPr>
          <w:p w:rsidRPr="008E342E" w:rsidR="002E106D" w:rsidP="7EB3ACAA" w:rsidRDefault="5F4ABD80" w14:paraId="31900B52" w14:textId="736C376C">
            <w:pPr>
              <w:numPr>
                <w:ilvl w:val="2"/>
                <w:numId w:val="32"/>
              </w:numPr>
              <w:autoSpaceDE/>
              <w:autoSpaceDN/>
              <w:ind w:left="33" w:right="72" w:hanging="33"/>
              <w:jc w:val="both"/>
              <w:rPr>
                <w:rFonts w:ascii="Work Sans" w:hAnsi="Work Sans" w:cs="Arial"/>
                <w:b/>
                <w:bCs/>
                <w:lang w:val="es-CO"/>
              </w:rPr>
            </w:pPr>
            <w:r w:rsidRPr="7EB3ACAA">
              <w:rPr>
                <w:rFonts w:ascii="Work Sans" w:hAnsi="Work Sans" w:cs="Arial"/>
                <w:b/>
                <w:bCs/>
                <w:lang w:val="es-CO"/>
              </w:rPr>
              <w:t xml:space="preserve">Supervisión </w:t>
            </w:r>
            <w:r w:rsidRPr="7EB3ACAA" w:rsidR="6709AFA5">
              <w:rPr>
                <w:rFonts w:ascii="Work Sans" w:hAnsi="Work Sans" w:cs="Arial"/>
                <w:b/>
                <w:bCs/>
                <w:lang w:val="es-CO"/>
              </w:rPr>
              <w:t>o interventoría</w:t>
            </w:r>
            <w:r w:rsidRPr="7EB3ACAA">
              <w:rPr>
                <w:rFonts w:ascii="Work Sans" w:hAnsi="Work Sans" w:cs="Arial"/>
                <w:b/>
                <w:bCs/>
                <w:lang w:val="es-CO"/>
              </w:rPr>
              <w:t xml:space="preserve"> (indicar nombre y cargo del supervisor o el del interventor) Para los</w:t>
            </w:r>
            <w:r w:rsidR="00724FBA">
              <w:rPr>
                <w:rFonts w:ascii="Work Sans" w:hAnsi="Work Sans" w:cs="Arial"/>
                <w:b/>
                <w:bCs/>
                <w:lang w:val="es-CO"/>
              </w:rPr>
              <w:t xml:space="preserve"> tres </w:t>
            </w:r>
            <w:r w:rsidRPr="7EB3ACAA">
              <w:rPr>
                <w:rFonts w:ascii="Work Sans" w:hAnsi="Work Sans" w:cs="Arial"/>
                <w:b/>
                <w:bCs/>
                <w:lang w:val="es-CO"/>
              </w:rPr>
              <w:t>lotes:</w:t>
            </w:r>
          </w:p>
        </w:tc>
        <w:tc>
          <w:tcPr>
            <w:tcW w:w="6404" w:type="dxa"/>
            <w:gridSpan w:val="2"/>
            <w:tcMar/>
          </w:tcPr>
          <w:p w:rsidRPr="008E342E" w:rsidR="002E106D" w:rsidP="002E106D" w:rsidRDefault="002E106D" w14:paraId="3A7292EC" w14:textId="77777777">
            <w:pPr>
              <w:jc w:val="both"/>
              <w:rPr>
                <w:rFonts w:ascii="Work Sans" w:hAnsi="Work Sans" w:eastAsia="MS Mincho" w:cs="Arial"/>
                <w:lang w:val="es-CO" w:eastAsia="es-CO"/>
              </w:rPr>
            </w:pPr>
          </w:p>
          <w:p w:rsidRPr="008E342E" w:rsidR="002E106D" w:rsidP="002E106D" w:rsidRDefault="002E106D" w14:paraId="741AFB9B" w14:textId="0BBC5DEE">
            <w:pPr>
              <w:jc w:val="both"/>
              <w:rPr>
                <w:rFonts w:ascii="Work Sans" w:hAnsi="Work Sans" w:eastAsia="MS Mincho" w:cs="Arial"/>
                <w:lang w:val="es-CO" w:eastAsia="es-CO"/>
              </w:rPr>
            </w:pPr>
            <w:r w:rsidRPr="008E342E">
              <w:rPr>
                <w:rFonts w:ascii="Work Sans" w:hAnsi="Work Sans" w:eastAsia="MS Mincho" w:cs="Arial"/>
                <w:lang w:val="es-CO" w:eastAsia="es-CO"/>
              </w:rPr>
              <w:t xml:space="preserve">El Ministerio ejercerá la supervisión y el control de cada uno de los contratos de interventoría que resulten, por medio de él o la </w:t>
            </w:r>
            <w:r w:rsidRPr="008E342E">
              <w:rPr>
                <w:rFonts w:ascii="Work Sans" w:hAnsi="Work Sans" w:eastAsia="MS Mincho" w:cs="Arial"/>
                <w:b/>
                <w:bCs/>
                <w:u w:val="single"/>
                <w:lang w:val="es-CO" w:eastAsia="es-CO"/>
              </w:rPr>
              <w:t xml:space="preserve">DIRECTOR (A) </w:t>
            </w:r>
            <w:r w:rsidRPr="008E342E">
              <w:rPr>
                <w:rFonts w:ascii="Work Sans" w:hAnsi="Work Sans" w:eastAsia="MS Mincho" w:cs="Arial"/>
                <w:b/>
                <w:u w:val="single"/>
                <w:lang w:val="es-CO" w:eastAsia="es-CO"/>
              </w:rPr>
              <w:t>DE ENERGÍA ELÉCTRICA</w:t>
            </w:r>
            <w:r w:rsidRPr="008E342E">
              <w:rPr>
                <w:rFonts w:ascii="Work Sans" w:hAnsi="Work Sans" w:eastAsia="MS Mincho" w:cs="Arial"/>
                <w:lang w:val="es-CO" w:eastAsia="es-CO"/>
              </w:rPr>
              <w:t xml:space="preserve"> o quien haga sus veces o quien designe por escrito el ordenador del gasto, quien deberá en el ejercicio de sus funciones observar lo dispuesto en el artículo 4 y el numeral 1° del artículo 26 de la Ley 80 de 1993 y los artículos 83 y 84 de la Ley 1474 de 2011, así como las funciones señaladas en el Manual de Contratación del Ministerio de Minas y Energía vigente.</w:t>
            </w:r>
          </w:p>
          <w:p w:rsidRPr="008E342E" w:rsidR="002E106D" w:rsidP="002E106D" w:rsidRDefault="002E106D" w14:paraId="4A33501C" w14:textId="77777777">
            <w:pPr>
              <w:jc w:val="both"/>
              <w:rPr>
                <w:rFonts w:ascii="Work Sans" w:hAnsi="Work Sans" w:eastAsia="MS Mincho" w:cs="Arial"/>
                <w:iCs/>
                <w:lang w:val="es-CO" w:eastAsia="es-CO"/>
              </w:rPr>
            </w:pPr>
          </w:p>
          <w:p w:rsidRPr="008E342E" w:rsidR="002E106D" w:rsidP="002E106D" w:rsidRDefault="002E106D" w14:paraId="2D95241B" w14:textId="77777777">
            <w:pPr>
              <w:jc w:val="both"/>
              <w:rPr>
                <w:rFonts w:ascii="Work Sans" w:hAnsi="Work Sans" w:eastAsia="MS Mincho" w:cs="Arial"/>
                <w:lang w:val="es-CO" w:eastAsia="es-CO"/>
              </w:rPr>
            </w:pPr>
            <w:r w:rsidRPr="008E342E">
              <w:rPr>
                <w:rFonts w:ascii="Work Sans" w:hAnsi="Work Sans" w:eastAsia="MS Mincho" w:cs="Arial"/>
                <w:lang w:val="es-CO" w:eastAsia="es-CO"/>
              </w:rPr>
              <w:t>El supervisor no podrá adoptar decisiones que impliquen la modificación de los términos y condiciones previstas en el contrato, las cuales únicamente podrán ser adoptadas por el ordenador del gasto y el contratista, mediante la suscripción de las correspondientes modificaciones al contrato.</w:t>
            </w:r>
          </w:p>
          <w:p w:rsidRPr="008E342E" w:rsidR="002E106D" w:rsidP="002E106D" w:rsidRDefault="002E106D" w14:paraId="4D96E2CB" w14:textId="77777777">
            <w:pPr>
              <w:jc w:val="both"/>
              <w:rPr>
                <w:rFonts w:ascii="Work Sans" w:hAnsi="Work Sans" w:eastAsia="MS Mincho" w:cs="Arial"/>
                <w:iCs/>
                <w:lang w:val="es-CO" w:eastAsia="es-CO"/>
              </w:rPr>
            </w:pPr>
          </w:p>
          <w:p w:rsidRPr="008E342E" w:rsidR="002E106D" w:rsidP="002E106D" w:rsidRDefault="002E106D" w14:paraId="30876E6C" w14:textId="77777777">
            <w:pPr>
              <w:jc w:val="both"/>
              <w:rPr>
                <w:rFonts w:ascii="Work Sans" w:hAnsi="Work Sans" w:eastAsia="MS Mincho" w:cs="Arial"/>
                <w:iCs/>
                <w:lang w:val="es-CO" w:eastAsia="es-CO"/>
              </w:rPr>
            </w:pPr>
            <w:r w:rsidRPr="008E342E">
              <w:rPr>
                <w:rFonts w:ascii="Work Sans" w:hAnsi="Work Sans" w:eastAsia="MS Mincho" w:cs="Arial"/>
                <w:iCs/>
                <w:lang w:val="es-CO" w:eastAsia="es-CO"/>
              </w:rPr>
              <w:t>La supervisión consiste en el seguimiento técnico, administrativo, financiero, contable y jurídico, sobre el cumplimiento del objeto del contrato. En ese sentido quien ejerza la supervisión se encuentra facultado para solicitar informes, aclaraciones y explicaciones sobre el desarrollo de la ejecución contractual y es responsable por mantener a la entidad informada de los hechos y circunstancias que puedan constituir actos de corrupción tipificados en conductas punibles, o que puedan poner en riesgo el cumplimiento del contrato. El supervisor entre otras funciones tendrá las siguientes:</w:t>
            </w:r>
          </w:p>
          <w:p w:rsidRPr="008E342E" w:rsidR="002E106D" w:rsidP="002E106D" w:rsidRDefault="002E106D" w14:paraId="3E54E39B" w14:textId="77777777">
            <w:pPr>
              <w:pStyle w:val="Prrafodelista"/>
              <w:numPr>
                <w:ilvl w:val="0"/>
                <w:numId w:val="8"/>
              </w:numPr>
              <w:autoSpaceDE/>
              <w:autoSpaceDN/>
              <w:spacing w:before="100" w:beforeAutospacing="1" w:after="100" w:afterAutospacing="1"/>
              <w:jc w:val="both"/>
              <w:rPr>
                <w:rFonts w:ascii="Work Sans" w:hAnsi="Work Sans" w:eastAsia="Arial Narrow" w:cs="Arial"/>
                <w:lang w:val="es-CO"/>
              </w:rPr>
            </w:pPr>
            <w:r w:rsidRPr="008E342E">
              <w:rPr>
                <w:rFonts w:ascii="Work Sans" w:hAnsi="Work Sans" w:eastAsia="Arial Narrow" w:cs="Arial"/>
                <w:lang w:val="es-CO"/>
              </w:rPr>
              <w:t>Cumplir con lo estipulado en el Manual de Contratación.</w:t>
            </w:r>
          </w:p>
          <w:p w:rsidRPr="008E342E" w:rsidR="002E106D" w:rsidP="002E106D" w:rsidRDefault="002E106D" w14:paraId="59AC8873" w14:textId="7A945CE1">
            <w:pPr>
              <w:numPr>
                <w:ilvl w:val="0"/>
                <w:numId w:val="8"/>
              </w:numPr>
              <w:autoSpaceDE/>
              <w:autoSpaceDN/>
              <w:spacing w:before="100" w:beforeAutospacing="1" w:after="100" w:afterAutospacing="1"/>
              <w:jc w:val="both"/>
              <w:rPr>
                <w:rFonts w:ascii="Work Sans" w:hAnsi="Work Sans" w:eastAsia="Arial Narrow" w:cs="Arial"/>
                <w:lang w:val="es-CO"/>
              </w:rPr>
            </w:pPr>
            <w:r w:rsidRPr="008E342E">
              <w:rPr>
                <w:rFonts w:ascii="Work Sans" w:hAnsi="Work Sans" w:eastAsia="Arial Narrow" w:cs="Arial"/>
                <w:lang w:val="es-CO"/>
              </w:rPr>
              <w:t>Verificar el cumplimiento de los requisitos de ejecución del contrato, previo a dar inicio al mismo.</w:t>
            </w:r>
          </w:p>
          <w:p w:rsidRPr="008E342E" w:rsidR="002E106D" w:rsidP="002E106D" w:rsidRDefault="002E106D" w14:paraId="4AFB8722" w14:textId="77777777">
            <w:pPr>
              <w:numPr>
                <w:ilvl w:val="0"/>
                <w:numId w:val="8"/>
              </w:numPr>
              <w:autoSpaceDE/>
              <w:autoSpaceDN/>
              <w:spacing w:before="100" w:beforeAutospacing="1" w:after="100" w:afterAutospacing="1"/>
              <w:jc w:val="both"/>
              <w:rPr>
                <w:rFonts w:ascii="Work Sans" w:hAnsi="Work Sans" w:eastAsia="Arial Narrow" w:cs="Arial"/>
                <w:lang w:val="es-CO"/>
              </w:rPr>
            </w:pPr>
            <w:r w:rsidRPr="008E342E">
              <w:rPr>
                <w:rFonts w:ascii="Work Sans" w:hAnsi="Work Sans" w:eastAsia="Arial Narrow" w:cs="Arial"/>
                <w:lang w:val="es-CO"/>
              </w:rPr>
              <w:t>Revisar las pólizas y sus modificaciones en los casos que se requiera y solicitar su aprobación.</w:t>
            </w:r>
          </w:p>
          <w:p w:rsidRPr="008E342E" w:rsidR="002E106D" w:rsidP="002E106D" w:rsidRDefault="002E106D" w14:paraId="322835B6" w14:textId="77777777">
            <w:pPr>
              <w:numPr>
                <w:ilvl w:val="0"/>
                <w:numId w:val="8"/>
              </w:numPr>
              <w:autoSpaceDE/>
              <w:autoSpaceDN/>
              <w:spacing w:before="100" w:beforeAutospacing="1" w:after="100" w:afterAutospacing="1"/>
              <w:jc w:val="both"/>
              <w:rPr>
                <w:rFonts w:ascii="Work Sans" w:hAnsi="Work Sans" w:eastAsia="Arial Narrow" w:cs="Arial"/>
                <w:lang w:val="es-CO"/>
              </w:rPr>
            </w:pPr>
            <w:r w:rsidRPr="008E342E">
              <w:rPr>
                <w:rFonts w:ascii="Work Sans" w:hAnsi="Work Sans" w:eastAsia="Arial Narrow" w:cs="Arial"/>
                <w:lang w:val="es-CO"/>
              </w:rPr>
              <w:t>Solicitar oportunamente cualquier modificación del contrato y sustentar y avalar las circunstancias de tiempo, modo y lugar que la justifica.</w:t>
            </w:r>
          </w:p>
          <w:p w:rsidRPr="008E342E" w:rsidR="002E106D" w:rsidP="002E106D" w:rsidRDefault="002E106D" w14:paraId="2E7BF7A6" w14:textId="77777777">
            <w:pPr>
              <w:numPr>
                <w:ilvl w:val="0"/>
                <w:numId w:val="8"/>
              </w:numPr>
              <w:autoSpaceDE/>
              <w:autoSpaceDN/>
              <w:spacing w:before="100" w:beforeAutospacing="1" w:after="100" w:afterAutospacing="1"/>
              <w:jc w:val="both"/>
              <w:rPr>
                <w:rFonts w:ascii="Work Sans" w:hAnsi="Work Sans" w:eastAsia="Arial Narrow" w:cs="Arial"/>
                <w:lang w:val="es-CO"/>
              </w:rPr>
            </w:pPr>
            <w:r w:rsidRPr="008E342E">
              <w:rPr>
                <w:rFonts w:ascii="Work Sans" w:hAnsi="Work Sans" w:eastAsia="Arial Narrow" w:cs="Arial"/>
                <w:lang w:val="es-CO"/>
              </w:rPr>
              <w:t xml:space="preserve">Verificar el pago de los aportes del sistema de seguridad social en salud, pensión, riesgos </w:t>
            </w:r>
            <w:r w:rsidRPr="008E342E">
              <w:rPr>
                <w:rFonts w:ascii="Work Sans" w:hAnsi="Work Sans" w:eastAsia="Arial Narrow" w:cs="Arial"/>
                <w:lang w:val="es-CO"/>
              </w:rPr>
              <w:t>laborales y/o aportes parafiscales si a ello hubiere lugar, conforme a los términos del contrato.</w:t>
            </w:r>
          </w:p>
          <w:p w:rsidRPr="008E342E" w:rsidR="002E106D" w:rsidP="002E106D" w:rsidRDefault="002E106D" w14:paraId="64D85C0A" w14:textId="77777777">
            <w:pPr>
              <w:numPr>
                <w:ilvl w:val="0"/>
                <w:numId w:val="8"/>
              </w:numPr>
              <w:autoSpaceDE/>
              <w:autoSpaceDN/>
              <w:spacing w:before="100" w:beforeAutospacing="1" w:after="100" w:afterAutospacing="1"/>
              <w:jc w:val="both"/>
              <w:rPr>
                <w:rFonts w:ascii="Work Sans" w:hAnsi="Work Sans" w:eastAsia="Arial Narrow" w:cs="Arial"/>
                <w:lang w:val="es-CO"/>
              </w:rPr>
            </w:pPr>
            <w:r w:rsidRPr="008E342E">
              <w:rPr>
                <w:rFonts w:ascii="Work Sans" w:hAnsi="Work Sans" w:eastAsia="Arial Narrow" w:cs="Arial"/>
                <w:lang w:val="es-CO"/>
              </w:rPr>
              <w:t>Vigilar el cumplimiento de las obligaciones y actividades pactadas en el contrato.</w:t>
            </w:r>
          </w:p>
          <w:p w:rsidRPr="008E342E" w:rsidR="002E106D" w:rsidP="002E106D" w:rsidRDefault="002E106D" w14:paraId="23BB468E" w14:textId="77777777">
            <w:pPr>
              <w:numPr>
                <w:ilvl w:val="0"/>
                <w:numId w:val="8"/>
              </w:numPr>
              <w:autoSpaceDE/>
              <w:autoSpaceDN/>
              <w:spacing w:before="100" w:beforeAutospacing="1" w:after="100" w:afterAutospacing="1"/>
              <w:jc w:val="both"/>
              <w:rPr>
                <w:rFonts w:ascii="Work Sans" w:hAnsi="Work Sans" w:eastAsia="Arial Narrow" w:cs="Arial"/>
                <w:lang w:val="es-CO"/>
              </w:rPr>
            </w:pPr>
            <w:r w:rsidRPr="008E342E">
              <w:rPr>
                <w:rFonts w:ascii="Work Sans" w:hAnsi="Work Sans" w:eastAsia="Arial Narrow" w:cs="Arial"/>
                <w:lang w:val="es-CO"/>
              </w:rPr>
              <w:t>Revisar los informes periódicos, en el que conste la verificación de la ejecución del contrato conforme lo pactado contractualmente.</w:t>
            </w:r>
          </w:p>
          <w:p w:rsidRPr="008E342E" w:rsidR="002E106D" w:rsidP="002E106D" w:rsidRDefault="002E106D" w14:paraId="628E7965" w14:textId="77777777">
            <w:pPr>
              <w:numPr>
                <w:ilvl w:val="0"/>
                <w:numId w:val="8"/>
              </w:numPr>
              <w:autoSpaceDE/>
              <w:autoSpaceDN/>
              <w:spacing w:before="100" w:beforeAutospacing="1" w:after="100" w:afterAutospacing="1"/>
              <w:jc w:val="both"/>
              <w:rPr>
                <w:rFonts w:ascii="Work Sans" w:hAnsi="Work Sans" w:eastAsia="Arial Narrow" w:cs="Arial"/>
                <w:lang w:val="es-CO"/>
              </w:rPr>
            </w:pPr>
            <w:r w:rsidRPr="008E342E">
              <w:rPr>
                <w:rFonts w:ascii="Work Sans" w:hAnsi="Work Sans" w:eastAsia="Arial Narrow" w:cs="Arial"/>
                <w:lang w:val="es-CO"/>
              </w:rPr>
              <w:t>Dar un trámite oportuno a las cuentas de cobro o facturas según sea el caso, siempre y cuando se cumplan las obligaciones establecidas por parte del contratista.</w:t>
            </w:r>
          </w:p>
          <w:p w:rsidRPr="008E342E" w:rsidR="002E106D" w:rsidP="002E106D" w:rsidRDefault="002E106D" w14:paraId="1E1C9648" w14:textId="77777777">
            <w:pPr>
              <w:numPr>
                <w:ilvl w:val="0"/>
                <w:numId w:val="8"/>
              </w:numPr>
              <w:autoSpaceDE/>
              <w:autoSpaceDN/>
              <w:jc w:val="both"/>
              <w:rPr>
                <w:rFonts w:ascii="Work Sans" w:hAnsi="Work Sans" w:eastAsia="Arial Narrow" w:cs="Arial"/>
                <w:lang w:val="es-CO"/>
              </w:rPr>
            </w:pPr>
            <w:r w:rsidRPr="008E342E">
              <w:rPr>
                <w:rFonts w:ascii="Work Sans" w:hAnsi="Work Sans" w:eastAsia="Arial Narrow" w:cs="Arial"/>
                <w:lang w:val="es-CO"/>
              </w:rPr>
              <w:t>Certificar el cumplimiento de las obligaciones contractuales y demás requisitos para efectos de autorizar los pagos que correspondan.</w:t>
            </w:r>
          </w:p>
          <w:p w:rsidRPr="008E342E" w:rsidR="002E106D" w:rsidP="002E106D" w:rsidRDefault="002E106D" w14:paraId="49BE02D3" w14:textId="77777777">
            <w:pPr>
              <w:numPr>
                <w:ilvl w:val="0"/>
                <w:numId w:val="8"/>
              </w:numPr>
              <w:autoSpaceDE/>
              <w:autoSpaceDN/>
              <w:jc w:val="both"/>
              <w:rPr>
                <w:rFonts w:ascii="Work Sans" w:hAnsi="Work Sans" w:eastAsia="Arial Narrow" w:cs="Arial"/>
                <w:lang w:val="es-CO"/>
              </w:rPr>
            </w:pPr>
            <w:r w:rsidRPr="008E342E">
              <w:rPr>
                <w:rFonts w:ascii="Work Sans" w:hAnsi="Work Sans" w:eastAsia="Arial Narrow" w:cs="Arial"/>
                <w:lang w:val="es-CO"/>
              </w:rPr>
              <w:t xml:space="preserve">Coordinar el recibo a satisfacción de los bienes o servicios contratados. </w:t>
            </w:r>
          </w:p>
          <w:p w:rsidRPr="008E342E" w:rsidR="002E106D" w:rsidP="002E106D" w:rsidRDefault="002E106D" w14:paraId="197F3B1C" w14:textId="77777777">
            <w:pPr>
              <w:pStyle w:val="Prrafodelista"/>
              <w:numPr>
                <w:ilvl w:val="0"/>
                <w:numId w:val="8"/>
              </w:numPr>
              <w:autoSpaceDE/>
              <w:autoSpaceDN/>
              <w:jc w:val="both"/>
              <w:rPr>
                <w:rFonts w:ascii="Work Sans" w:hAnsi="Work Sans" w:eastAsia="Arial Narrow" w:cs="Arial"/>
                <w:lang w:val="es-CO"/>
              </w:rPr>
            </w:pPr>
            <w:r w:rsidRPr="008E342E">
              <w:rPr>
                <w:rFonts w:ascii="Work Sans" w:hAnsi="Work Sans" w:eastAsia="Arial Narrow" w:cs="Arial"/>
                <w:lang w:val="es-CO"/>
              </w:rPr>
              <w:t>Responder oportunamente las peticiones que realice el contratista y suministrar la información que requiera en relación con la ejecución del contrato, en coordinación con las áreas que resulten involucradas para el efecto</w:t>
            </w:r>
          </w:p>
          <w:p w:rsidRPr="008E342E" w:rsidR="002E106D" w:rsidP="002E106D" w:rsidRDefault="002E106D" w14:paraId="126DBF88" w14:textId="77777777">
            <w:pPr>
              <w:numPr>
                <w:ilvl w:val="0"/>
                <w:numId w:val="8"/>
              </w:numPr>
              <w:autoSpaceDE/>
              <w:autoSpaceDN/>
              <w:jc w:val="both"/>
              <w:rPr>
                <w:rFonts w:ascii="Work Sans" w:hAnsi="Work Sans" w:eastAsia="Arial Narrow" w:cs="Arial"/>
                <w:lang w:val="es-CO"/>
              </w:rPr>
            </w:pPr>
            <w:r w:rsidRPr="008E342E">
              <w:rPr>
                <w:rFonts w:ascii="Work Sans" w:hAnsi="Work Sans" w:eastAsia="Arial Narrow" w:cs="Arial"/>
                <w:lang w:val="es-CO"/>
              </w:rPr>
              <w:t>Proyectar el acta de terminación y liquidación del contrato, si a ello hubiere lugar</w:t>
            </w:r>
          </w:p>
          <w:p w:rsidRPr="008E342E" w:rsidR="002E106D" w:rsidP="002E106D" w:rsidRDefault="002E106D" w14:paraId="36B50D7B" w14:textId="77777777">
            <w:pPr>
              <w:numPr>
                <w:ilvl w:val="0"/>
                <w:numId w:val="8"/>
              </w:numPr>
              <w:autoSpaceDE/>
              <w:autoSpaceDN/>
              <w:jc w:val="both"/>
              <w:rPr>
                <w:rFonts w:ascii="Work Sans" w:hAnsi="Work Sans" w:eastAsia="MS Mincho" w:cs="Arial"/>
                <w:lang w:val="es-CO" w:eastAsia="es-CO"/>
              </w:rPr>
            </w:pPr>
            <w:r w:rsidRPr="008E342E">
              <w:rPr>
                <w:rFonts w:ascii="Work Sans" w:hAnsi="Work Sans" w:eastAsia="Arial Narrow" w:cs="Arial"/>
                <w:lang w:val="es-CO"/>
              </w:rPr>
              <w:t>Las demás que le sean dadas por Ley.</w:t>
            </w:r>
          </w:p>
          <w:p w:rsidRPr="008E342E" w:rsidR="002E106D" w:rsidP="002E106D" w:rsidRDefault="002E106D" w14:paraId="7E0F1596" w14:textId="0C21E742">
            <w:pPr>
              <w:autoSpaceDE/>
              <w:autoSpaceDN/>
              <w:ind w:left="360"/>
              <w:jc w:val="both"/>
              <w:rPr>
                <w:rFonts w:ascii="Work Sans" w:hAnsi="Work Sans" w:eastAsia="MS Mincho" w:cs="Arial"/>
                <w:lang w:val="es-CO" w:eastAsia="es-CO"/>
              </w:rPr>
            </w:pPr>
          </w:p>
        </w:tc>
      </w:tr>
      <w:tr w:rsidRPr="008E342E" w:rsidR="002E106D" w:rsidTr="7EF4D7D7" w14:paraId="5CEBF8EF" w14:textId="77777777">
        <w:tc>
          <w:tcPr>
            <w:tcW w:w="3185" w:type="dxa"/>
            <w:tcMar/>
            <w:vAlign w:val="center"/>
          </w:tcPr>
          <w:p w:rsidRPr="008E342E" w:rsidR="002E106D" w:rsidP="7EB3ACAA" w:rsidRDefault="5F4ABD80" w14:paraId="038AA150" w14:textId="43E9A2C3">
            <w:pPr>
              <w:numPr>
                <w:ilvl w:val="2"/>
                <w:numId w:val="32"/>
              </w:numPr>
              <w:autoSpaceDE/>
              <w:autoSpaceDN/>
              <w:ind w:left="33" w:hanging="33"/>
              <w:jc w:val="both"/>
              <w:rPr>
                <w:rFonts w:ascii="Work Sans" w:hAnsi="Work Sans" w:cs="Arial"/>
                <w:b/>
                <w:bCs/>
                <w:lang w:val="es-CO"/>
              </w:rPr>
            </w:pPr>
            <w:r w:rsidRPr="7EB3ACAA">
              <w:rPr>
                <w:rFonts w:ascii="Work Sans" w:hAnsi="Work Sans" w:cs="Arial"/>
                <w:b/>
                <w:bCs/>
                <w:lang w:val="es-CO"/>
              </w:rPr>
              <w:t>Otras especificaciones (las demás cláusulas accidentales y de la naturaleza del contrato que se requieran) para los</w:t>
            </w:r>
            <w:r w:rsidR="00724FBA">
              <w:rPr>
                <w:rFonts w:ascii="Work Sans" w:hAnsi="Work Sans" w:cs="Arial"/>
                <w:b/>
                <w:bCs/>
                <w:lang w:val="es-CO"/>
              </w:rPr>
              <w:t xml:space="preserve"> tres </w:t>
            </w:r>
            <w:r w:rsidRPr="7EB3ACAA">
              <w:rPr>
                <w:rFonts w:ascii="Work Sans" w:hAnsi="Work Sans" w:cs="Arial"/>
                <w:b/>
                <w:bCs/>
                <w:lang w:val="es-CO"/>
              </w:rPr>
              <w:t>lotes:</w:t>
            </w:r>
          </w:p>
        </w:tc>
        <w:tc>
          <w:tcPr>
            <w:tcW w:w="6404" w:type="dxa"/>
            <w:gridSpan w:val="2"/>
            <w:tcMar/>
          </w:tcPr>
          <w:p w:rsidRPr="008E342E" w:rsidR="002E106D" w:rsidP="002E106D" w:rsidRDefault="002E106D" w14:paraId="05905C45" w14:textId="77777777">
            <w:pPr>
              <w:jc w:val="both"/>
              <w:rPr>
                <w:rFonts w:ascii="Work Sans" w:hAnsi="Work Sans" w:cs="Arial"/>
                <w:lang w:val="es-CO"/>
              </w:rPr>
            </w:pPr>
          </w:p>
          <w:p w:rsidRPr="008E342E" w:rsidR="002E106D" w:rsidP="002E106D" w:rsidRDefault="002E106D" w14:paraId="0FB05E97" w14:textId="1BBB9002">
            <w:pPr>
              <w:jc w:val="both"/>
              <w:rPr>
                <w:rFonts w:ascii="Work Sans" w:hAnsi="Work Sans" w:cs="Arial"/>
                <w:lang w:val="es-CO"/>
              </w:rPr>
            </w:pPr>
            <w:r w:rsidRPr="008E342E">
              <w:rPr>
                <w:rFonts w:ascii="Work Sans" w:hAnsi="Work Sans" w:cs="Arial"/>
                <w:lang w:val="es-CO"/>
              </w:rPr>
              <w:t>Por el tipo de contrato se incluirán las siguientes cláusulas:</w:t>
            </w:r>
          </w:p>
          <w:p w:rsidRPr="008E342E" w:rsidR="002E106D" w:rsidP="002E106D" w:rsidRDefault="002E106D" w14:paraId="31F4C86C" w14:textId="77777777">
            <w:pPr>
              <w:jc w:val="both"/>
              <w:rPr>
                <w:rFonts w:ascii="Work Sans" w:hAnsi="Work Sans" w:cs="Arial"/>
                <w:lang w:val="es-CO"/>
              </w:rPr>
            </w:pPr>
          </w:p>
          <w:p w:rsidRPr="008E342E" w:rsidR="002E106D" w:rsidP="002E106D" w:rsidRDefault="002E106D" w14:paraId="5A2BF046" w14:textId="6DA4A713">
            <w:pPr>
              <w:numPr>
                <w:ilvl w:val="0"/>
                <w:numId w:val="34"/>
              </w:numPr>
              <w:pBdr>
                <w:top w:val="nil"/>
                <w:left w:val="nil"/>
                <w:bottom w:val="nil"/>
                <w:right w:val="nil"/>
                <w:between w:val="nil"/>
              </w:pBdr>
              <w:autoSpaceDE/>
              <w:autoSpaceDN/>
              <w:spacing w:line="276" w:lineRule="auto"/>
              <w:jc w:val="both"/>
              <w:rPr>
                <w:rFonts w:ascii="Work Sans" w:hAnsi="Work Sans" w:cs="Arial"/>
                <w:lang w:val="es-CO"/>
              </w:rPr>
            </w:pPr>
            <w:r w:rsidRPr="008E342E">
              <w:rPr>
                <w:rFonts w:ascii="Work Sans" w:hAnsi="Work Sans" w:eastAsia="Arial Narrow" w:cs="Arial"/>
                <w:lang w:val="es-CO"/>
              </w:rPr>
              <w:t>Garantías</w:t>
            </w:r>
          </w:p>
          <w:p w:rsidRPr="008E342E" w:rsidR="002E106D" w:rsidP="002E106D" w:rsidRDefault="002E106D" w14:paraId="0A56F3F1" w14:textId="350B6BE1">
            <w:pPr>
              <w:numPr>
                <w:ilvl w:val="0"/>
                <w:numId w:val="34"/>
              </w:numPr>
              <w:pBdr>
                <w:top w:val="nil"/>
                <w:left w:val="nil"/>
                <w:bottom w:val="nil"/>
                <w:right w:val="nil"/>
                <w:between w:val="nil"/>
              </w:pBdr>
              <w:autoSpaceDE/>
              <w:autoSpaceDN/>
              <w:spacing w:line="276" w:lineRule="auto"/>
              <w:jc w:val="both"/>
              <w:rPr>
                <w:rFonts w:ascii="Work Sans" w:hAnsi="Work Sans" w:cs="Arial"/>
                <w:lang w:val="es-CO"/>
              </w:rPr>
            </w:pPr>
            <w:r w:rsidRPr="008E342E">
              <w:rPr>
                <w:rFonts w:ascii="Work Sans" w:hAnsi="Work Sans" w:eastAsia="Arial Narrow" w:cs="Arial"/>
                <w:lang w:val="es-CO"/>
              </w:rPr>
              <w:t xml:space="preserve">Prohibición de cesión. </w:t>
            </w:r>
          </w:p>
          <w:p w:rsidRPr="008E342E" w:rsidR="002E106D" w:rsidP="002E106D" w:rsidRDefault="002E106D" w14:paraId="26163CAC" w14:textId="2AE1267A">
            <w:pPr>
              <w:numPr>
                <w:ilvl w:val="0"/>
                <w:numId w:val="34"/>
              </w:numPr>
              <w:pBdr>
                <w:top w:val="nil"/>
                <w:left w:val="nil"/>
                <w:bottom w:val="nil"/>
                <w:right w:val="nil"/>
                <w:between w:val="nil"/>
              </w:pBdr>
              <w:autoSpaceDE/>
              <w:autoSpaceDN/>
              <w:spacing w:line="276" w:lineRule="auto"/>
              <w:jc w:val="both"/>
              <w:rPr>
                <w:rFonts w:ascii="Work Sans" w:hAnsi="Work Sans" w:cs="Arial"/>
                <w:lang w:val="es-CO"/>
              </w:rPr>
            </w:pPr>
            <w:r w:rsidRPr="008E342E">
              <w:rPr>
                <w:rFonts w:ascii="Work Sans" w:hAnsi="Work Sans" w:eastAsia="Arial Narrow" w:cs="Arial"/>
                <w:lang w:val="es-CO"/>
              </w:rPr>
              <w:t xml:space="preserve">Documentos del contrato. </w:t>
            </w:r>
          </w:p>
          <w:p w:rsidRPr="008E342E" w:rsidR="002E106D" w:rsidP="002E106D" w:rsidRDefault="002E106D" w14:paraId="22EB8B1D" w14:textId="030663C1">
            <w:pPr>
              <w:numPr>
                <w:ilvl w:val="0"/>
                <w:numId w:val="34"/>
              </w:numPr>
              <w:pBdr>
                <w:top w:val="nil"/>
                <w:left w:val="nil"/>
                <w:bottom w:val="nil"/>
                <w:right w:val="nil"/>
                <w:between w:val="nil"/>
              </w:pBdr>
              <w:autoSpaceDE/>
              <w:autoSpaceDN/>
              <w:spacing w:line="276" w:lineRule="auto"/>
              <w:jc w:val="both"/>
              <w:rPr>
                <w:rFonts w:ascii="Work Sans" w:hAnsi="Work Sans" w:cs="Arial"/>
                <w:lang w:val="es-CO"/>
              </w:rPr>
            </w:pPr>
            <w:r w:rsidRPr="008E342E">
              <w:rPr>
                <w:rFonts w:ascii="Work Sans" w:hAnsi="Work Sans" w:eastAsia="Arial Narrow" w:cs="Arial"/>
                <w:lang w:val="es-CO"/>
              </w:rPr>
              <w:t>Personal del interventor.</w:t>
            </w:r>
          </w:p>
          <w:p w:rsidRPr="008E342E" w:rsidR="002E106D" w:rsidP="002E106D" w:rsidRDefault="002E106D" w14:paraId="0EB270C7" w14:textId="130A7CD5">
            <w:pPr>
              <w:numPr>
                <w:ilvl w:val="0"/>
                <w:numId w:val="34"/>
              </w:numPr>
              <w:pBdr>
                <w:top w:val="nil"/>
                <w:left w:val="nil"/>
                <w:bottom w:val="nil"/>
                <w:right w:val="nil"/>
                <w:between w:val="nil"/>
              </w:pBdr>
              <w:autoSpaceDE/>
              <w:autoSpaceDN/>
              <w:spacing w:line="276" w:lineRule="auto"/>
              <w:jc w:val="both"/>
              <w:rPr>
                <w:rFonts w:ascii="Work Sans" w:hAnsi="Work Sans" w:eastAsia="Arial Narrow" w:cs="Arial"/>
                <w:lang w:val="es-CO"/>
              </w:rPr>
            </w:pPr>
            <w:r w:rsidRPr="008E342E">
              <w:rPr>
                <w:rFonts w:ascii="Work Sans" w:hAnsi="Work Sans" w:eastAsia="Arial Narrow" w:cs="Arial"/>
                <w:lang w:val="es-CO"/>
              </w:rPr>
              <w:t>Exclusión de relación laboral</w:t>
            </w:r>
          </w:p>
          <w:p w:rsidRPr="008E342E" w:rsidR="002E106D" w:rsidP="002E106D" w:rsidRDefault="002E106D" w14:paraId="3CE4E8D2" w14:textId="0231E2EA">
            <w:pPr>
              <w:numPr>
                <w:ilvl w:val="0"/>
                <w:numId w:val="34"/>
              </w:numPr>
              <w:pBdr>
                <w:top w:val="nil"/>
                <w:left w:val="nil"/>
                <w:bottom w:val="nil"/>
                <w:right w:val="nil"/>
                <w:between w:val="nil"/>
              </w:pBdr>
              <w:autoSpaceDE/>
              <w:autoSpaceDN/>
              <w:spacing w:line="276" w:lineRule="auto"/>
              <w:jc w:val="both"/>
              <w:rPr>
                <w:rFonts w:ascii="Work Sans" w:hAnsi="Work Sans" w:eastAsia="Arial Narrow" w:cs="Arial"/>
                <w:lang w:val="es-CO"/>
              </w:rPr>
            </w:pPr>
            <w:r w:rsidRPr="008E342E">
              <w:rPr>
                <w:rFonts w:ascii="Work Sans" w:hAnsi="Work Sans" w:eastAsia="Arial Narrow" w:cs="Arial"/>
                <w:lang w:val="es-CO"/>
              </w:rPr>
              <w:t xml:space="preserve">Modificaciones y prorrogas. </w:t>
            </w:r>
          </w:p>
          <w:p w:rsidRPr="008E342E" w:rsidR="002E106D" w:rsidP="002E106D" w:rsidRDefault="002E106D" w14:paraId="7686049F" w14:textId="672E70B2">
            <w:pPr>
              <w:numPr>
                <w:ilvl w:val="0"/>
                <w:numId w:val="34"/>
              </w:numPr>
              <w:pBdr>
                <w:top w:val="nil"/>
                <w:left w:val="nil"/>
                <w:bottom w:val="nil"/>
                <w:right w:val="nil"/>
                <w:between w:val="nil"/>
              </w:pBdr>
              <w:autoSpaceDE/>
              <w:autoSpaceDN/>
              <w:spacing w:line="276" w:lineRule="auto"/>
              <w:jc w:val="both"/>
              <w:rPr>
                <w:rFonts w:ascii="Work Sans" w:hAnsi="Work Sans" w:eastAsia="Arial Narrow" w:cs="Arial"/>
                <w:lang w:val="es-CO"/>
              </w:rPr>
            </w:pPr>
            <w:r w:rsidRPr="008E342E">
              <w:rPr>
                <w:rFonts w:ascii="Work Sans" w:hAnsi="Work Sans" w:eastAsia="Arial Narrow" w:cs="Arial"/>
                <w:lang w:val="es-CO"/>
              </w:rPr>
              <w:t xml:space="preserve">Liquidación del contrato. </w:t>
            </w:r>
          </w:p>
          <w:p w:rsidRPr="008E342E" w:rsidR="002E106D" w:rsidP="002E106D" w:rsidRDefault="002E106D" w14:paraId="3796EBD9" w14:textId="5FFB600A">
            <w:pPr>
              <w:numPr>
                <w:ilvl w:val="0"/>
                <w:numId w:val="34"/>
              </w:numPr>
              <w:pBdr>
                <w:top w:val="nil"/>
                <w:left w:val="nil"/>
                <w:bottom w:val="nil"/>
                <w:right w:val="nil"/>
                <w:between w:val="nil"/>
              </w:pBdr>
              <w:autoSpaceDE/>
              <w:autoSpaceDN/>
              <w:spacing w:line="276" w:lineRule="auto"/>
              <w:jc w:val="both"/>
              <w:rPr>
                <w:rFonts w:ascii="Work Sans" w:hAnsi="Work Sans" w:eastAsia="Arial Narrow" w:cs="Arial"/>
                <w:lang w:val="es-CO"/>
              </w:rPr>
            </w:pPr>
            <w:r w:rsidRPr="008E342E">
              <w:rPr>
                <w:rFonts w:ascii="Work Sans" w:hAnsi="Work Sans" w:eastAsia="Arial Narrow" w:cs="Arial"/>
                <w:lang w:val="es-CO"/>
              </w:rPr>
              <w:t xml:space="preserve">Domicilio. </w:t>
            </w:r>
          </w:p>
          <w:p w:rsidRPr="008E342E" w:rsidR="002E106D" w:rsidP="002E106D" w:rsidRDefault="002E106D" w14:paraId="5B369BEA" w14:textId="4CD27F59">
            <w:pPr>
              <w:numPr>
                <w:ilvl w:val="0"/>
                <w:numId w:val="34"/>
              </w:numPr>
              <w:pBdr>
                <w:top w:val="nil"/>
                <w:left w:val="nil"/>
                <w:bottom w:val="nil"/>
                <w:right w:val="nil"/>
                <w:between w:val="nil"/>
              </w:pBdr>
              <w:autoSpaceDE/>
              <w:autoSpaceDN/>
              <w:spacing w:line="276" w:lineRule="auto"/>
              <w:jc w:val="both"/>
              <w:rPr>
                <w:rFonts w:ascii="Work Sans" w:hAnsi="Work Sans" w:eastAsia="Arial Narrow" w:cs="Arial"/>
                <w:lang w:val="es-CO"/>
              </w:rPr>
            </w:pPr>
            <w:r w:rsidRPr="008E342E">
              <w:rPr>
                <w:rFonts w:ascii="Work Sans" w:hAnsi="Work Sans" w:eastAsia="Arial Narrow" w:cs="Arial"/>
                <w:lang w:val="es-CO"/>
              </w:rPr>
              <w:t>Requisitos de perfeccionamiento y ejecución.</w:t>
            </w:r>
          </w:p>
          <w:p w:rsidRPr="008E342E" w:rsidR="002E106D" w:rsidP="002E106D" w:rsidRDefault="002E106D" w14:paraId="3D428365" w14:textId="5B220FCF">
            <w:pPr>
              <w:numPr>
                <w:ilvl w:val="0"/>
                <w:numId w:val="34"/>
              </w:numPr>
              <w:pBdr>
                <w:top w:val="nil"/>
                <w:left w:val="nil"/>
                <w:bottom w:val="nil"/>
                <w:right w:val="nil"/>
                <w:between w:val="nil"/>
              </w:pBdr>
              <w:autoSpaceDE/>
              <w:autoSpaceDN/>
              <w:spacing w:line="276" w:lineRule="auto"/>
              <w:jc w:val="both"/>
              <w:rPr>
                <w:rFonts w:ascii="Work Sans" w:hAnsi="Work Sans" w:eastAsia="Arial Narrow" w:cs="Arial"/>
                <w:lang w:val="es-CO"/>
              </w:rPr>
            </w:pPr>
            <w:r w:rsidRPr="008E342E">
              <w:rPr>
                <w:rFonts w:ascii="Work Sans" w:hAnsi="Work Sans" w:eastAsia="Arial Narrow" w:cs="Arial"/>
                <w:lang w:val="es-CO"/>
              </w:rPr>
              <w:t xml:space="preserve">Terminación, modificaciones e interpretación unilateral. </w:t>
            </w:r>
          </w:p>
          <w:p w:rsidRPr="008E342E" w:rsidR="002E106D" w:rsidP="002E106D" w:rsidRDefault="002E106D" w14:paraId="1F39B65B" w14:textId="5C0C5760">
            <w:pPr>
              <w:numPr>
                <w:ilvl w:val="0"/>
                <w:numId w:val="34"/>
              </w:numPr>
              <w:pBdr>
                <w:top w:val="nil"/>
                <w:left w:val="nil"/>
                <w:bottom w:val="nil"/>
                <w:right w:val="nil"/>
                <w:between w:val="nil"/>
              </w:pBdr>
              <w:autoSpaceDE/>
              <w:autoSpaceDN/>
              <w:spacing w:line="276" w:lineRule="auto"/>
              <w:jc w:val="both"/>
              <w:rPr>
                <w:rFonts w:ascii="Work Sans" w:hAnsi="Work Sans" w:eastAsia="Arial Narrow" w:cs="Arial"/>
                <w:lang w:val="es-CO"/>
              </w:rPr>
            </w:pPr>
            <w:r w:rsidRPr="008E342E">
              <w:rPr>
                <w:rFonts w:ascii="Work Sans" w:hAnsi="Work Sans" w:eastAsia="Arial Narrow" w:cs="Arial"/>
                <w:lang w:val="es-CO"/>
              </w:rPr>
              <w:t xml:space="preserve">Multas. </w:t>
            </w:r>
          </w:p>
          <w:p w:rsidRPr="008E342E" w:rsidR="002E106D" w:rsidP="002E106D" w:rsidRDefault="002E106D" w14:paraId="761678BA" w14:textId="56C90172">
            <w:pPr>
              <w:numPr>
                <w:ilvl w:val="0"/>
                <w:numId w:val="34"/>
              </w:numPr>
              <w:pBdr>
                <w:top w:val="nil"/>
                <w:left w:val="nil"/>
                <w:bottom w:val="nil"/>
                <w:right w:val="nil"/>
                <w:between w:val="nil"/>
              </w:pBdr>
              <w:autoSpaceDE/>
              <w:autoSpaceDN/>
              <w:spacing w:line="276" w:lineRule="auto"/>
              <w:jc w:val="both"/>
              <w:rPr>
                <w:rFonts w:ascii="Work Sans" w:hAnsi="Work Sans" w:eastAsia="Arial Narrow" w:cs="Arial"/>
                <w:lang w:val="es-CO"/>
              </w:rPr>
            </w:pPr>
            <w:r w:rsidRPr="008E342E">
              <w:rPr>
                <w:rFonts w:ascii="Work Sans" w:hAnsi="Work Sans" w:eastAsia="Arial Narrow" w:cs="Arial"/>
                <w:lang w:val="es-CO"/>
              </w:rPr>
              <w:t xml:space="preserve">Penal Pecuniaria. </w:t>
            </w:r>
          </w:p>
          <w:p w:rsidRPr="008E342E" w:rsidR="002E106D" w:rsidP="002E106D" w:rsidRDefault="002E106D" w14:paraId="369CD52C" w14:textId="5E090533">
            <w:pPr>
              <w:numPr>
                <w:ilvl w:val="0"/>
                <w:numId w:val="34"/>
              </w:numPr>
              <w:pBdr>
                <w:top w:val="nil"/>
                <w:left w:val="nil"/>
                <w:bottom w:val="nil"/>
                <w:right w:val="nil"/>
                <w:between w:val="nil"/>
              </w:pBdr>
              <w:autoSpaceDE/>
              <w:autoSpaceDN/>
              <w:spacing w:line="276" w:lineRule="auto"/>
              <w:jc w:val="both"/>
              <w:rPr>
                <w:rFonts w:ascii="Work Sans" w:hAnsi="Work Sans" w:eastAsia="Arial Narrow" w:cs="Arial"/>
                <w:lang w:val="es-CO"/>
              </w:rPr>
            </w:pPr>
            <w:r w:rsidRPr="008E342E">
              <w:rPr>
                <w:rFonts w:ascii="Work Sans" w:hAnsi="Work Sans" w:eastAsia="Arial Narrow" w:cs="Arial"/>
                <w:lang w:val="es-CO"/>
              </w:rPr>
              <w:t>Caducidad.</w:t>
            </w:r>
          </w:p>
          <w:p w:rsidRPr="008E342E" w:rsidR="002E106D" w:rsidP="002E106D" w:rsidRDefault="002E106D" w14:paraId="39C34C0A" w14:textId="597C295F">
            <w:pPr>
              <w:numPr>
                <w:ilvl w:val="0"/>
                <w:numId w:val="34"/>
              </w:numPr>
              <w:pBdr>
                <w:top w:val="nil"/>
                <w:left w:val="nil"/>
                <w:bottom w:val="nil"/>
                <w:right w:val="nil"/>
                <w:between w:val="nil"/>
              </w:pBdr>
              <w:autoSpaceDE/>
              <w:autoSpaceDN/>
              <w:spacing w:line="276" w:lineRule="auto"/>
              <w:jc w:val="both"/>
              <w:rPr>
                <w:rFonts w:ascii="Work Sans" w:hAnsi="Work Sans" w:eastAsia="Arial Narrow" w:cs="Arial"/>
                <w:lang w:val="es-CO"/>
              </w:rPr>
            </w:pPr>
            <w:r w:rsidRPr="008E342E">
              <w:rPr>
                <w:rFonts w:ascii="Work Sans" w:hAnsi="Work Sans" w:eastAsia="Arial Narrow" w:cs="Arial"/>
                <w:lang w:val="es-CO"/>
              </w:rPr>
              <w:t xml:space="preserve">Inhabilidades e incompatibilidades. </w:t>
            </w:r>
          </w:p>
          <w:p w:rsidRPr="008E342E" w:rsidR="002E106D" w:rsidP="002E106D" w:rsidRDefault="002E106D" w14:paraId="09DF21F3" w14:textId="64323EF4">
            <w:pPr>
              <w:numPr>
                <w:ilvl w:val="0"/>
                <w:numId w:val="34"/>
              </w:numPr>
              <w:pBdr>
                <w:top w:val="nil"/>
                <w:left w:val="nil"/>
                <w:bottom w:val="nil"/>
                <w:right w:val="nil"/>
                <w:between w:val="nil"/>
              </w:pBdr>
              <w:autoSpaceDE/>
              <w:autoSpaceDN/>
              <w:spacing w:line="276" w:lineRule="auto"/>
              <w:jc w:val="both"/>
              <w:rPr>
                <w:rFonts w:ascii="Work Sans" w:hAnsi="Work Sans" w:eastAsia="Arial Narrow" w:cs="Arial"/>
                <w:lang w:val="es-CO"/>
              </w:rPr>
            </w:pPr>
            <w:r w:rsidRPr="008E342E">
              <w:rPr>
                <w:rFonts w:ascii="Work Sans" w:hAnsi="Work Sans" w:eastAsia="Arial Narrow" w:cs="Arial"/>
                <w:lang w:val="es-CO"/>
              </w:rPr>
              <w:t xml:space="preserve">Responsabilidad del contratista. </w:t>
            </w:r>
          </w:p>
          <w:p w:rsidRPr="008E342E" w:rsidR="002E106D" w:rsidP="002E106D" w:rsidRDefault="002E106D" w14:paraId="75FB56BA" w14:textId="77777777">
            <w:pPr>
              <w:numPr>
                <w:ilvl w:val="0"/>
                <w:numId w:val="34"/>
              </w:numPr>
              <w:pBdr>
                <w:top w:val="nil"/>
                <w:left w:val="nil"/>
                <w:bottom w:val="nil"/>
                <w:right w:val="nil"/>
                <w:between w:val="nil"/>
              </w:pBdr>
              <w:autoSpaceDE/>
              <w:autoSpaceDN/>
              <w:spacing w:line="276" w:lineRule="auto"/>
              <w:jc w:val="both"/>
              <w:rPr>
                <w:rFonts w:ascii="Work Sans" w:hAnsi="Work Sans" w:eastAsia="Arial Narrow" w:cs="Arial"/>
                <w:lang w:val="es-CO"/>
              </w:rPr>
            </w:pPr>
            <w:r w:rsidRPr="008E342E">
              <w:rPr>
                <w:rFonts w:ascii="Work Sans" w:hAnsi="Work Sans" w:eastAsia="Arial Narrow" w:cs="Arial"/>
                <w:lang w:val="es-CO"/>
              </w:rPr>
              <w:t>Indemnidad</w:t>
            </w:r>
          </w:p>
          <w:p w:rsidRPr="008E342E" w:rsidR="002E106D" w:rsidP="002E106D" w:rsidRDefault="002E106D" w14:paraId="7088AF6B" w14:textId="00446444">
            <w:pPr>
              <w:numPr>
                <w:ilvl w:val="0"/>
                <w:numId w:val="34"/>
              </w:numPr>
              <w:pBdr>
                <w:top w:val="nil"/>
                <w:left w:val="nil"/>
                <w:bottom w:val="nil"/>
                <w:right w:val="nil"/>
                <w:between w:val="nil"/>
              </w:pBdr>
              <w:autoSpaceDE/>
              <w:autoSpaceDN/>
              <w:spacing w:line="276" w:lineRule="auto"/>
              <w:jc w:val="both"/>
              <w:rPr>
                <w:rFonts w:ascii="Work Sans" w:hAnsi="Work Sans" w:eastAsia="Arial Narrow" w:cs="Arial"/>
                <w:lang w:val="es-CO"/>
              </w:rPr>
            </w:pPr>
            <w:r w:rsidRPr="008E342E">
              <w:rPr>
                <w:rFonts w:ascii="Work Sans" w:hAnsi="Work Sans" w:eastAsia="Arial Narrow" w:cs="Arial"/>
                <w:lang w:val="es-CO"/>
              </w:rPr>
              <w:t xml:space="preserve">Régimen Jurídico. </w:t>
            </w:r>
          </w:p>
          <w:p w:rsidRPr="008E342E" w:rsidR="002E106D" w:rsidP="002E106D" w:rsidRDefault="002E106D" w14:paraId="78B2197E" w14:textId="34CE91A1">
            <w:pPr>
              <w:numPr>
                <w:ilvl w:val="0"/>
                <w:numId w:val="34"/>
              </w:numPr>
              <w:pBdr>
                <w:top w:val="nil"/>
                <w:left w:val="nil"/>
                <w:bottom w:val="nil"/>
                <w:right w:val="nil"/>
                <w:between w:val="nil"/>
              </w:pBdr>
              <w:autoSpaceDE/>
              <w:autoSpaceDN/>
              <w:spacing w:line="276" w:lineRule="auto"/>
              <w:jc w:val="both"/>
              <w:rPr>
                <w:rFonts w:ascii="Work Sans" w:hAnsi="Work Sans" w:eastAsia="Arial Narrow" w:cs="Arial"/>
                <w:lang w:val="es-CO"/>
              </w:rPr>
            </w:pPr>
            <w:r w:rsidRPr="008E342E">
              <w:rPr>
                <w:rFonts w:ascii="Work Sans" w:hAnsi="Work Sans" w:eastAsia="Arial Narrow" w:cs="Arial"/>
                <w:lang w:val="es-CO"/>
              </w:rPr>
              <w:t xml:space="preserve">Liberación parcial de disponibilidad presupuestal. </w:t>
            </w:r>
          </w:p>
          <w:p w:rsidRPr="008E342E" w:rsidR="002E106D" w:rsidP="00E52F56" w:rsidRDefault="002E106D" w14:paraId="785B2D76" w14:textId="4E1CA0A1">
            <w:pPr>
              <w:numPr>
                <w:ilvl w:val="0"/>
                <w:numId w:val="34"/>
              </w:numPr>
              <w:pBdr>
                <w:top w:val="nil"/>
                <w:left w:val="nil"/>
                <w:bottom w:val="nil"/>
                <w:right w:val="nil"/>
                <w:between w:val="nil"/>
              </w:pBdr>
              <w:autoSpaceDE/>
              <w:autoSpaceDN/>
              <w:spacing w:line="276" w:lineRule="auto"/>
              <w:jc w:val="both"/>
              <w:rPr>
                <w:rFonts w:ascii="Work Sans" w:hAnsi="Work Sans" w:cs="Arial"/>
                <w:lang w:val="es-CO"/>
              </w:rPr>
            </w:pPr>
            <w:r w:rsidRPr="008E342E">
              <w:rPr>
                <w:rFonts w:ascii="Work Sans" w:hAnsi="Work Sans" w:eastAsia="Arial Narrow" w:cs="Arial"/>
                <w:lang w:val="es-CO"/>
              </w:rPr>
              <w:t>Confidencialidad de la información.</w:t>
            </w:r>
          </w:p>
        </w:tc>
      </w:tr>
      <w:tr w:rsidRPr="008E342E" w:rsidR="002E106D" w:rsidTr="7EF4D7D7" w14:paraId="68FD7EF6" w14:textId="77777777">
        <w:tc>
          <w:tcPr>
            <w:tcW w:w="9589" w:type="dxa"/>
            <w:gridSpan w:val="3"/>
            <w:tcMar/>
            <w:vAlign w:val="center"/>
          </w:tcPr>
          <w:p w:rsidRPr="008E342E" w:rsidR="002E106D" w:rsidP="002E106D" w:rsidRDefault="002E106D" w14:paraId="63B9C668" w14:textId="35A955C8">
            <w:pPr>
              <w:spacing w:before="120" w:after="120"/>
              <w:jc w:val="both"/>
              <w:rPr>
                <w:rFonts w:ascii="Work Sans" w:hAnsi="Work Sans" w:cs="Arial"/>
                <w:lang w:val="es-CO"/>
              </w:rPr>
            </w:pPr>
            <w:r w:rsidRPr="008E342E">
              <w:rPr>
                <w:rFonts w:ascii="Work Sans" w:hAnsi="Work Sans" w:cs="Arial"/>
                <w:b/>
                <w:lang w:val="es-CO"/>
              </w:rPr>
              <w:t>4.  Modalidad de Selección del contratista y su justificación, incluyendo los fundamentos jurídicos. (Licitación Pública, Selección Abreviada y Concurso de Méritos)</w:t>
            </w:r>
          </w:p>
        </w:tc>
      </w:tr>
      <w:tr w:rsidRPr="008E342E" w:rsidR="002E106D" w:rsidTr="7EF4D7D7" w14:paraId="77E8830E" w14:textId="77777777">
        <w:tc>
          <w:tcPr>
            <w:tcW w:w="9589" w:type="dxa"/>
            <w:gridSpan w:val="3"/>
            <w:tcMar/>
            <w:vAlign w:val="center"/>
          </w:tcPr>
          <w:p w:rsidRPr="008E342E" w:rsidR="002E106D" w:rsidP="002E106D" w:rsidRDefault="002E106D" w14:paraId="4E85FEFE" w14:textId="77777777">
            <w:pPr>
              <w:widowControl w:val="0"/>
              <w:tabs>
                <w:tab w:val="left" w:pos="10693"/>
              </w:tabs>
              <w:ind w:right="130"/>
              <w:jc w:val="both"/>
              <w:rPr>
                <w:rFonts w:ascii="Work Sans" w:hAnsi="Work Sans" w:cs="Arial"/>
                <w:lang w:val="es-CO"/>
              </w:rPr>
            </w:pPr>
          </w:p>
          <w:p w:rsidRPr="008E342E" w:rsidR="002E106D" w:rsidP="002E106D" w:rsidRDefault="002E106D" w14:paraId="13E4353A" w14:textId="6675C150">
            <w:pPr>
              <w:widowControl w:val="0"/>
              <w:tabs>
                <w:tab w:val="left" w:pos="10693"/>
              </w:tabs>
              <w:ind w:right="130"/>
              <w:jc w:val="both"/>
              <w:rPr>
                <w:rFonts w:ascii="Work Sans" w:hAnsi="Work Sans" w:cs="Arial"/>
                <w:lang w:val="es-CO"/>
              </w:rPr>
            </w:pPr>
            <w:r w:rsidRPr="008E342E">
              <w:rPr>
                <w:rFonts w:ascii="Work Sans" w:hAnsi="Work Sans" w:cs="Arial"/>
                <w:lang w:val="es-CO"/>
              </w:rPr>
              <w:t xml:space="preserve">El presente proceso de contratación se rige por los principios de la Constitución Política; el Estatuto General de Contratación de la Administración Pública contenido en la Ley 80 de 1993, la Ley 1150 de 2007, el Decreto 1082 de 2015 y demás Decretos Reglamentario y normatividad aplicable relacionada. </w:t>
            </w:r>
          </w:p>
          <w:p w:rsidRPr="008E342E" w:rsidR="002E106D" w:rsidP="002E106D" w:rsidRDefault="002E106D" w14:paraId="32231EB0" w14:textId="77777777">
            <w:pPr>
              <w:ind w:right="74"/>
              <w:jc w:val="both"/>
              <w:rPr>
                <w:rFonts w:ascii="Work Sans" w:hAnsi="Work Sans" w:eastAsia="Arial" w:cs="Arial"/>
                <w:lang w:val="es-CO"/>
              </w:rPr>
            </w:pPr>
          </w:p>
          <w:p w:rsidRPr="008E342E" w:rsidR="002E106D" w:rsidP="002E106D" w:rsidRDefault="002E106D" w14:paraId="5D0BE9F8" w14:textId="77777777">
            <w:pPr>
              <w:ind w:right="74"/>
              <w:jc w:val="both"/>
              <w:rPr>
                <w:rFonts w:ascii="Work Sans" w:hAnsi="Work Sans" w:eastAsia="Arial" w:cs="Arial"/>
                <w:lang w:val="es-CO"/>
              </w:rPr>
            </w:pPr>
            <w:r w:rsidRPr="008E342E">
              <w:rPr>
                <w:rFonts w:ascii="Work Sans" w:hAnsi="Work Sans" w:eastAsia="Arial" w:cs="Arial"/>
                <w:lang w:val="es-CO"/>
              </w:rPr>
              <w:t xml:space="preserve">El artículo 1.6.6.4.3. del Decreto 1625 de 2016 en relación con la interventoría para los proyectos financiados a través del mecanismo de obras por impuestos en la modalidad de convenio indica que “ </w:t>
            </w:r>
            <w:r w:rsidRPr="008E342E">
              <w:rPr>
                <w:rFonts w:ascii="Work Sans" w:hAnsi="Work Sans" w:eastAsia="Arial" w:cs="Arial"/>
                <w:i/>
                <w:iCs/>
                <w:lang w:val="es-CO"/>
              </w:rPr>
              <w:t xml:space="preserve">(…) </w:t>
            </w:r>
            <w:r w:rsidRPr="008E342E">
              <w:rPr>
                <w:rFonts w:ascii="Work Sans" w:hAnsi="Work Sans" w:eastAsia="Arial" w:cs="Arial"/>
                <w:i/>
                <w:iCs/>
                <w:u w:val="single"/>
                <w:lang w:val="es-CO"/>
              </w:rPr>
              <w:t>La entidad nacional competente procederá a seleccionar el interventor dando aplicación a lo dispuesto en la Ley 80 de 1993 o en la norma que la modifique</w:t>
            </w:r>
            <w:r w:rsidRPr="008E342E">
              <w:rPr>
                <w:rFonts w:ascii="Work Sans" w:hAnsi="Work Sans" w:eastAsia="Arial" w:cs="Arial"/>
                <w:i/>
                <w:iCs/>
                <w:lang w:val="es-CO"/>
              </w:rPr>
              <w:t>, sustituya o adicione, y tendrá como soporte para el pago de la interventoría su condición de beneficiario del respectivo fideicomiso en el que el contribuyente haya depositado los recursos para asumir los costos de la interventoría y efectuar los respectivos pagos</w:t>
            </w:r>
            <w:r w:rsidRPr="008E342E">
              <w:rPr>
                <w:rFonts w:ascii="Work Sans" w:hAnsi="Work Sans" w:eastAsia="Arial" w:cs="Arial"/>
                <w:lang w:val="es-CO"/>
              </w:rPr>
              <w:t>”.</w:t>
            </w:r>
          </w:p>
          <w:p w:rsidRPr="008E342E" w:rsidR="002E106D" w:rsidP="002E106D" w:rsidRDefault="002E106D" w14:paraId="2D1BB9CB" w14:textId="77777777">
            <w:pPr>
              <w:widowControl w:val="0"/>
              <w:tabs>
                <w:tab w:val="left" w:pos="10693"/>
              </w:tabs>
              <w:ind w:right="130"/>
              <w:jc w:val="both"/>
              <w:rPr>
                <w:rFonts w:ascii="Work Sans" w:hAnsi="Work Sans" w:cs="Arial"/>
                <w:lang w:val="es-CO"/>
              </w:rPr>
            </w:pPr>
          </w:p>
          <w:p w:rsidRPr="008E342E" w:rsidR="002E106D" w:rsidP="002E106D" w:rsidRDefault="002E106D" w14:paraId="1BB36D66" w14:textId="77777777">
            <w:pPr>
              <w:widowControl w:val="0"/>
              <w:tabs>
                <w:tab w:val="left" w:pos="10693"/>
              </w:tabs>
              <w:ind w:right="130"/>
              <w:jc w:val="both"/>
              <w:rPr>
                <w:rFonts w:ascii="Work Sans" w:hAnsi="Work Sans" w:cs="Arial"/>
                <w:i/>
                <w:lang w:val="es-CO"/>
              </w:rPr>
            </w:pPr>
            <w:r w:rsidRPr="008E342E">
              <w:rPr>
                <w:rFonts w:ascii="Work Sans" w:hAnsi="Work Sans" w:cs="Arial"/>
                <w:lang w:val="es-CO"/>
              </w:rPr>
              <w:t>Teniendo en cuenta lo anterior, es deber de la entidad contratar la vigilancia y control de la obra mediante interventoría, dado que el último inciso del artículo 32 de la Ley 80 de 1993, establece: “</w:t>
            </w:r>
            <w:r w:rsidRPr="008E342E">
              <w:rPr>
                <w:rFonts w:ascii="Work Sans" w:hAnsi="Work Sans" w:cs="Arial"/>
                <w:i/>
                <w:iCs/>
                <w:lang w:val="es-CO"/>
              </w:rPr>
              <w:t>En los contratos de obra que hayan sido celebrados como resultado de un proceso de licitación o concurso públicos, la interventoría deberá ser contratada con una persona independiente de la entidad contratante y del contratista, quien responderá por los hechos y omisiones que le fueren imputables en los términos previstos en el artículo 53 del presente estatuto”.</w:t>
            </w:r>
          </w:p>
          <w:p w:rsidRPr="008E342E" w:rsidR="002E106D" w:rsidP="002E106D" w:rsidRDefault="002E106D" w14:paraId="4D78B4ED" w14:textId="77777777">
            <w:pPr>
              <w:widowControl w:val="0"/>
              <w:tabs>
                <w:tab w:val="left" w:pos="10693"/>
              </w:tabs>
              <w:ind w:right="130"/>
              <w:jc w:val="both"/>
              <w:rPr>
                <w:rFonts w:ascii="Work Sans" w:hAnsi="Work Sans" w:cs="Arial"/>
                <w:lang w:val="es-CO"/>
              </w:rPr>
            </w:pPr>
          </w:p>
          <w:p w:rsidRPr="008E342E" w:rsidR="002E106D" w:rsidP="002E106D" w:rsidRDefault="002E106D" w14:paraId="2AC1BDE4" w14:textId="77777777">
            <w:pPr>
              <w:widowControl w:val="0"/>
              <w:tabs>
                <w:tab w:val="left" w:pos="10693"/>
              </w:tabs>
              <w:ind w:right="130"/>
              <w:jc w:val="both"/>
              <w:rPr>
                <w:rFonts w:ascii="Work Sans" w:hAnsi="Work Sans" w:cs="Arial"/>
                <w:i/>
                <w:lang w:val="es-CO"/>
              </w:rPr>
            </w:pPr>
            <w:r w:rsidRPr="008E342E">
              <w:rPr>
                <w:rFonts w:ascii="Work Sans" w:hAnsi="Work Sans" w:cs="Arial"/>
                <w:lang w:val="es-CO"/>
              </w:rPr>
              <w:t>En la misma dirección, el artículo 83 de la Ley 1474 de 2012, señala</w:t>
            </w:r>
            <w:r w:rsidRPr="008E342E">
              <w:rPr>
                <w:rFonts w:ascii="Work Sans" w:hAnsi="Work Sans" w:cs="Arial"/>
                <w:i/>
                <w:lang w:val="es-CO"/>
              </w:rPr>
              <w:t>: “Supervisión e interventoría contractual. Con el fin de proteger la moralidad administrativa, de prevenir la ocurrencia de actos de corrupción y de tutelar la transparencia de la actividad contractual, las entidades públicas están obligadas a vigilar permanentemente la correcta ejecución del objeto contratado a través de un supervisor o un interventor, según corresponda”.</w:t>
            </w:r>
          </w:p>
          <w:p w:rsidRPr="008E342E" w:rsidR="002E106D" w:rsidP="002E106D" w:rsidRDefault="002E106D" w14:paraId="659EACD7" w14:textId="77777777">
            <w:pPr>
              <w:widowControl w:val="0"/>
              <w:tabs>
                <w:tab w:val="left" w:pos="10693"/>
              </w:tabs>
              <w:ind w:right="130"/>
              <w:jc w:val="both"/>
              <w:rPr>
                <w:rFonts w:ascii="Work Sans" w:hAnsi="Work Sans" w:cs="Arial"/>
                <w:lang w:val="es-CO"/>
              </w:rPr>
            </w:pPr>
          </w:p>
          <w:p w:rsidRPr="008E342E" w:rsidR="002E106D" w:rsidP="002E106D" w:rsidRDefault="002E106D" w14:paraId="1359AC38" w14:textId="77777777">
            <w:pPr>
              <w:widowControl w:val="0"/>
              <w:tabs>
                <w:tab w:val="left" w:pos="10693"/>
              </w:tabs>
              <w:ind w:right="130"/>
              <w:jc w:val="both"/>
              <w:rPr>
                <w:rFonts w:ascii="Work Sans" w:hAnsi="Work Sans" w:cs="Arial"/>
                <w:i/>
                <w:lang w:val="es-CO"/>
              </w:rPr>
            </w:pPr>
            <w:r w:rsidRPr="008E342E">
              <w:rPr>
                <w:rFonts w:ascii="Work Sans" w:hAnsi="Work Sans" w:cs="Arial"/>
                <w:lang w:val="es-CO"/>
              </w:rPr>
              <w:t>Respecto a la interventoría, el 3º inciso de la norma precitada define: “</w:t>
            </w:r>
            <w:r w:rsidRPr="008E342E">
              <w:rPr>
                <w:rFonts w:ascii="Work Sans" w:hAnsi="Work Sans" w:cs="Arial"/>
                <w:i/>
                <w:lang w:val="es-CO"/>
              </w:rPr>
              <w:t xml:space="preserve">La interventoría consistirá en el seguimiento técnico que sobre el cumplimiento del contrato realice una persona natural o jurídica contratada para tal fin por la Entidad Estatal, cuando el seguimiento del contrato suponga conocimiento especializado en la materia, o cuando la complejidad o la extensión </w:t>
            </w:r>
            <w:proofErr w:type="gramStart"/>
            <w:r w:rsidRPr="008E342E">
              <w:rPr>
                <w:rFonts w:ascii="Work Sans" w:hAnsi="Work Sans" w:cs="Arial"/>
                <w:i/>
                <w:lang w:val="es-CO"/>
              </w:rPr>
              <w:t>del mismo</w:t>
            </w:r>
            <w:proofErr w:type="gramEnd"/>
            <w:r w:rsidRPr="008E342E">
              <w:rPr>
                <w:rFonts w:ascii="Work Sans" w:hAnsi="Work Sans" w:cs="Arial"/>
                <w:i/>
                <w:lang w:val="es-CO"/>
              </w:rPr>
              <w:t xml:space="preserve"> lo justifiquen. No obstante, lo anterior cuando la entidad lo encuentre justificado y acorde a la naturaleza del contrato principal, podrá contratar el seguimiento administrativo, técnico, financiero, contable, jurídico del objeto o contrato dentro de la interventoría”.</w:t>
            </w:r>
          </w:p>
          <w:p w:rsidRPr="008E342E" w:rsidR="002E106D" w:rsidP="002E106D" w:rsidRDefault="002E106D" w14:paraId="72309A56" w14:textId="77777777">
            <w:pPr>
              <w:widowControl w:val="0"/>
              <w:tabs>
                <w:tab w:val="left" w:pos="10693"/>
              </w:tabs>
              <w:ind w:right="130"/>
              <w:jc w:val="both"/>
              <w:rPr>
                <w:rFonts w:ascii="Work Sans" w:hAnsi="Work Sans" w:cs="Arial"/>
                <w:lang w:val="es-CO"/>
              </w:rPr>
            </w:pPr>
          </w:p>
          <w:p w:rsidRPr="008E342E" w:rsidR="002E106D" w:rsidP="002E106D" w:rsidRDefault="002E106D" w14:paraId="2475BEEA" w14:textId="595A7935">
            <w:pPr>
              <w:widowControl w:val="0"/>
              <w:tabs>
                <w:tab w:val="left" w:pos="10693"/>
              </w:tabs>
              <w:ind w:right="130"/>
              <w:jc w:val="both"/>
              <w:rPr>
                <w:rFonts w:ascii="Work Sans" w:hAnsi="Work Sans" w:cs="Arial"/>
                <w:lang w:val="es-CO"/>
              </w:rPr>
            </w:pPr>
            <w:r w:rsidRPr="008E342E">
              <w:rPr>
                <w:rFonts w:ascii="Work Sans" w:hAnsi="Work Sans" w:cs="Arial"/>
                <w:lang w:val="es-CO"/>
              </w:rPr>
              <w:t xml:space="preserve">Así las cosas y en ánimo de dar cumplimiento a lo señalado en el Artículo 32 de la Ley </w:t>
            </w:r>
            <w:r w:rsidRPr="008E342E">
              <w:rPr>
                <w:rFonts w:ascii="Work Sans" w:hAnsi="Work Sans" w:cs="Arial"/>
                <w:lang w:val="es-CO"/>
              </w:rPr>
              <w:t xml:space="preserve">80 de 1993, el cual en concordancia con el Artículo 83 de la Ley 1474 de 2011 señala la obligación de las entidades públicas de contratar una interventoría técnica y además que se podrá igualmente contratar la vigilancia administrativa, financiera, contable y jurídica, es necesario iniciar un proceso de selección objetiva para la escogencia de la persona, natural o jurídica que realice dicha interventoría, para lo cual ha de seleccionar al contratista mediante la modalidad de </w:t>
            </w:r>
            <w:r w:rsidRPr="008E342E">
              <w:rPr>
                <w:rFonts w:ascii="Work Sans" w:hAnsi="Work Sans" w:cs="Arial"/>
                <w:b/>
                <w:lang w:val="es-CO"/>
              </w:rPr>
              <w:t>CONCURSO DE MÉRITOS ABIERTO.</w:t>
            </w:r>
            <w:r w:rsidRPr="008E342E">
              <w:rPr>
                <w:rFonts w:ascii="Work Sans" w:hAnsi="Work Sans" w:cs="Arial"/>
                <w:lang w:val="es-CO"/>
              </w:rPr>
              <w:t xml:space="preserve"> </w:t>
            </w:r>
          </w:p>
          <w:p w:rsidRPr="008E342E" w:rsidR="002E106D" w:rsidP="002E106D" w:rsidRDefault="002E106D" w14:paraId="5FFC94E2" w14:textId="344B1FA5">
            <w:pPr>
              <w:widowControl w:val="0"/>
              <w:tabs>
                <w:tab w:val="left" w:pos="10693"/>
              </w:tabs>
              <w:ind w:right="130"/>
              <w:jc w:val="both"/>
              <w:rPr>
                <w:rFonts w:ascii="Work Sans" w:hAnsi="Work Sans" w:cs="Arial"/>
                <w:lang w:val="es-CO"/>
              </w:rPr>
            </w:pPr>
          </w:p>
        </w:tc>
      </w:tr>
      <w:tr w:rsidRPr="008E342E" w:rsidR="002E106D" w:rsidTr="7EF4D7D7" w14:paraId="38CF15C9" w14:textId="77777777">
        <w:tc>
          <w:tcPr>
            <w:tcW w:w="9589" w:type="dxa"/>
            <w:gridSpan w:val="3"/>
            <w:tcMar/>
            <w:vAlign w:val="center"/>
          </w:tcPr>
          <w:p w:rsidRPr="008E342E" w:rsidR="002E106D" w:rsidP="002E106D" w:rsidRDefault="002E106D" w14:paraId="2DF8B1F0" w14:textId="41BD234D">
            <w:pPr>
              <w:spacing w:before="120" w:after="120"/>
              <w:jc w:val="both"/>
              <w:rPr>
                <w:rFonts w:ascii="Work Sans" w:hAnsi="Work Sans" w:cs="Arial"/>
                <w:lang w:val="es-CO"/>
              </w:rPr>
            </w:pPr>
            <w:r w:rsidRPr="40C2BF5E">
              <w:rPr>
                <w:rFonts w:ascii="Work Sans" w:hAnsi="Work Sans" w:cs="Arial"/>
                <w:b/>
                <w:bCs/>
                <w:lang w:val="es-CO"/>
              </w:rPr>
              <w:t xml:space="preserve">5. Análisis del Sector relativo al objeto del proceso de contratación, desde la perspectiva legal, comercial, financiera, organizacional, técnica, y de análisis de riesgos. </w:t>
            </w:r>
          </w:p>
        </w:tc>
      </w:tr>
      <w:tr w:rsidRPr="008E342E" w:rsidR="002E106D" w:rsidTr="7EF4D7D7" w14:paraId="0195CB67" w14:textId="77777777">
        <w:tc>
          <w:tcPr>
            <w:tcW w:w="9589" w:type="dxa"/>
            <w:gridSpan w:val="3"/>
            <w:tcMar/>
            <w:vAlign w:val="center"/>
          </w:tcPr>
          <w:p w:rsidRPr="008E342E" w:rsidR="002E106D" w:rsidP="002E106D" w:rsidRDefault="002E106D" w14:paraId="7F7F6A60" w14:textId="77777777">
            <w:pPr>
              <w:ind w:left="29" w:right="33"/>
              <w:jc w:val="both"/>
              <w:rPr>
                <w:rFonts w:ascii="Work Sans" w:hAnsi="Work Sans" w:cs="Arial"/>
                <w:lang w:val="es-CO"/>
              </w:rPr>
            </w:pPr>
          </w:p>
          <w:p w:rsidRPr="008E342E" w:rsidR="002E106D" w:rsidP="002E106D" w:rsidRDefault="002E106D" w14:paraId="5620F21D" w14:textId="77777777">
            <w:pPr>
              <w:ind w:left="29" w:right="33"/>
              <w:jc w:val="both"/>
              <w:rPr>
                <w:rFonts w:ascii="Work Sans" w:hAnsi="Work Sans" w:cs="Arial"/>
                <w:lang w:val="es-CO"/>
              </w:rPr>
            </w:pPr>
            <w:r w:rsidRPr="008E342E">
              <w:rPr>
                <w:rFonts w:ascii="Work Sans" w:hAnsi="Work Sans" w:cs="Arial"/>
                <w:lang w:val="es-CO"/>
              </w:rPr>
              <w:t>De conformidad con lo dispuesto en el Artículo 2.2.1.1.1.6.1 del Decreto 1082 de 2015, Análisis del sector económico y de los oferentes por parte de las Entidades Estatales que trata del “</w:t>
            </w:r>
            <w:r w:rsidRPr="008E342E">
              <w:rPr>
                <w:rFonts w:ascii="Work Sans" w:hAnsi="Work Sans" w:cs="Arial"/>
                <w:i/>
                <w:lang w:val="es-CO"/>
              </w:rPr>
              <w:t>Deber de análisis de las Entidades Estatales. La Entidad Estatal debe hacer durante la etapa de planeación, el análisis necesario para conocer el sector relativo al objeto del Proceso de Contratación desde la perspectiva legal, comercial, financiera, organizacional, técnica, y de análisis de riesgo. La Entidad Estatal debe dejar constancia de este análisis en los Documentos del Proceso</w:t>
            </w:r>
            <w:r w:rsidRPr="008E342E">
              <w:rPr>
                <w:rFonts w:ascii="Work Sans" w:hAnsi="Work Sans" w:cs="Arial"/>
                <w:lang w:val="es-CO"/>
              </w:rPr>
              <w:t>”.</w:t>
            </w:r>
          </w:p>
          <w:p w:rsidRPr="008E342E" w:rsidR="002E106D" w:rsidP="002E106D" w:rsidRDefault="002E106D" w14:paraId="48F52B82" w14:textId="77777777">
            <w:pPr>
              <w:ind w:left="29" w:right="33"/>
              <w:jc w:val="both"/>
              <w:rPr>
                <w:rFonts w:ascii="Work Sans" w:hAnsi="Work Sans" w:cs="Arial"/>
                <w:lang w:val="es-CO"/>
              </w:rPr>
            </w:pPr>
          </w:p>
          <w:p w:rsidRPr="008E342E" w:rsidR="002E106D" w:rsidP="002E106D" w:rsidRDefault="002E106D" w14:paraId="0093066D" w14:textId="77777777">
            <w:pPr>
              <w:ind w:left="29" w:right="33" w:hanging="29"/>
              <w:jc w:val="both"/>
              <w:rPr>
                <w:rFonts w:ascii="Work Sans" w:hAnsi="Work Sans" w:cs="Arial"/>
                <w:lang w:val="es-CO"/>
              </w:rPr>
            </w:pPr>
            <w:r w:rsidRPr="008E342E">
              <w:rPr>
                <w:rFonts w:ascii="Work Sans" w:hAnsi="Work Sans" w:cs="Arial"/>
                <w:lang w:val="es-CO"/>
              </w:rPr>
              <w:t>En consecuencia, se procede a desarrollar el análisis del sector de conformidad con la normatividad en mención:</w:t>
            </w:r>
          </w:p>
          <w:p w:rsidRPr="008E342E" w:rsidR="002E106D" w:rsidP="002E106D" w:rsidRDefault="002E106D" w14:paraId="236A422A" w14:textId="77777777">
            <w:pPr>
              <w:ind w:right="33"/>
              <w:jc w:val="both"/>
              <w:rPr>
                <w:rFonts w:ascii="Work Sans" w:hAnsi="Work Sans" w:cs="Arial"/>
                <w:lang w:val="es-CO"/>
              </w:rPr>
            </w:pPr>
          </w:p>
          <w:p w:rsidRPr="002E106D" w:rsidR="002E106D" w:rsidP="002E106D" w:rsidRDefault="002E106D" w14:paraId="3E79126F" w14:textId="77777777">
            <w:pPr>
              <w:ind w:right="5"/>
              <w:jc w:val="both"/>
              <w:rPr>
                <w:rFonts w:ascii="Work Sans" w:hAnsi="Work Sans" w:cs="Arial"/>
                <w:b/>
                <w:bCs/>
                <w:lang w:val="es-CO"/>
              </w:rPr>
            </w:pPr>
            <w:r w:rsidRPr="002E106D">
              <w:rPr>
                <w:rFonts w:ascii="Work Sans" w:hAnsi="Work Sans" w:cs="Arial"/>
                <w:b/>
                <w:bCs/>
                <w:lang w:val="es-CO"/>
              </w:rPr>
              <w:t>A. ASPECTOS GENERALES DEL SECTOR</w:t>
            </w:r>
          </w:p>
          <w:p w:rsidRPr="008E342E" w:rsidR="002E106D" w:rsidP="002E106D" w:rsidRDefault="002E106D" w14:paraId="45C5151D" w14:textId="77777777">
            <w:pPr>
              <w:ind w:right="5"/>
              <w:jc w:val="both"/>
              <w:rPr>
                <w:rFonts w:ascii="Work Sans" w:hAnsi="Work Sans" w:cs="Arial"/>
                <w:b/>
                <w:highlight w:val="cyan"/>
                <w:lang w:val="es-CO"/>
              </w:rPr>
            </w:pPr>
          </w:p>
          <w:p w:rsidRPr="000E7100" w:rsidR="002E106D" w:rsidP="002E106D" w:rsidRDefault="002E106D" w14:paraId="5B9A3FE3" w14:textId="029CB255">
            <w:pPr>
              <w:ind w:right="5"/>
              <w:jc w:val="both"/>
              <w:rPr>
                <w:rFonts w:ascii="Work Sans" w:hAnsi="Work Sans" w:cs="Arial"/>
                <w:lang w:val="es-CO"/>
              </w:rPr>
            </w:pPr>
            <w:r w:rsidRPr="000E7100" w:rsidR="6060C5FA">
              <w:rPr>
                <w:rFonts w:ascii="Work Sans" w:hAnsi="Work Sans" w:cs="Arial"/>
                <w:lang w:val="es-CO"/>
              </w:rPr>
              <w:t xml:space="preserve">De acuerdo con el boletín técnico Producto Interno Bruto (PIB) </w:t>
            </w:r>
            <w:r w:rsidRPr="000E7100">
              <w:rPr>
                <w:rStyle w:val="Refdenotaalpie"/>
                <w:rFonts w:ascii="Work Sans" w:hAnsi="Work Sans" w:cs="Arial"/>
                <w:lang w:val="es-CO"/>
              </w:rPr>
              <w:footnoteReference w:id="2"/>
            </w:r>
            <w:r w:rsidRPr="000E7100" w:rsidR="025760A7">
              <w:rPr>
                <w:rFonts w:ascii="Work Sans" w:hAnsi="Work Sans" w:cs="Arial"/>
                <w:lang w:val="es-CO"/>
              </w:rPr>
              <w:t xml:space="preserve">, durante </w:t>
            </w:r>
            <w:r w:rsidRPr="000E7100" w:rsidR="6060C5FA">
              <w:rPr>
                <w:rFonts w:ascii="Work Sans" w:hAnsi="Work Sans" w:cs="Arial"/>
                <w:lang w:val="es-CO"/>
              </w:rPr>
              <w:t xml:space="preserve">el </w:t>
            </w:r>
            <w:r w:rsidRPr="000E7100" w:rsidR="791F4FA9">
              <w:rPr>
                <w:rFonts w:ascii="Work Sans" w:hAnsi="Work Sans" w:cs="Arial"/>
                <w:lang w:val="es-CO"/>
              </w:rPr>
              <w:t xml:space="preserve">primer trimestre </w:t>
            </w:r>
            <w:r w:rsidRPr="000E7100" w:rsidR="23172285">
              <w:rPr>
                <w:rFonts w:ascii="Work Sans" w:hAnsi="Work Sans" w:cs="Arial"/>
                <w:lang w:val="es-CO"/>
              </w:rPr>
              <w:t xml:space="preserve">d</w:t>
            </w:r>
            <w:r w:rsidRPr="000E7100" w:rsidR="791F4FA9">
              <w:rPr>
                <w:rFonts w:ascii="Work Sans" w:hAnsi="Work Sans" w:cs="Arial"/>
                <w:lang w:val="es-CO"/>
              </w:rPr>
              <w:t xml:space="preserve">el</w:t>
            </w:r>
            <w:r w:rsidRPr="000E7100" w:rsidR="6060C5FA">
              <w:rPr>
                <w:rFonts w:ascii="Work Sans" w:hAnsi="Work Sans" w:cs="Arial"/>
                <w:lang w:val="es-CO"/>
              </w:rPr>
              <w:t xml:space="preserve"> 202</w:t>
            </w:r>
            <w:r w:rsidRPr="000E7100" w:rsidR="1173D2AF">
              <w:rPr>
                <w:rFonts w:ascii="Work Sans" w:hAnsi="Work Sans" w:cs="Arial"/>
                <w:lang w:val="es-CO"/>
              </w:rPr>
              <w:t xml:space="preserve">6</w:t>
            </w:r>
            <w:r w:rsidRPr="000E7100" w:rsidR="6060C5FA">
              <w:rPr>
                <w:rFonts w:ascii="Work Sans" w:hAnsi="Work Sans" w:cs="Arial"/>
                <w:vertAlign w:val="superscript"/>
                <w:lang w:val="es-CO"/>
              </w:rPr>
              <w:t>pr</w:t>
            </w:r>
            <w:r w:rsidRPr="000E7100" w:rsidR="6060C5FA">
              <w:rPr>
                <w:rFonts w:ascii="Work Sans" w:hAnsi="Work Sans" w:cs="Arial"/>
                <w:lang w:val="es-CO"/>
              </w:rPr>
              <w:t xml:space="preserve"> </w:t>
            </w:r>
            <w:r w:rsidRPr="000E7100" w:rsidR="1C037D34">
              <w:rPr>
                <w:rFonts w:ascii="Work Sans" w:hAnsi="Work Sans" w:cs="Arial"/>
                <w:lang w:val="es-CO"/>
              </w:rPr>
              <w:t xml:space="preserve">el PIB registró un crecimiento del </w:t>
            </w:r>
            <w:r w:rsidRPr="000E7100" w:rsidR="6060C5FA">
              <w:rPr>
                <w:rFonts w:ascii="Work Sans" w:hAnsi="Work Sans" w:cs="Arial"/>
                <w:lang w:val="es-CO"/>
              </w:rPr>
              <w:t xml:space="preserve">2,</w:t>
            </w:r>
            <w:r w:rsidRPr="000E7100" w:rsidR="628288C1">
              <w:rPr>
                <w:rFonts w:ascii="Work Sans" w:hAnsi="Work Sans" w:cs="Arial"/>
                <w:lang w:val="es-CO"/>
              </w:rPr>
              <w:t xml:space="preserve">2</w:t>
            </w:r>
            <w:r w:rsidRPr="000E7100" w:rsidR="6060C5FA">
              <w:rPr>
                <w:rFonts w:ascii="Work Sans" w:hAnsi="Work Sans" w:cs="Arial"/>
                <w:lang w:val="es-CO"/>
              </w:rPr>
              <w:t xml:space="preserve">% respecto al </w:t>
            </w:r>
            <w:r w:rsidRPr="000E7100" w:rsidR="5E5A595E">
              <w:rPr>
                <w:rFonts w:ascii="Work Sans" w:hAnsi="Work Sans" w:cs="Arial"/>
                <w:lang w:val="es-CO"/>
              </w:rPr>
              <w:t xml:space="preserve">mismo periodo de </w:t>
            </w:r>
            <w:r w:rsidRPr="000E7100" w:rsidR="6060C5FA">
              <w:rPr>
                <w:rFonts w:ascii="Work Sans" w:hAnsi="Work Sans" w:cs="Arial"/>
                <w:lang w:val="es-CO"/>
              </w:rPr>
              <w:t>202</w:t>
            </w:r>
            <w:r w:rsidRPr="000E7100" w:rsidR="4CBCE5F0">
              <w:rPr>
                <w:rFonts w:ascii="Work Sans" w:hAnsi="Work Sans" w:cs="Arial"/>
                <w:lang w:val="es-CO"/>
              </w:rPr>
              <w:t>5</w:t>
            </w:r>
            <w:r w:rsidRPr="000E7100" w:rsidR="6060C5FA">
              <w:rPr>
                <w:rFonts w:ascii="Work Sans" w:hAnsi="Work Sans" w:cs="Arial"/>
                <w:vertAlign w:val="superscript"/>
                <w:lang w:val="es-CO"/>
              </w:rPr>
              <w:t>pr</w:t>
            </w:r>
            <w:r w:rsidRPr="000E7100" w:rsidR="6060C5FA">
              <w:rPr>
                <w:rFonts w:ascii="Work Sans" w:hAnsi="Work Sans" w:cs="Arial"/>
                <w:lang w:val="es-CO"/>
              </w:rPr>
              <w:t>.</w:t>
            </w:r>
          </w:p>
          <w:p w:rsidRPr="008E342E" w:rsidR="002E106D" w:rsidP="002E106D" w:rsidRDefault="002E106D" w14:paraId="4791D802" w14:textId="77777777">
            <w:pPr>
              <w:ind w:right="5"/>
              <w:jc w:val="both"/>
              <w:rPr>
                <w:rFonts w:ascii="Work Sans" w:hAnsi="Work Sans"/>
                <w:lang w:val="es-CO"/>
              </w:rPr>
            </w:pPr>
          </w:p>
          <w:p w:rsidRPr="008E342E" w:rsidR="002E106D" w:rsidP="002E106D" w:rsidRDefault="002E106D" w14:paraId="411897D3" w14:textId="07D1AE17">
            <w:pPr>
              <w:ind w:right="5"/>
              <w:jc w:val="both"/>
              <w:rPr>
                <w:rFonts w:ascii="Work Sans" w:hAnsi="Work Sans"/>
                <w:lang w:val="es-CO"/>
              </w:rPr>
            </w:pPr>
            <w:r w:rsidRPr="2B3D7F03">
              <w:rPr>
                <w:rFonts w:ascii="Work Sans" w:hAnsi="Work Sans"/>
                <w:lang w:val="es-CO"/>
              </w:rPr>
              <w:t xml:space="preserve"> </w:t>
            </w:r>
          </w:p>
          <w:p w:rsidRPr="008E342E" w:rsidR="002E106D" w:rsidP="713F8143" w:rsidRDefault="5B315F1A" w14:paraId="67853DFC" w14:textId="1D823C23">
            <w:pPr>
              <w:spacing w:line="259" w:lineRule="auto"/>
              <w:ind w:right="5"/>
              <w:jc w:val="center"/>
            </w:pPr>
            <w:r w:rsidR="5F8865C2">
              <w:drawing>
                <wp:inline wp14:editId="49B2D8FE" wp14:anchorId="7BCC03F8">
                  <wp:extent cx="5495925" cy="3925661"/>
                  <wp:effectExtent l="0" t="0" r="0" b="0"/>
                  <wp:docPr id="1373125863"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373125863" name=""/>
                          <pic:cNvPicPr/>
                        </pic:nvPicPr>
                        <pic:blipFill>
                          <a:blip xmlns:r="http://schemas.openxmlformats.org/officeDocument/2006/relationships" r:embed="rId685054410">
                            <a:extLst>
                              <a:ext uri="{28A0092B-C50C-407E-A947-70E740481C1C}">
                                <a14:useLocalDpi xmlns:a14="http://schemas.microsoft.com/office/drawing/2010/main"/>
                              </a:ext>
                            </a:extLst>
                          </a:blip>
                          <a:stretch>
                            <a:fillRect/>
                          </a:stretch>
                        </pic:blipFill>
                        <pic:spPr>
                          <a:xfrm rot="0">
                            <a:off x="0" y="0"/>
                            <a:ext cx="5495925" cy="3925661"/>
                          </a:xfrm>
                          <a:prstGeom prst="rect">
                            <a:avLst/>
                          </a:prstGeom>
                        </pic:spPr>
                      </pic:pic>
                    </a:graphicData>
                  </a:graphic>
                </wp:inline>
              </w:drawing>
            </w:r>
          </w:p>
          <w:p w:rsidRPr="000E7100" w:rsidR="002E106D" w:rsidP="7EF4D7D7" w:rsidRDefault="002E106D" w14:paraId="7DA7DF8F" w14:textId="36FA63D9">
            <w:pPr>
              <w:jc w:val="both"/>
              <w:rPr>
                <w:rFonts w:ascii="Work Sans" w:hAnsi="Work Sans" w:eastAsia="Work Sans" w:cs="Work Sans"/>
                <w:sz w:val="20"/>
                <w:szCs w:val="20"/>
                <w:lang w:val="es-CO"/>
              </w:rPr>
            </w:pPr>
            <w:r w:rsidRPr="7EF4D7D7" w:rsidR="6060C5FA">
              <w:rPr>
                <w:rFonts w:ascii="Work Sans" w:hAnsi="Work Sans" w:eastAsia="Arial" w:cs="Arial"/>
                <w:lang w:val="es-CO"/>
              </w:rPr>
              <w:t>La</w:t>
            </w:r>
            <w:r w:rsidRPr="7EF4D7D7" w:rsidR="6060C5FA">
              <w:rPr>
                <w:rFonts w:ascii="Work Sans" w:hAnsi="Work Sans" w:eastAsia="Work Sans" w:cs="Work Sans"/>
                <w:sz w:val="20"/>
                <w:szCs w:val="20"/>
                <w:lang w:val="es-CO"/>
              </w:rPr>
              <w:t>s actividades económicas que más contribuyen a la dinámica del valor agregado son:</w:t>
            </w:r>
          </w:p>
          <w:p w:rsidRPr="000E7100" w:rsidR="002E106D" w:rsidP="7EF4D7D7" w:rsidRDefault="002E106D" w14:paraId="2C386A2F" w14:textId="77777777">
            <w:pPr>
              <w:jc w:val="both"/>
              <w:rPr>
                <w:rFonts w:ascii="Work Sans" w:hAnsi="Work Sans" w:eastAsia="Work Sans" w:cs="Work Sans"/>
                <w:sz w:val="20"/>
                <w:szCs w:val="20"/>
                <w:lang w:val="es-CO"/>
              </w:rPr>
            </w:pPr>
          </w:p>
          <w:p w:rsidR="4B22219E" w:rsidP="7EF4D7D7" w:rsidRDefault="4B22219E" w14:paraId="5B02A0CA" w14:textId="4DE61847">
            <w:pPr>
              <w:pStyle w:val="Prrafodelista"/>
              <w:numPr>
                <w:ilvl w:val="0"/>
                <w:numId w:val="54"/>
              </w:numPr>
              <w:jc w:val="both"/>
              <w:rPr>
                <w:rFonts w:ascii="Work Sans" w:hAnsi="Work Sans" w:eastAsia="Work Sans" w:cs="Work Sans"/>
                <w:b w:val="0"/>
                <w:bCs w:val="0"/>
                <w:i w:val="0"/>
                <w:iCs w:val="0"/>
                <w:caps w:val="0"/>
                <w:smallCaps w:val="0"/>
                <w:noProof w:val="0"/>
                <w:color w:val="333333"/>
                <w:sz w:val="20"/>
                <w:szCs w:val="20"/>
                <w:lang w:val="es-CO"/>
              </w:rPr>
            </w:pPr>
            <w:r w:rsidRPr="7EF4D7D7" w:rsidR="4B22219E">
              <w:rPr>
                <w:rFonts w:ascii="Work Sans" w:hAnsi="Work Sans" w:eastAsia="Work Sans" w:cs="Work Sans"/>
                <w:b w:val="0"/>
                <w:bCs w:val="0"/>
                <w:i w:val="0"/>
                <w:iCs w:val="0"/>
                <w:caps w:val="0"/>
                <w:smallCaps w:val="0"/>
                <w:noProof w:val="0"/>
                <w:color w:val="333333"/>
                <w:sz w:val="20"/>
                <w:szCs w:val="20"/>
                <w:lang w:val="es-CO"/>
              </w:rPr>
              <w:t>Administración pública y defensa; planes de seguridad social de afiliación obligatoria; Educación; Actividades de atención de la salud humana y de servicios sociales crece 5,7% (contribuye 0,9 puntos porcentuales a la variación anual).</w:t>
            </w:r>
          </w:p>
          <w:p w:rsidR="4B22219E" w:rsidP="7EF4D7D7" w:rsidRDefault="4B22219E" w14:paraId="1B363DA0" w14:textId="25AC79F9">
            <w:pPr>
              <w:pStyle w:val="Prrafodelista"/>
              <w:numPr>
                <w:ilvl w:val="0"/>
                <w:numId w:val="54"/>
              </w:numPr>
              <w:shd w:val="clear" w:color="auto" w:fill="F7F7F7"/>
              <w:spacing w:before="0" w:beforeAutospacing="off" w:after="150" w:afterAutospacing="off"/>
              <w:rPr>
                <w:rFonts w:ascii="Work Sans" w:hAnsi="Work Sans" w:eastAsia="Work Sans" w:cs="Work Sans"/>
                <w:b w:val="0"/>
                <w:bCs w:val="0"/>
                <w:i w:val="0"/>
                <w:iCs w:val="0"/>
                <w:caps w:val="0"/>
                <w:smallCaps w:val="0"/>
                <w:noProof w:val="0"/>
                <w:color w:val="333333"/>
                <w:sz w:val="20"/>
                <w:szCs w:val="20"/>
                <w:lang w:val="es-CO"/>
              </w:rPr>
            </w:pPr>
            <w:r w:rsidRPr="7EF4D7D7" w:rsidR="4B22219E">
              <w:rPr>
                <w:rFonts w:ascii="Work Sans" w:hAnsi="Work Sans" w:eastAsia="Work Sans" w:cs="Work Sans"/>
                <w:b w:val="0"/>
                <w:bCs w:val="0"/>
                <w:i w:val="0"/>
                <w:iCs w:val="0"/>
                <w:caps w:val="0"/>
                <w:smallCaps w:val="0"/>
                <w:noProof w:val="0"/>
                <w:color w:val="333333"/>
                <w:sz w:val="20"/>
                <w:szCs w:val="20"/>
                <w:lang w:val="es-CO"/>
              </w:rPr>
              <w:t>Comercio al por mayor y al por menor; reparación de vehículos automotores y motocicletas; Transporte y almacenamiento; Alojamiento y servicios de comida crece 2,9% (contribuye 0,6 puntos porcentuales a la variación anual).</w:t>
            </w:r>
          </w:p>
          <w:p w:rsidR="4B22219E" w:rsidP="7EF4D7D7" w:rsidRDefault="4B22219E" w14:paraId="2F63E2F3" w14:textId="0E83887C">
            <w:pPr>
              <w:pStyle w:val="Prrafodelista"/>
              <w:numPr>
                <w:ilvl w:val="0"/>
                <w:numId w:val="54"/>
              </w:numPr>
              <w:shd w:val="clear" w:color="auto" w:fill="F7F7F7"/>
              <w:spacing w:before="0" w:beforeAutospacing="off" w:after="150" w:afterAutospacing="off"/>
              <w:rPr>
                <w:rFonts w:ascii="Work Sans" w:hAnsi="Work Sans" w:eastAsia="Work Sans" w:cs="Work Sans"/>
                <w:b w:val="0"/>
                <w:bCs w:val="0"/>
                <w:i w:val="0"/>
                <w:iCs w:val="0"/>
                <w:caps w:val="0"/>
                <w:smallCaps w:val="0"/>
                <w:noProof w:val="0"/>
                <w:color w:val="333333"/>
                <w:sz w:val="20"/>
                <w:szCs w:val="20"/>
                <w:lang w:val="es-CO"/>
              </w:rPr>
            </w:pPr>
            <w:r w:rsidRPr="7EF4D7D7" w:rsidR="4B22219E">
              <w:rPr>
                <w:rFonts w:ascii="Work Sans" w:hAnsi="Work Sans" w:eastAsia="Work Sans" w:cs="Work Sans"/>
                <w:b w:val="0"/>
                <w:bCs w:val="0"/>
                <w:i w:val="0"/>
                <w:iCs w:val="0"/>
                <w:caps w:val="0"/>
                <w:smallCaps w:val="0"/>
                <w:noProof w:val="0"/>
                <w:color w:val="333333"/>
                <w:sz w:val="20"/>
                <w:szCs w:val="20"/>
                <w:lang w:val="es-CO"/>
              </w:rPr>
              <w:t>Industrias manufactureras crece 2,9% (contribuye 0,3 puntos porcentuales a la variación anual).</w:t>
            </w:r>
          </w:p>
          <w:p w:rsidRPr="000E7100" w:rsidR="002E106D" w:rsidP="7EF4D7D7" w:rsidRDefault="002E106D" w14:paraId="2DE8D3D2" w14:textId="77777777">
            <w:pPr>
              <w:jc w:val="both"/>
              <w:rPr>
                <w:rFonts w:ascii="Work Sans" w:hAnsi="Work Sans" w:eastAsia="Work Sans" w:cs="Work Sans"/>
                <w:sz w:val="20"/>
                <w:szCs w:val="20"/>
                <w:lang w:val="es-CO"/>
              </w:rPr>
            </w:pPr>
          </w:p>
          <w:p w:rsidR="1C179808" w:rsidP="7EF4D7D7" w:rsidRDefault="1C179808" w14:paraId="7D2186F1" w14:textId="4D6D3DF9">
            <w:pPr>
              <w:jc w:val="both"/>
              <w:rPr>
                <w:rFonts w:ascii="Work Sans" w:hAnsi="Work Sans" w:eastAsia="Work Sans" w:cs="Work Sans"/>
                <w:sz w:val="20"/>
                <w:szCs w:val="20"/>
                <w:lang w:val="es-ES"/>
              </w:rPr>
            </w:pPr>
            <w:r w:rsidRPr="7EF4D7D7" w:rsidR="4B22219E">
              <w:rPr>
                <w:rFonts w:ascii="Work Sans" w:hAnsi="Work Sans" w:eastAsia="Work Sans" w:cs="Work Sans"/>
                <w:sz w:val="20"/>
                <w:szCs w:val="20"/>
                <w:lang w:val="es-ES"/>
              </w:rPr>
              <w:t xml:space="preserve">Respecto al trimestre inmediatamente anterior, el Producto Interno Bruto en su serie ajustada por efecto estacional y calendario crece 0,6%. Cuando se observa el comportamiento de las actividades económicas </w:t>
            </w:r>
            <w:r w:rsidRPr="7EF4D7D7" w:rsidR="4B22219E">
              <w:rPr>
                <w:rFonts w:ascii="Work Sans" w:hAnsi="Work Sans" w:eastAsia="Work Sans" w:cs="Work Sans"/>
                <w:sz w:val="20"/>
                <w:szCs w:val="20"/>
                <w:lang w:val="es-ES"/>
              </w:rPr>
              <w:t>relacionadas</w:t>
            </w:r>
            <w:r w:rsidRPr="7EF4D7D7" w:rsidR="7265A191">
              <w:rPr>
                <w:rFonts w:ascii="Work Sans" w:hAnsi="Work Sans" w:eastAsia="Work Sans" w:cs="Work Sans"/>
                <w:sz w:val="20"/>
                <w:szCs w:val="20"/>
                <w:lang w:val="es-ES"/>
              </w:rPr>
              <w:t>:</w:t>
            </w:r>
          </w:p>
          <w:p w:rsidR="1C179808" w:rsidP="7EF4D7D7" w:rsidRDefault="1C179808" w14:paraId="2596773E" w14:textId="74C3DD09">
            <w:pPr>
              <w:jc w:val="both"/>
              <w:rPr>
                <w:rFonts w:ascii="Work Sans" w:hAnsi="Work Sans" w:eastAsia="Work Sans" w:cs="Work Sans"/>
                <w:sz w:val="20"/>
                <w:szCs w:val="20"/>
              </w:rPr>
            </w:pPr>
            <w:r w:rsidRPr="7EF4D7D7" w:rsidR="7265A191">
              <w:rPr>
                <w:rFonts w:ascii="Work Sans" w:hAnsi="Work Sans" w:eastAsia="Work Sans" w:cs="Work Sans"/>
                <w:sz w:val="20"/>
                <w:szCs w:val="20"/>
              </w:rPr>
              <w:t xml:space="preserve"> </w:t>
            </w:r>
          </w:p>
          <w:p w:rsidR="10EF00E3" w:rsidP="7EF4D7D7" w:rsidRDefault="10EF00E3" w14:paraId="6BF48A8A" w14:textId="48F766FB">
            <w:pPr>
              <w:pStyle w:val="Prrafodelista"/>
              <w:numPr>
                <w:ilvl w:val="0"/>
                <w:numId w:val="65"/>
              </w:numPr>
              <w:jc w:val="both"/>
              <w:rPr>
                <w:rFonts w:ascii="Work Sans" w:hAnsi="Work Sans" w:eastAsia="Work Sans" w:cs="Work Sans"/>
                <w:sz w:val="20"/>
                <w:szCs w:val="20"/>
              </w:rPr>
            </w:pPr>
            <w:r w:rsidRPr="7EF4D7D7" w:rsidR="10EF00E3">
              <w:rPr>
                <w:rFonts w:ascii="Work Sans" w:hAnsi="Work Sans" w:eastAsia="Work Sans" w:cs="Work Sans"/>
                <w:sz w:val="20"/>
                <w:szCs w:val="20"/>
              </w:rPr>
              <w:t>Industrias manufactureras crece 2,3%.</w:t>
            </w:r>
          </w:p>
          <w:p w:rsidR="10EF00E3" w:rsidP="7EF4D7D7" w:rsidRDefault="10EF00E3" w14:paraId="7BC2E7B5" w14:textId="0B4A0074">
            <w:pPr>
              <w:pStyle w:val="Prrafodelista"/>
              <w:numPr>
                <w:ilvl w:val="0"/>
                <w:numId w:val="65"/>
              </w:numPr>
              <w:rPr>
                <w:rFonts w:ascii="Work Sans" w:hAnsi="Work Sans" w:eastAsia="Work Sans" w:cs="Work Sans"/>
                <w:noProof w:val="0"/>
                <w:sz w:val="20"/>
                <w:szCs w:val="20"/>
                <w:lang w:val="es-ES"/>
              </w:rPr>
            </w:pPr>
            <w:r w:rsidRPr="7EF4D7D7" w:rsidR="10EF00E3">
              <w:rPr>
                <w:rFonts w:ascii="Work Sans" w:hAnsi="Work Sans" w:eastAsia="Work Sans" w:cs="Work Sans"/>
                <w:noProof w:val="0"/>
                <w:sz w:val="20"/>
                <w:szCs w:val="20"/>
                <w:lang w:val="es-ES"/>
              </w:rPr>
              <w:t>Actividades financieras y de seguros crece 2,2%.</w:t>
            </w:r>
          </w:p>
          <w:p w:rsidR="10EF00E3" w:rsidP="7EF4D7D7" w:rsidRDefault="10EF00E3" w14:paraId="75176ADF" w14:textId="38CFA4A3">
            <w:pPr>
              <w:pStyle w:val="Prrafodelista"/>
              <w:numPr>
                <w:ilvl w:val="0"/>
                <w:numId w:val="65"/>
              </w:numPr>
              <w:rPr>
                <w:rFonts w:ascii="Work Sans" w:hAnsi="Work Sans" w:eastAsia="Work Sans" w:cs="Work Sans"/>
                <w:noProof w:val="0"/>
                <w:sz w:val="20"/>
                <w:szCs w:val="20"/>
                <w:lang w:val="es-ES"/>
              </w:rPr>
            </w:pPr>
            <w:r w:rsidRPr="7EF4D7D7" w:rsidR="10EF00E3">
              <w:rPr>
                <w:rFonts w:ascii="Work Sans" w:hAnsi="Work Sans" w:eastAsia="Work Sans" w:cs="Work Sans"/>
                <w:noProof w:val="0"/>
                <w:sz w:val="20"/>
                <w:szCs w:val="20"/>
                <w:lang w:val="es-ES"/>
              </w:rPr>
              <w:t>Actividades artísticas, de entretenimiento y recreación y otras actividades de servicios; Actividades de los hogares individuales en calidad de empleadores; actividades no diferenciadas de los hogares individuales como productores de bienes y servicios para uso propio crece 1,4%.</w:t>
            </w:r>
          </w:p>
          <w:p w:rsidRPr="00CA4169" w:rsidR="002E106D" w:rsidP="7EF4D7D7" w:rsidRDefault="002E106D" w14:paraId="3DA9F484" w14:textId="41D154D1">
            <w:pPr>
              <w:ind/>
              <w:jc w:val="both"/>
            </w:pPr>
            <w:r w:rsidRPr="7EF4D7D7" w:rsidR="7265A191">
              <w:rPr>
                <w:rFonts w:ascii="Work Sans" w:hAnsi="Work Sans" w:eastAsia="Arial"/>
              </w:rPr>
              <w:t xml:space="preserve"> </w:t>
            </w:r>
          </w:p>
          <w:p w:rsidRPr="00CA4169" w:rsidR="002E106D" w:rsidP="002E106D" w:rsidRDefault="002E106D" w14:paraId="3C164AE3" w14:textId="519C67A7">
            <w:pPr>
              <w:ind w:right="5"/>
              <w:jc w:val="both"/>
              <w:rPr>
                <w:rFonts w:ascii="Work Sans" w:hAnsi="Work Sans" w:cs="Arial"/>
                <w:b/>
                <w:bCs/>
                <w:lang w:val="es-CO"/>
              </w:rPr>
            </w:pPr>
            <w:r w:rsidRPr="00CA4169">
              <w:rPr>
                <w:rFonts w:ascii="Work Sans" w:hAnsi="Work Sans" w:cs="Arial"/>
                <w:b/>
                <w:bCs/>
                <w:lang w:val="es-CO"/>
              </w:rPr>
              <w:t>Dinámica de los sectores de Construcción y Servicio</w:t>
            </w:r>
          </w:p>
          <w:p w:rsidRPr="00CA4169" w:rsidR="002E106D" w:rsidP="002E106D" w:rsidRDefault="002E106D" w14:paraId="3E43C5A0" w14:textId="77777777">
            <w:pPr>
              <w:ind w:right="5"/>
              <w:jc w:val="both"/>
              <w:rPr>
                <w:rFonts w:ascii="Work Sans" w:hAnsi="Work Sans" w:cs="Arial"/>
                <w:lang w:val="es-CO"/>
              </w:rPr>
            </w:pPr>
          </w:p>
          <w:p w:rsidRPr="00CA4169" w:rsidR="002E106D" w:rsidP="002E106D" w:rsidRDefault="002E106D" w14:paraId="490158D3" w14:textId="77777777">
            <w:pPr>
              <w:ind w:right="5"/>
              <w:jc w:val="both"/>
              <w:rPr>
                <w:rFonts w:ascii="Work Sans" w:hAnsi="Work Sans" w:cs="Arial"/>
                <w:lang w:val="es-CO"/>
              </w:rPr>
            </w:pPr>
            <w:r w:rsidRPr="00CA4169">
              <w:rPr>
                <w:rFonts w:ascii="Work Sans" w:hAnsi="Work Sans" w:cs="Arial"/>
                <w:lang w:val="es-CO"/>
              </w:rPr>
              <w:t xml:space="preserve">De conformidad con el Numeral II del Manual para Elaboración de Estudios de Sector de Colombia Compra Eficiente, la entidad estatal debe identificar aspectos generales del sector de estudio, resumiendo aspectos macroeconómicos del sector, variables económicas relevantes, y precios y costos de insumos relevantes del sector identificado. </w:t>
            </w:r>
          </w:p>
          <w:p w:rsidRPr="00CA4169" w:rsidR="002E106D" w:rsidP="002E106D" w:rsidRDefault="002E106D" w14:paraId="53B97E5A" w14:textId="77777777">
            <w:pPr>
              <w:ind w:right="5"/>
              <w:jc w:val="both"/>
              <w:rPr>
                <w:rFonts w:ascii="Work Sans" w:hAnsi="Work Sans" w:cs="Arial"/>
                <w:lang w:val="es-CO"/>
              </w:rPr>
            </w:pPr>
          </w:p>
          <w:p w:rsidRPr="00CA4169" w:rsidR="002E106D" w:rsidP="002E106D" w:rsidRDefault="002E106D" w14:paraId="0E312B86" w14:textId="77777777">
            <w:pPr>
              <w:ind w:right="5"/>
              <w:jc w:val="both"/>
              <w:rPr>
                <w:rFonts w:ascii="Work Sans" w:hAnsi="Work Sans" w:cs="Arial"/>
                <w:lang w:val="es-CO"/>
              </w:rPr>
            </w:pPr>
            <w:r w:rsidRPr="00CA4169">
              <w:rPr>
                <w:rFonts w:ascii="Work Sans" w:hAnsi="Work Sans" w:cs="Arial"/>
                <w:lang w:val="es-CO"/>
              </w:rPr>
              <w:t>El DANE identifica cinco (5) macro sectores económicos en la economía colombiana: Comercio, Industria, Servicios, Construcción y Transporte. Para el presente objeto, se abordará el sector de la construcción y sus correspondientes subdivisiones</w:t>
            </w:r>
            <w:r w:rsidRPr="00CA4169">
              <w:rPr>
                <w:rStyle w:val="Refdenotaalpie"/>
                <w:rFonts w:ascii="Work Sans" w:hAnsi="Work Sans" w:cs="Arial"/>
                <w:lang w:val="es-CO"/>
              </w:rPr>
              <w:footnoteReference w:id="3"/>
            </w:r>
            <w:r w:rsidRPr="00CA4169">
              <w:rPr>
                <w:rFonts w:ascii="Work Sans" w:hAnsi="Work Sans" w:cs="Arial"/>
                <w:lang w:val="es-CO"/>
              </w:rPr>
              <w:t>.</w:t>
            </w:r>
          </w:p>
          <w:p w:rsidRPr="00CA4169" w:rsidR="002E106D" w:rsidP="002E106D" w:rsidRDefault="002E106D" w14:paraId="0F5F6B94" w14:textId="77777777">
            <w:pPr>
              <w:ind w:right="5"/>
              <w:jc w:val="both"/>
              <w:rPr>
                <w:rFonts w:ascii="Work Sans" w:hAnsi="Work Sans" w:cs="Arial"/>
                <w:lang w:val="es-CO"/>
              </w:rPr>
            </w:pPr>
          </w:p>
          <w:p w:rsidRPr="00CA4169" w:rsidR="002E106D" w:rsidP="002E106D" w:rsidRDefault="002E106D" w14:paraId="5AAED392" w14:textId="77777777">
            <w:pPr>
              <w:ind w:right="5"/>
              <w:jc w:val="both"/>
              <w:rPr>
                <w:rFonts w:ascii="Work Sans" w:hAnsi="Work Sans" w:cs="Arial"/>
                <w:lang w:val="es-CO"/>
              </w:rPr>
            </w:pPr>
            <w:r w:rsidRPr="00CA4169">
              <w:rPr>
                <w:rFonts w:ascii="Work Sans" w:hAnsi="Work Sans" w:cs="Arial"/>
                <w:lang w:val="es-CO"/>
              </w:rPr>
              <w:t>La economía nacional está clasificada dentro de los siguientes macro sectores:</w:t>
            </w:r>
          </w:p>
          <w:p w:rsidRPr="00CA4169" w:rsidR="002E106D" w:rsidP="002E106D" w:rsidRDefault="002E106D" w14:paraId="7FF77AD3" w14:textId="77777777">
            <w:pPr>
              <w:ind w:right="5"/>
              <w:jc w:val="both"/>
              <w:rPr>
                <w:rFonts w:ascii="Work Sans" w:hAnsi="Work Sans" w:cs="Arial"/>
                <w:b/>
                <w:lang w:val="es-CO"/>
              </w:rPr>
            </w:pPr>
          </w:p>
          <w:p w:rsidRPr="00CA4169" w:rsidR="002E106D" w:rsidP="002E106D" w:rsidRDefault="003F2CBC" w14:paraId="542FFB58" w14:textId="27D5324D">
            <w:pPr>
              <w:ind w:right="5"/>
              <w:jc w:val="center"/>
              <w:rPr>
                <w:rFonts w:ascii="Work Sans" w:hAnsi="Work Sans"/>
                <w:noProof/>
                <w:shd w:val="clear" w:color="auto" w:fill="E6E6E6"/>
                <w:lang w:val="es-CO"/>
              </w:rPr>
            </w:pPr>
            <w:r w:rsidRPr="00071DC1">
              <w:rPr>
                <w:rFonts w:ascii="Work Sans" w:hAnsi="Work Sans"/>
                <w:noProof/>
                <w:shd w:val="clear" w:color="auto" w:fill="E6E6E6"/>
                <w:lang w:val="es-CO"/>
              </w:rPr>
              <w:object w:dxaOrig="9360" w:dyaOrig="2730" w14:anchorId="137E135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025" style="width:414pt;height:120pt" o:ole="" type="#_x0000_t75">
                  <v:imagedata o:title="" r:id="rId20"/>
                </v:shape>
                <o:OLEObject Type="Embed" ProgID="PBrush" ShapeID="_x0000_i1025" DrawAspect="Content" ObjectID="_1840882694" r:id="rId21"/>
              </w:object>
            </w:r>
          </w:p>
          <w:p w:rsidRPr="00CA4169" w:rsidR="002E106D" w:rsidP="002E106D" w:rsidRDefault="002E106D" w14:paraId="4FCA4133" w14:textId="77777777">
            <w:pPr>
              <w:ind w:right="5"/>
              <w:jc w:val="center"/>
              <w:rPr>
                <w:rFonts w:ascii="Work Sans" w:hAnsi="Work Sans"/>
                <w:b/>
                <w:bCs/>
                <w:lang w:val="es-CO"/>
              </w:rPr>
            </w:pPr>
            <w:r w:rsidRPr="00CA4169">
              <w:rPr>
                <w:rFonts w:ascii="Work Sans" w:hAnsi="Work Sans"/>
                <w:b/>
                <w:bCs/>
                <w:lang w:val="es-CO"/>
              </w:rPr>
              <w:t>Fuente: DANE</w:t>
            </w:r>
          </w:p>
          <w:p w:rsidRPr="00CA4169" w:rsidR="002E106D" w:rsidP="002E106D" w:rsidRDefault="002E106D" w14:paraId="1D342064" w14:textId="77777777">
            <w:pPr>
              <w:ind w:right="5"/>
              <w:jc w:val="both"/>
              <w:rPr>
                <w:rFonts w:ascii="Work Sans" w:hAnsi="Work Sans"/>
                <w:lang w:val="es-CO"/>
              </w:rPr>
            </w:pPr>
          </w:p>
          <w:p w:rsidRPr="00CA4169" w:rsidR="002E106D" w:rsidP="002E106D" w:rsidRDefault="002E106D" w14:paraId="73CB4E27" w14:textId="5E023FA5">
            <w:pPr>
              <w:ind w:right="5"/>
              <w:jc w:val="both"/>
              <w:rPr>
                <w:rFonts w:ascii="Work Sans" w:hAnsi="Work Sans" w:cs="Arial"/>
                <w:lang w:val="es-CO"/>
              </w:rPr>
            </w:pPr>
            <w:r w:rsidRPr="12B79670">
              <w:rPr>
                <w:rFonts w:ascii="Work Sans" w:hAnsi="Work Sans" w:cs="Arial"/>
                <w:lang w:val="es-CO"/>
              </w:rPr>
              <w:t xml:space="preserve">El suministro de repuestos, y demás elementos de maquinaria pesada se encuentra identificado dentro del sector secundario, (Construcción) y sector terciario. De conformidad con el actual objeto de contratación, se identifica el sector de Actividades de arquitectura e ingeniería y otras actividades conexas de consultoría técnica según la clasificación </w:t>
            </w:r>
            <w:r w:rsidRPr="2B3D7F03" w:rsidR="7EFE65C1">
              <w:rPr>
                <w:rFonts w:ascii="Work Sans" w:hAnsi="Work Sans" w:cs="Arial"/>
                <w:lang w:val="es-CO"/>
              </w:rPr>
              <w:t>CIIU</w:t>
            </w:r>
            <w:r w:rsidRPr="12B79670">
              <w:rPr>
                <w:rFonts w:ascii="Work Sans" w:hAnsi="Work Sans" w:cs="Arial"/>
                <w:lang w:val="es-CO"/>
              </w:rPr>
              <w:t xml:space="preserve"> del DANE:</w:t>
            </w:r>
          </w:p>
          <w:p w:rsidRPr="008E342E" w:rsidR="002E106D" w:rsidP="002E106D" w:rsidRDefault="002E106D" w14:paraId="3275059F" w14:textId="77777777">
            <w:pPr>
              <w:ind w:right="5"/>
              <w:jc w:val="both"/>
              <w:rPr>
                <w:rFonts w:ascii="Work Sans" w:hAnsi="Work Sans" w:cs="Arial"/>
                <w:highlight w:val="cyan"/>
                <w:lang w:val="es-CO"/>
              </w:rPr>
            </w:pPr>
          </w:p>
          <w:p w:rsidRPr="008E342E" w:rsidR="002E106D" w:rsidP="002E106D" w:rsidRDefault="002E106D" w14:paraId="5982265A" w14:textId="77777777">
            <w:pPr>
              <w:ind w:right="5"/>
              <w:jc w:val="both"/>
              <w:rPr>
                <w:rFonts w:ascii="Work Sans" w:hAnsi="Work Sans" w:cs="Arial"/>
                <w:b/>
                <w:highlight w:val="cyan"/>
                <w:lang w:val="es-CO"/>
              </w:rPr>
            </w:pPr>
          </w:p>
          <w:p w:rsidRPr="008E342E" w:rsidR="002E106D" w:rsidP="002E106D" w:rsidRDefault="003F2CBC" w14:paraId="71063205" w14:textId="0A0E8013">
            <w:pPr>
              <w:ind w:right="5"/>
              <w:jc w:val="center"/>
              <w:rPr>
                <w:rFonts w:ascii="Work Sans" w:hAnsi="Work Sans"/>
                <w:noProof/>
                <w:highlight w:val="cyan"/>
                <w:shd w:val="clear" w:color="auto" w:fill="E6E6E6"/>
                <w:lang w:val="es-CO"/>
              </w:rPr>
            </w:pPr>
            <w:r w:rsidRPr="00071DC1">
              <w:rPr>
                <w:rFonts w:ascii="Work Sans" w:hAnsi="Work Sans"/>
                <w:noProof/>
                <w:highlight w:val="cyan"/>
                <w:shd w:val="clear" w:color="auto" w:fill="E6E6E6"/>
                <w:lang w:val="es-CO"/>
              </w:rPr>
              <w:object w:dxaOrig="9360" w:dyaOrig="5910" w14:anchorId="67A49F2A">
                <v:shape id="_x0000_i1026" style="width:354pt;height:222pt" o:ole="" type="#_x0000_t75">
                  <v:imagedata o:title="" r:id="rId22"/>
                </v:shape>
                <o:OLEObject Type="Embed" ProgID="PBrush" ShapeID="_x0000_i1026" DrawAspect="Content" ObjectID="_1840882695" r:id="rId23"/>
              </w:object>
            </w:r>
          </w:p>
          <w:p w:rsidRPr="0080318B" w:rsidR="002E106D" w:rsidP="002E106D" w:rsidRDefault="002E106D" w14:paraId="15B9D62A" w14:textId="77777777">
            <w:pPr>
              <w:ind w:right="5"/>
              <w:jc w:val="center"/>
              <w:rPr>
                <w:rFonts w:ascii="Work Sans" w:hAnsi="Work Sans"/>
                <w:lang w:val="es-CO"/>
              </w:rPr>
            </w:pPr>
            <w:r w:rsidRPr="0080318B">
              <w:rPr>
                <w:rFonts w:ascii="Work Sans" w:hAnsi="Work Sans"/>
                <w:b/>
                <w:bCs/>
                <w:lang w:val="es-CO"/>
              </w:rPr>
              <w:t>Fuente:</w:t>
            </w:r>
            <w:r w:rsidRPr="0080318B">
              <w:rPr>
                <w:rFonts w:ascii="Work Sans" w:hAnsi="Work Sans"/>
                <w:lang w:val="es-CO"/>
              </w:rPr>
              <w:t xml:space="preserve"> DANE</w:t>
            </w:r>
          </w:p>
          <w:p w:rsidRPr="008E342E" w:rsidR="002E106D" w:rsidP="002E106D" w:rsidRDefault="002E106D" w14:paraId="599D3A35" w14:textId="77777777">
            <w:pPr>
              <w:ind w:right="5"/>
              <w:jc w:val="both"/>
              <w:rPr>
                <w:rFonts w:ascii="Work Sans" w:hAnsi="Work Sans"/>
                <w:highlight w:val="cyan"/>
                <w:lang w:val="es-CO"/>
              </w:rPr>
            </w:pPr>
          </w:p>
          <w:p w:rsidRPr="00E629CE" w:rsidR="002E106D" w:rsidP="002E106D" w:rsidRDefault="002E106D" w14:paraId="124F83C0" w14:textId="19538A6C">
            <w:pPr>
              <w:ind w:right="5"/>
              <w:jc w:val="both"/>
              <w:rPr>
                <w:rFonts w:ascii="Work Sans" w:hAnsi="Work Sans" w:cs="Arial"/>
                <w:b w:val="1"/>
                <w:bCs w:val="1"/>
                <w:lang w:val="es-CO"/>
              </w:rPr>
            </w:pPr>
            <w:r w:rsidRPr="7EF4D7D7" w:rsidR="6060C5FA">
              <w:rPr>
                <w:rFonts w:ascii="Work Sans" w:hAnsi="Work Sans" w:cs="Arial"/>
                <w:b w:val="1"/>
                <w:bCs w:val="1"/>
                <w:lang w:val="es-CO"/>
              </w:rPr>
              <w:t xml:space="preserve">Dinámica del Sector de Construcción - </w:t>
            </w:r>
            <w:r w:rsidRPr="7EF4D7D7" w:rsidR="43CFFB9C">
              <w:rPr>
                <w:rFonts w:ascii="Work Sans" w:hAnsi="Work Sans" w:cs="Arial"/>
                <w:b w:val="1"/>
                <w:bCs w:val="1"/>
                <w:lang w:val="es-CO"/>
              </w:rPr>
              <w:t>I Trimestre</w:t>
            </w:r>
            <w:r w:rsidRPr="7EF4D7D7" w:rsidR="6060C5FA">
              <w:rPr>
                <w:rFonts w:ascii="Work Sans" w:hAnsi="Work Sans" w:cs="Arial"/>
                <w:b w:val="1"/>
                <w:bCs w:val="1"/>
                <w:lang w:val="es-CO"/>
              </w:rPr>
              <w:t xml:space="preserve"> año 202</w:t>
            </w:r>
            <w:r w:rsidRPr="7EF4D7D7" w:rsidR="550EE5B7">
              <w:rPr>
                <w:rFonts w:ascii="Work Sans" w:hAnsi="Work Sans" w:cs="Arial"/>
                <w:b w:val="1"/>
                <w:bCs w:val="1"/>
                <w:lang w:val="es-CO"/>
              </w:rPr>
              <w:t>6</w:t>
            </w:r>
          </w:p>
          <w:p w:rsidRPr="00E629CE" w:rsidR="002E106D" w:rsidP="002E106D" w:rsidRDefault="002E106D" w14:paraId="0F7E0F68" w14:textId="77777777">
            <w:pPr>
              <w:ind w:right="5"/>
              <w:jc w:val="both"/>
              <w:rPr>
                <w:rFonts w:ascii="Work Sans" w:hAnsi="Work Sans" w:cs="Arial"/>
                <w:highlight w:val="yellow"/>
                <w:lang w:val="es-CO"/>
              </w:rPr>
            </w:pPr>
          </w:p>
          <w:p w:rsidRPr="00E629CE" w:rsidR="002E106D" w:rsidP="002E106D" w:rsidRDefault="002E106D" w14:paraId="57A3212E" w14:textId="6B9E288A">
            <w:pPr>
              <w:ind w:right="5"/>
              <w:jc w:val="both"/>
              <w:rPr>
                <w:rFonts w:ascii="Work Sans" w:hAnsi="Work Sans" w:cs="Arial"/>
                <w:lang w:val="es-CO"/>
              </w:rPr>
            </w:pPr>
            <w:r w:rsidRPr="7EF4D7D7" w:rsidR="1AACF39A">
              <w:rPr>
                <w:rFonts w:ascii="Work Sans" w:hAnsi="Work Sans" w:cs="Arial"/>
              </w:rPr>
              <w:t xml:space="preserve">En el </w:t>
            </w:r>
            <w:r w:rsidRPr="7EF4D7D7" w:rsidR="1AACF39A">
              <w:rPr>
                <w:rFonts w:ascii="Work Sans" w:hAnsi="Work Sans" w:cs="Arial"/>
              </w:rPr>
              <w:t>pr</w:t>
            </w:r>
            <w:r w:rsidRPr="7EF4D7D7" w:rsidR="1BDBAC1D">
              <w:rPr>
                <w:rFonts w:ascii="Work Sans" w:hAnsi="Work Sans" w:cs="Arial"/>
              </w:rPr>
              <w:t>i</w:t>
            </w:r>
            <w:r w:rsidRPr="7EF4D7D7" w:rsidR="1AACF39A">
              <w:rPr>
                <w:rFonts w:ascii="Work Sans" w:hAnsi="Work Sans" w:cs="Arial"/>
              </w:rPr>
              <w:t>mer</w:t>
            </w:r>
            <w:r w:rsidRPr="7EF4D7D7" w:rsidR="1AACF39A">
              <w:rPr>
                <w:rFonts w:ascii="Work Sans" w:hAnsi="Work Sans" w:cs="Arial"/>
              </w:rPr>
              <w:t xml:space="preserve"> trimestre de </w:t>
            </w:r>
            <w:r w:rsidRPr="7EF4D7D7" w:rsidR="6060C5FA">
              <w:rPr>
                <w:rFonts w:ascii="Work Sans" w:hAnsi="Work Sans" w:cs="Arial"/>
              </w:rPr>
              <w:t>202</w:t>
            </w:r>
            <w:r w:rsidRPr="7EF4D7D7" w:rsidR="4B70B185">
              <w:rPr>
                <w:rFonts w:ascii="Work Sans" w:hAnsi="Work Sans" w:cs="Arial"/>
              </w:rPr>
              <w:t>6</w:t>
            </w:r>
            <w:r w:rsidRPr="7EF4D7D7" w:rsidR="6060C5FA">
              <w:rPr>
                <w:rFonts w:ascii="Work Sans" w:hAnsi="Work Sans" w:cs="Arial"/>
                <w:vertAlign w:val="superscript"/>
                <w:lang w:val="es-CO"/>
              </w:rPr>
              <w:t>pr</w:t>
            </w:r>
            <w:r w:rsidRPr="7EF4D7D7" w:rsidR="6060C5FA">
              <w:rPr>
                <w:rFonts w:ascii="Work Sans" w:hAnsi="Work Sans" w:cs="Arial"/>
              </w:rPr>
              <w:t xml:space="preserve">, </w:t>
            </w:r>
            <w:r w:rsidRPr="7EF4D7D7" w:rsidR="1E9AA88B">
              <w:rPr>
                <w:rFonts w:ascii="Work Sans" w:hAnsi="Work Sans" w:cs="Arial"/>
              </w:rPr>
              <w:t>el valor agregado de la construcción decrece 5,4% en su serie original, respecto al mismo periodo de</w:t>
            </w:r>
            <w:r w:rsidRPr="7EF4D7D7" w:rsidR="1270187D">
              <w:rPr>
                <w:rFonts w:ascii="Work Sans" w:hAnsi="Work Sans" w:cs="Arial"/>
              </w:rPr>
              <w:t xml:space="preserve"> 202</w:t>
            </w:r>
            <w:r w:rsidRPr="7EF4D7D7" w:rsidR="7B9CDD0A">
              <w:rPr>
                <w:rFonts w:ascii="Work Sans" w:hAnsi="Work Sans" w:cs="Arial"/>
              </w:rPr>
              <w:t>5</w:t>
            </w:r>
            <w:r w:rsidRPr="7EF4D7D7" w:rsidR="1270187D">
              <w:rPr>
                <w:rFonts w:ascii="Work Sans" w:hAnsi="Work Sans" w:cs="Arial"/>
                <w:vertAlign w:val="superscript"/>
                <w:lang w:val="es-CO"/>
              </w:rPr>
              <w:t>p</w:t>
            </w:r>
            <w:r w:rsidRPr="7EF4D7D7" w:rsidR="2657BF21">
              <w:rPr>
                <w:rFonts w:ascii="Work Sans" w:hAnsi="Work Sans" w:cs="Arial"/>
                <w:vertAlign w:val="superscript"/>
                <w:lang w:val="es-CO"/>
              </w:rPr>
              <w:t>r</w:t>
            </w:r>
            <w:r w:rsidRPr="7EF4D7D7" w:rsidR="1270187D">
              <w:rPr>
                <w:rFonts w:ascii="Work Sans" w:hAnsi="Work Sans" w:cs="Arial"/>
              </w:rPr>
              <w:t>.</w:t>
            </w:r>
            <w:r w:rsidRPr="7EF4D7D7" w:rsidR="6060C5FA">
              <w:rPr>
                <w:rFonts w:ascii="Work Sans" w:hAnsi="Work Sans" w:cs="Arial"/>
              </w:rPr>
              <w:t xml:space="preserve"> Esta dinámica se explica por los siguientes comportamientos</w:t>
            </w:r>
            <w:r w:rsidRPr="7EF4D7D7" w:rsidR="1270187D">
              <w:rPr>
                <w:rFonts w:ascii="Work Sans" w:hAnsi="Work Sans" w:cs="Arial"/>
              </w:rPr>
              <w:t>:</w:t>
            </w:r>
          </w:p>
          <w:p w:rsidR="020B284F" w:rsidP="7EF4D7D7" w:rsidRDefault="020B284F" w14:paraId="7E7D881A" w14:textId="2E5A5B86">
            <w:pPr>
              <w:pStyle w:val="Prrafodelista"/>
              <w:numPr>
                <w:ilvl w:val="0"/>
                <w:numId w:val="56"/>
              </w:numPr>
              <w:spacing w:before="240" w:after="240"/>
              <w:rPr>
                <w:rFonts w:ascii="Work Sans" w:hAnsi="Work Sans" w:eastAsia="Work Sans" w:cs="Work Sans"/>
                <w:lang w:val="es-ES"/>
              </w:rPr>
            </w:pPr>
            <w:r w:rsidRPr="7EF4D7D7" w:rsidR="562BAD9E">
              <w:rPr>
                <w:rFonts w:ascii="Work Sans" w:hAnsi="Work Sans" w:eastAsia="Work Sans" w:cs="Work Sans"/>
                <w:lang w:val="es-ES"/>
              </w:rPr>
              <w:t>Construcción de edificaciones residenciales y no residenciales decrece 8,2%.</w:t>
            </w:r>
          </w:p>
          <w:p w:rsidR="020B284F" w:rsidP="7EF4D7D7" w:rsidRDefault="020B284F" w14:paraId="21D4FFD9" w14:textId="1E56DEE8">
            <w:pPr>
              <w:pStyle w:val="Prrafodelista"/>
              <w:numPr>
                <w:ilvl w:val="0"/>
                <w:numId w:val="56"/>
              </w:numPr>
              <w:spacing w:before="240" w:after="240"/>
              <w:rPr>
                <w:rFonts w:ascii="Work Sans" w:hAnsi="Work Sans" w:eastAsia="Work Sans" w:cs="Work Sans"/>
                <w:noProof w:val="0"/>
                <w:lang w:val="es-ES"/>
              </w:rPr>
            </w:pPr>
            <w:r w:rsidRPr="7EF4D7D7" w:rsidR="562BAD9E">
              <w:rPr>
                <w:rFonts w:ascii="Work Sans" w:hAnsi="Work Sans" w:eastAsia="Work Sans" w:cs="Work Sans"/>
                <w:noProof w:val="0"/>
                <w:lang w:val="es-ES"/>
              </w:rPr>
              <w:t>Construcción de carreteras y vías de ferrocarril, de proyectos de servicio público y de otras obras de ingeniería civil crece 0,6%.</w:t>
            </w:r>
          </w:p>
          <w:p w:rsidR="020B284F" w:rsidP="7EF4D7D7" w:rsidRDefault="020B284F" w14:paraId="763950B6" w14:textId="500EB3F9">
            <w:pPr>
              <w:pStyle w:val="Prrafodelista"/>
              <w:numPr>
                <w:ilvl w:val="0"/>
                <w:numId w:val="56"/>
              </w:numPr>
              <w:spacing w:before="240" w:after="240"/>
              <w:rPr>
                <w:rFonts w:ascii="Work Sans" w:hAnsi="Work Sans" w:eastAsia="Work Sans" w:cs="Work Sans"/>
                <w:noProof w:val="0"/>
                <w:lang w:val="es-ES"/>
              </w:rPr>
            </w:pPr>
            <w:r w:rsidRPr="7EF4D7D7" w:rsidR="562BAD9E">
              <w:rPr>
                <w:rFonts w:ascii="Work Sans" w:hAnsi="Work Sans" w:eastAsia="Work Sans" w:cs="Work Sans"/>
                <w:noProof w:val="0"/>
                <w:lang w:val="es-ES"/>
              </w:rPr>
              <w:t>Actividades especializadas para la construcción de edificaciones y obras de ingeniería civil (alquiler de maquinaria y equipo de construcción con operadores) decrece 5,6%.</w:t>
            </w:r>
          </w:p>
          <w:p w:rsidRPr="00E629CE" w:rsidR="002E106D" w:rsidP="002E106D" w:rsidRDefault="002E106D" w14:paraId="4E5FF14B" w14:textId="77777777">
            <w:pPr>
              <w:ind w:right="5"/>
              <w:jc w:val="both"/>
              <w:rPr>
                <w:rFonts w:ascii="Work Sans" w:hAnsi="Work Sans" w:cs="Arial"/>
                <w:b/>
                <w:lang w:val="es-CO"/>
              </w:rPr>
            </w:pPr>
          </w:p>
          <w:p w:rsidR="002E106D" w:rsidP="002E106D" w:rsidRDefault="020B284F" w14:paraId="51B8B70B" w14:textId="3C7537BC">
            <w:pPr>
              <w:ind w:right="5"/>
              <w:jc w:val="center"/>
            </w:pPr>
            <w:r w:rsidR="3D22EC6A">
              <w:drawing>
                <wp:inline wp14:editId="5150E63B" wp14:anchorId="66689261">
                  <wp:extent cx="4905375" cy="4157364"/>
                  <wp:effectExtent l="0" t="0" r="0" b="0"/>
                  <wp:docPr id="436273593"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436273593" name=""/>
                          <pic:cNvPicPr/>
                        </pic:nvPicPr>
                        <pic:blipFill>
                          <a:blip xmlns:r="http://schemas.openxmlformats.org/officeDocument/2006/relationships" r:embed="rId578490621">
                            <a:extLst>
                              <a:ext uri="{28A0092B-C50C-407E-A947-70E740481C1C}">
                                <a14:useLocalDpi xmlns:a14="http://schemas.microsoft.com/office/drawing/2010/main"/>
                              </a:ext>
                            </a:extLst>
                          </a:blip>
                          <a:stretch>
                            <a:fillRect/>
                          </a:stretch>
                        </pic:blipFill>
                        <pic:spPr>
                          <a:xfrm rot="0">
                            <a:off x="0" y="0"/>
                            <a:ext cx="4905375" cy="4157364"/>
                          </a:xfrm>
                          <a:prstGeom prst="rect">
                            <a:avLst/>
                          </a:prstGeom>
                        </pic:spPr>
                      </pic:pic>
                    </a:graphicData>
                  </a:graphic>
                </wp:inline>
              </w:drawing>
            </w:r>
          </w:p>
          <w:p w:rsidRPr="00481CD0" w:rsidR="002E106D" w:rsidP="002E106D" w:rsidRDefault="002E106D" w14:paraId="4783B885" w14:textId="50E80094">
            <w:pPr>
              <w:ind w:right="5"/>
              <w:jc w:val="both"/>
              <w:rPr>
                <w:rFonts w:ascii="Work Sans" w:hAnsi="Work Sans" w:eastAsia="Arial" w:cs="Arial"/>
                <w:lang w:val="es-CO"/>
              </w:rPr>
            </w:pPr>
            <w:r w:rsidRPr="7EF4D7D7" w:rsidR="6060C5FA">
              <w:rPr>
                <w:rFonts w:ascii="Work Sans" w:hAnsi="Work Sans" w:eastAsia="Arial" w:cs="Arial"/>
                <w:b w:val="1"/>
                <w:bCs w:val="1"/>
                <w:lang w:val="es-CO"/>
              </w:rPr>
              <w:t>Fuente:</w:t>
            </w:r>
            <w:r w:rsidRPr="7EF4D7D7" w:rsidR="6060C5FA">
              <w:rPr>
                <w:rFonts w:ascii="Work Sans" w:hAnsi="Work Sans" w:eastAsia="Arial" w:cs="Arial"/>
                <w:lang w:val="es-CO"/>
              </w:rPr>
              <w:t xml:space="preserve"> DANE - Boletín Técnico Producto Interno Bruto (PIB) </w:t>
            </w:r>
            <w:r w:rsidRPr="7EF4D7D7" w:rsidR="1509021D">
              <w:rPr>
                <w:rFonts w:ascii="Work Sans" w:hAnsi="Work Sans" w:eastAsia="Arial" w:cs="Arial"/>
                <w:lang w:val="es-CO"/>
              </w:rPr>
              <w:t>I</w:t>
            </w:r>
            <w:r w:rsidRPr="7EF4D7D7" w:rsidR="6060C5FA">
              <w:rPr>
                <w:rFonts w:ascii="Work Sans" w:hAnsi="Work Sans" w:eastAsia="Arial" w:cs="Arial"/>
                <w:lang w:val="es-CO"/>
              </w:rPr>
              <w:t xml:space="preserve"> trimestre 202</w:t>
            </w:r>
            <w:r w:rsidRPr="7EF4D7D7" w:rsidR="0F9B719C">
              <w:rPr>
                <w:rFonts w:ascii="Work Sans" w:hAnsi="Work Sans" w:eastAsia="Arial" w:cs="Arial"/>
                <w:lang w:val="es-CO"/>
              </w:rPr>
              <w:t>6</w:t>
            </w:r>
            <w:r w:rsidRPr="7EF4D7D7" w:rsidR="6060C5FA">
              <w:rPr>
                <w:rFonts w:ascii="Work Sans" w:hAnsi="Work Sans" w:cs="Arial"/>
                <w:vertAlign w:val="superscript"/>
                <w:lang w:val="es-CO"/>
              </w:rPr>
              <w:t xml:space="preserve"> </w:t>
            </w:r>
            <w:r w:rsidRPr="7EF4D7D7" w:rsidR="6060C5FA">
              <w:rPr>
                <w:rFonts w:ascii="Work Sans" w:hAnsi="Work Sans" w:cs="Arial"/>
                <w:vertAlign w:val="superscript"/>
                <w:lang w:val="es-CO"/>
              </w:rPr>
              <w:t>pr</w:t>
            </w:r>
            <w:r w:rsidRPr="7EF4D7D7" w:rsidR="6060C5FA">
              <w:rPr>
                <w:rFonts w:ascii="Work Sans" w:hAnsi="Work Sans" w:eastAsia="Arial" w:cs="Arial"/>
                <w:lang w:val="es-CO"/>
              </w:rPr>
              <w:t xml:space="preserve"> preliminar</w:t>
            </w:r>
          </w:p>
          <w:p w:rsidR="7F8CAFFE" w:rsidP="7EF4D7D7" w:rsidRDefault="7F8CAFFE" w14:paraId="573752A7" w14:textId="53D52DCF">
            <w:pPr>
              <w:ind w:right="5"/>
              <w:jc w:val="center"/>
              <w:rPr>
                <w:rFonts w:ascii="Work Sans" w:hAnsi="Work Sans"/>
                <w:lang w:val="es-CO"/>
              </w:rPr>
            </w:pPr>
            <w:hyperlink r:id="Rbddda34b516d41d3">
              <w:r w:rsidRPr="7EF4D7D7" w:rsidR="6BD74BEF">
                <w:rPr>
                  <w:rStyle w:val="Hipervnculo"/>
                  <w:rFonts w:ascii="Work Sans" w:hAnsi="Work Sans"/>
                  <w:lang w:val="es-CO"/>
                </w:rPr>
                <w:t>https://www.dane.gov.co/files/operaciones/PIB/bol-PIB-Itrim2026.pdf</w:t>
              </w:r>
            </w:hyperlink>
          </w:p>
          <w:p w:rsidR="002E106D" w:rsidP="002E106D" w:rsidRDefault="002E106D" w14:paraId="3FC09824" w14:textId="77777777">
            <w:pPr>
              <w:ind w:right="5"/>
              <w:rPr>
                <w:rFonts w:ascii="Work Sans" w:hAnsi="Work Sans"/>
                <w:lang w:val="es-CO"/>
              </w:rPr>
            </w:pPr>
          </w:p>
          <w:p w:rsidR="60380A8E" w:rsidP="7EF4D7D7" w:rsidRDefault="60380A8E" w14:paraId="2A3FDBAC" w14:textId="7EBA4905">
            <w:pPr>
              <w:pStyle w:val="Normal"/>
              <w:ind w:left="0" w:right="5"/>
              <w:jc w:val="both"/>
              <w:rPr>
                <w:rFonts w:ascii="Work Sans" w:hAnsi="Work Sans" w:eastAsia="Work Sans" w:cs="Work Sans"/>
                <w:noProof w:val="0"/>
                <w:sz w:val="20"/>
                <w:szCs w:val="20"/>
                <w:lang w:val="es-ES"/>
              </w:rPr>
            </w:pPr>
            <w:r w:rsidRPr="7EF4D7D7" w:rsidR="60380A8E">
              <w:rPr>
                <w:rFonts w:ascii="Work Sans" w:hAnsi="Work Sans" w:eastAsia="Work Sans" w:cs="Work Sans"/>
                <w:noProof w:val="0"/>
                <w:sz w:val="20"/>
                <w:szCs w:val="20"/>
                <w:lang w:val="es-ES"/>
              </w:rPr>
              <w:t>Respecto al trimestre inmediatamente anterior en su serie ajustada por efecto estacional y calendario, el valor agregado de la construcción decrece en 4,6%, cuando se observa el comportamien</w:t>
            </w:r>
            <w:r w:rsidRPr="7EF4D7D7" w:rsidR="60380A8E">
              <w:rPr>
                <w:rFonts w:ascii="Work Sans" w:hAnsi="Work Sans" w:eastAsia="Work Sans" w:cs="Work Sans"/>
                <w:noProof w:val="0"/>
                <w:sz w:val="20"/>
                <w:szCs w:val="20"/>
                <w:lang w:val="es-ES"/>
              </w:rPr>
              <w:t>to de las actividades económicas relacionadas:</w:t>
            </w:r>
          </w:p>
          <w:p w:rsidR="60380A8E" w:rsidP="7EF4D7D7" w:rsidRDefault="60380A8E" w14:paraId="0EB7EEE5" w14:textId="4F257CFC">
            <w:pPr>
              <w:pStyle w:val="Prrafodelista"/>
              <w:numPr>
                <w:ilvl w:val="0"/>
                <w:numId w:val="62"/>
              </w:numPr>
              <w:spacing w:before="240" w:after="240"/>
              <w:rPr>
                <w:rFonts w:ascii="Work Sans" w:hAnsi="Work Sans" w:eastAsia="Work Sans" w:cs="Work Sans"/>
                <w:noProof w:val="0"/>
                <w:lang w:val="es-ES"/>
              </w:rPr>
            </w:pPr>
            <w:r w:rsidRPr="7EF4D7D7" w:rsidR="60380A8E">
              <w:rPr>
                <w:rFonts w:ascii="Work Sans" w:hAnsi="Work Sans" w:eastAsia="Work Sans" w:cs="Work Sans"/>
                <w:noProof w:val="0"/>
                <w:lang w:val="es-ES"/>
              </w:rPr>
              <w:t>Construcción de edificaciones residenciales y no residenciales decrece 5,3%.</w:t>
            </w:r>
          </w:p>
          <w:p w:rsidR="60380A8E" w:rsidP="7EF4D7D7" w:rsidRDefault="60380A8E" w14:paraId="702EE88A" w14:textId="797B97B7">
            <w:pPr>
              <w:pStyle w:val="Prrafodelista"/>
              <w:numPr>
                <w:ilvl w:val="0"/>
                <w:numId w:val="62"/>
              </w:numPr>
              <w:spacing w:before="240" w:after="240"/>
              <w:rPr>
                <w:rFonts w:ascii="Work Sans" w:hAnsi="Work Sans" w:eastAsia="Work Sans" w:cs="Work Sans"/>
                <w:noProof w:val="0"/>
                <w:lang w:val="es-ES"/>
              </w:rPr>
            </w:pPr>
            <w:r w:rsidRPr="7EF4D7D7" w:rsidR="60380A8E">
              <w:rPr>
                <w:rFonts w:ascii="Work Sans" w:hAnsi="Work Sans" w:eastAsia="Work Sans" w:cs="Work Sans"/>
                <w:noProof w:val="0"/>
                <w:lang w:val="es-ES"/>
              </w:rPr>
              <w:t>Construcción de carreteras y vías de ferrocarril, de proyectos de servicio público y de otras obras de ingeniería civil decrece 3,0%.</w:t>
            </w:r>
          </w:p>
          <w:p w:rsidR="60380A8E" w:rsidP="7EF4D7D7" w:rsidRDefault="60380A8E" w14:paraId="056B98B0" w14:textId="1DA11F37">
            <w:pPr>
              <w:pStyle w:val="Prrafodelista"/>
              <w:numPr>
                <w:ilvl w:val="0"/>
                <w:numId w:val="62"/>
              </w:numPr>
              <w:spacing w:before="240" w:after="240"/>
              <w:rPr>
                <w:rFonts w:ascii="Work Sans" w:hAnsi="Work Sans" w:eastAsia="Work Sans" w:cs="Work Sans"/>
                <w:noProof w:val="0"/>
                <w:lang w:val="es-ES"/>
              </w:rPr>
            </w:pPr>
            <w:r w:rsidRPr="7EF4D7D7" w:rsidR="60380A8E">
              <w:rPr>
                <w:rFonts w:ascii="Work Sans" w:hAnsi="Work Sans" w:eastAsia="Work Sans" w:cs="Work Sans"/>
                <w:noProof w:val="0"/>
                <w:lang w:val="es-ES"/>
              </w:rPr>
              <w:t>Actividades especializadas para la construcción de edificaciones y obras de ingeniería civil (alquiler de maquinaria y equipo de construcción con operadores) decrece 5,6%.</w:t>
            </w:r>
          </w:p>
          <w:p w:rsidR="2B3D7F03" w:rsidP="2B3D7F03" w:rsidRDefault="2B3D7F03" w14:paraId="06D23961" w14:textId="4CFB9463">
            <w:pPr>
              <w:ind w:right="5"/>
              <w:jc w:val="both"/>
              <w:rPr>
                <w:rFonts w:ascii="Work Sans" w:hAnsi="Work Sans"/>
                <w:lang w:val="es-CO"/>
              </w:rPr>
            </w:pPr>
          </w:p>
          <w:p w:rsidRPr="008E6686" w:rsidR="002E106D" w:rsidP="7EF4D7D7" w:rsidRDefault="002E106D" w14:paraId="4CCBF704" w14:textId="436C00DB">
            <w:pPr>
              <w:ind w:right="5"/>
              <w:jc w:val="both"/>
              <w:rPr>
                <w:rFonts w:ascii="Work Sans" w:hAnsi="Work Sans" w:cs="Arial"/>
                <w:b w:val="1"/>
                <w:bCs w:val="1"/>
                <w:lang w:val="es-CO"/>
              </w:rPr>
            </w:pPr>
            <w:r w:rsidRPr="7EF4D7D7" w:rsidR="6060C5FA">
              <w:rPr>
                <w:rFonts w:ascii="Work Sans" w:hAnsi="Work Sans" w:cs="Arial"/>
                <w:b w:val="1"/>
                <w:bCs w:val="1"/>
                <w:lang w:val="es-CO"/>
              </w:rPr>
              <w:t xml:space="preserve">Dinámica del Sector de Servicios- </w:t>
            </w:r>
            <w:r w:rsidRPr="7EF4D7D7" w:rsidR="2CD0D426">
              <w:rPr>
                <w:rFonts w:ascii="Work Sans" w:hAnsi="Work Sans" w:cs="Arial"/>
                <w:b w:val="1"/>
                <w:bCs w:val="1"/>
                <w:lang w:val="es-CO"/>
              </w:rPr>
              <w:t>I Trimestre</w:t>
            </w:r>
            <w:r w:rsidRPr="7EF4D7D7" w:rsidR="6060C5FA">
              <w:rPr>
                <w:rFonts w:ascii="Work Sans" w:hAnsi="Work Sans" w:cs="Arial"/>
                <w:b w:val="1"/>
                <w:bCs w:val="1"/>
                <w:lang w:val="es-CO"/>
              </w:rPr>
              <w:t xml:space="preserve"> año 202</w:t>
            </w:r>
            <w:r w:rsidRPr="7EF4D7D7" w:rsidR="3301136B">
              <w:rPr>
                <w:rFonts w:ascii="Work Sans" w:hAnsi="Work Sans" w:cs="Arial"/>
                <w:b w:val="1"/>
                <w:bCs w:val="1"/>
                <w:lang w:val="es-CO"/>
              </w:rPr>
              <w:t>6</w:t>
            </w:r>
          </w:p>
          <w:p w:rsidR="002E106D" w:rsidP="002E106D" w:rsidRDefault="002E106D" w14:paraId="68ACFCB2" w14:textId="7EC23390">
            <w:pPr>
              <w:ind w:right="5"/>
              <w:jc w:val="both"/>
              <w:rPr>
                <w:rFonts w:ascii="Work Sans" w:hAnsi="Work Sans" w:cs="Arial"/>
                <w:b/>
                <w:lang w:val="es-CO"/>
              </w:rPr>
            </w:pPr>
          </w:p>
          <w:p w:rsidR="4E4B0CC8" w:rsidP="7EF4D7D7" w:rsidRDefault="4E4B0CC8" w14:paraId="6B3D2B2C" w14:textId="7A480F4B">
            <w:pPr>
              <w:pStyle w:val="Normal"/>
              <w:ind w:right="5"/>
              <w:jc w:val="both"/>
              <w:rPr>
                <w:rFonts w:ascii="Work Sans" w:hAnsi="Work Sans" w:eastAsia="Arial" w:cs="Arial"/>
                <w:lang w:val="es-CO"/>
              </w:rPr>
            </w:pPr>
            <w:r w:rsidRPr="7EF4D7D7" w:rsidR="58A10E60">
              <w:rPr>
                <w:rFonts w:ascii="Work Sans" w:hAnsi="Work Sans" w:eastAsia="Work Sans" w:cs="Work Sans"/>
                <w:noProof w:val="0"/>
                <w:sz w:val="20"/>
                <w:szCs w:val="20"/>
                <w:lang w:val="es-ES"/>
              </w:rPr>
              <w:t>En el primer trimestre de</w:t>
            </w:r>
            <w:r w:rsidRPr="7EF4D7D7" w:rsidR="5A95C9B7">
              <w:rPr>
                <w:rFonts w:ascii="Work Sans" w:hAnsi="Work Sans" w:eastAsia="Arial" w:cs="Arial"/>
              </w:rPr>
              <w:t xml:space="preserve"> 202</w:t>
            </w:r>
            <w:r w:rsidRPr="7EF4D7D7" w:rsidR="48F62491">
              <w:rPr>
                <w:rFonts w:ascii="Work Sans" w:hAnsi="Work Sans" w:eastAsia="Arial" w:cs="Arial"/>
              </w:rPr>
              <w:t>6</w:t>
            </w:r>
            <w:r w:rsidRPr="7EF4D7D7" w:rsidR="5A95C9B7">
              <w:rPr>
                <w:rFonts w:ascii="Work Sans" w:hAnsi="Work Sans" w:cs="Arial"/>
                <w:vertAlign w:val="superscript"/>
                <w:lang w:val="es-CO"/>
              </w:rPr>
              <w:t>pr</w:t>
            </w:r>
            <w:r w:rsidRPr="7EF4D7D7" w:rsidR="5A95C9B7">
              <w:rPr>
                <w:rFonts w:ascii="Work Sans" w:hAnsi="Work Sans" w:eastAsia="Arial" w:cs="Arial"/>
              </w:rPr>
              <w:t xml:space="preserve">, </w:t>
            </w:r>
            <w:r w:rsidRPr="7EF4D7D7" w:rsidR="7214B9E3">
              <w:rPr>
                <w:rFonts w:ascii="Work Sans" w:hAnsi="Work Sans" w:eastAsia="Work Sans" w:cs="Work Sans"/>
                <w:noProof w:val="0"/>
                <w:sz w:val="20"/>
                <w:szCs w:val="20"/>
                <w:lang w:val="es-ES"/>
              </w:rPr>
              <w:t xml:space="preserve">el valor agregado de las actividades profesionales, científicas y técnicas; y actividades de servicios administrativos y de apoyo crece 2,2% en su serie original, respecto al mismo periodo de </w:t>
            </w:r>
            <w:r w:rsidRPr="7EF4D7D7" w:rsidR="5A95C9B7">
              <w:rPr>
                <w:rFonts w:ascii="Work Sans" w:hAnsi="Work Sans" w:eastAsia="Arial" w:cs="Arial"/>
              </w:rPr>
              <w:t>202</w:t>
            </w:r>
            <w:r w:rsidRPr="7EF4D7D7" w:rsidR="6A9E9CE8">
              <w:rPr>
                <w:rFonts w:ascii="Work Sans" w:hAnsi="Work Sans" w:eastAsia="Arial" w:cs="Arial"/>
              </w:rPr>
              <w:t>5</w:t>
            </w:r>
            <w:r w:rsidRPr="7EF4D7D7" w:rsidR="5A95C9B7">
              <w:rPr>
                <w:rFonts w:ascii="Work Sans" w:hAnsi="Work Sans" w:cs="Arial"/>
                <w:vertAlign w:val="superscript"/>
                <w:lang w:val="es-CO"/>
              </w:rPr>
              <w:t>p</w:t>
            </w:r>
            <w:r w:rsidRPr="7EF4D7D7" w:rsidR="5A95C9B7">
              <w:rPr>
                <w:rFonts w:ascii="Work Sans" w:hAnsi="Work Sans" w:cs="Arial"/>
                <w:vertAlign w:val="superscript"/>
                <w:lang w:val="es-CO"/>
              </w:rPr>
              <w:t>r</w:t>
            </w:r>
            <w:r w:rsidRPr="7EF4D7D7" w:rsidR="5A95C9B7">
              <w:rPr>
                <w:rFonts w:ascii="Work Sans" w:hAnsi="Work Sans" w:eastAsia="Arial" w:cs="Arial"/>
              </w:rPr>
              <w:t>.</w:t>
            </w:r>
            <w:r w:rsidRPr="7EF4D7D7" w:rsidR="5A95C9B7">
              <w:rPr>
                <w:rFonts w:ascii="Work Sans" w:hAnsi="Work Sans" w:eastAsia="Arial" w:cs="Arial"/>
              </w:rPr>
              <w:t xml:space="preserve"> Esta dinámica se explica por los siguientes comportamientos</w:t>
            </w:r>
            <w:r w:rsidRPr="7EF4D7D7" w:rsidR="5A95C9B7">
              <w:rPr>
                <w:rFonts w:ascii="Work Sans" w:hAnsi="Work Sans" w:eastAsia="Arial" w:cs="Arial"/>
                <w:lang w:val="es-CO"/>
              </w:rPr>
              <w:t xml:space="preserve"> </w:t>
            </w:r>
          </w:p>
          <w:p w:rsidR="2B3D7F03" w:rsidP="2B3D7F03" w:rsidRDefault="2B3D7F03" w14:paraId="7FEA1809" w14:textId="77777777">
            <w:pPr>
              <w:ind w:right="5"/>
              <w:jc w:val="both"/>
              <w:rPr>
                <w:rFonts w:ascii="Work Sans" w:hAnsi="Work Sans" w:eastAsia="Arial" w:cs="Arial"/>
                <w:lang w:val="es-CO"/>
              </w:rPr>
            </w:pPr>
          </w:p>
          <w:p w:rsidR="4E4B0CC8" w:rsidP="2B3D7F03" w:rsidRDefault="4E4B0CC8" w14:paraId="3098FF1D" w14:textId="0318A6D3">
            <w:pPr>
              <w:pStyle w:val="Prrafodelista"/>
              <w:numPr>
                <w:ilvl w:val="0"/>
                <w:numId w:val="58"/>
              </w:numPr>
              <w:ind w:right="5"/>
              <w:jc w:val="both"/>
              <w:rPr>
                <w:rFonts w:ascii="Work Sans" w:hAnsi="Work Sans" w:eastAsia="Arial" w:cs="Arial"/>
              </w:rPr>
            </w:pPr>
            <w:r w:rsidRPr="7EF4D7D7" w:rsidR="5A95C9B7">
              <w:rPr>
                <w:rFonts w:ascii="Work Sans" w:hAnsi="Work Sans" w:eastAsia="Arial" w:cs="Arial"/>
              </w:rPr>
              <w:t xml:space="preserve">Actividades profesionales, científicas y técnicas crece </w:t>
            </w:r>
            <w:r w:rsidRPr="7EF4D7D7" w:rsidR="4110CC14">
              <w:rPr>
                <w:rFonts w:ascii="Work Sans" w:hAnsi="Work Sans" w:eastAsia="Arial" w:cs="Arial"/>
              </w:rPr>
              <w:t>2,2</w:t>
            </w:r>
            <w:r w:rsidRPr="7EF4D7D7" w:rsidR="5A95C9B7">
              <w:rPr>
                <w:rFonts w:ascii="Work Sans" w:hAnsi="Work Sans" w:eastAsia="Arial" w:cs="Arial"/>
              </w:rPr>
              <w:t>%.</w:t>
            </w:r>
          </w:p>
          <w:p w:rsidR="4E4B0CC8" w:rsidP="2B3D7F03" w:rsidRDefault="4E4B0CC8" w14:paraId="5E73B775" w14:textId="5F9DC289">
            <w:pPr>
              <w:pStyle w:val="Prrafodelista"/>
              <w:numPr>
                <w:ilvl w:val="0"/>
                <w:numId w:val="58"/>
              </w:numPr>
              <w:ind w:right="5"/>
              <w:jc w:val="both"/>
              <w:rPr>
                <w:rFonts w:ascii="Work Sans" w:hAnsi="Work Sans" w:eastAsia="Arial" w:cs="Arial"/>
              </w:rPr>
            </w:pPr>
            <w:r w:rsidRPr="7EF4D7D7" w:rsidR="5A95C9B7">
              <w:rPr>
                <w:rFonts w:ascii="Work Sans" w:hAnsi="Work Sans" w:eastAsia="Arial" w:cs="Arial"/>
              </w:rPr>
              <w:t xml:space="preserve">Actividades de servicios administrativos y de apoyo crece </w:t>
            </w:r>
            <w:r w:rsidRPr="7EF4D7D7" w:rsidR="7B5D4319">
              <w:rPr>
                <w:rFonts w:ascii="Work Sans" w:hAnsi="Work Sans" w:eastAsia="Arial" w:cs="Arial"/>
              </w:rPr>
              <w:t>2,1</w:t>
            </w:r>
            <w:r w:rsidRPr="7EF4D7D7" w:rsidR="5A95C9B7">
              <w:rPr>
                <w:rFonts w:ascii="Work Sans" w:hAnsi="Work Sans" w:eastAsia="Arial" w:cs="Arial"/>
              </w:rPr>
              <w:t>%.</w:t>
            </w:r>
          </w:p>
          <w:p w:rsidRPr="008E342E" w:rsidR="002E106D" w:rsidP="002E106D" w:rsidRDefault="002E106D" w14:paraId="573980A1" w14:textId="77777777">
            <w:pPr>
              <w:ind w:right="5"/>
              <w:jc w:val="both"/>
              <w:rPr>
                <w:rFonts w:ascii="Work Sans" w:hAnsi="Work Sans" w:eastAsia="Arial" w:cs="Arial"/>
                <w:lang w:val="es-CO"/>
              </w:rPr>
            </w:pPr>
          </w:p>
          <w:p w:rsidRPr="00554B32" w:rsidR="002E106D" w:rsidP="002E106D" w:rsidRDefault="0E0DA305" w14:paraId="09EE706B" w14:textId="79FFE71D">
            <w:pPr>
              <w:ind w:right="5"/>
              <w:jc w:val="center"/>
            </w:pPr>
            <w:r w:rsidR="782FF330">
              <w:drawing>
                <wp:inline wp14:editId="768E9B64" wp14:anchorId="7015A72B">
                  <wp:extent cx="5076825" cy="3551356"/>
                  <wp:effectExtent l="0" t="0" r="0" b="0"/>
                  <wp:docPr id="362186180"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362186180" name=""/>
                          <pic:cNvPicPr/>
                        </pic:nvPicPr>
                        <pic:blipFill>
                          <a:blip xmlns:r="http://schemas.openxmlformats.org/officeDocument/2006/relationships" r:embed="rId1854309544">
                            <a:extLst>
                              <a:ext uri="{28A0092B-C50C-407E-A947-70E740481C1C}">
                                <a14:useLocalDpi xmlns:a14="http://schemas.microsoft.com/office/drawing/2010/main"/>
                              </a:ext>
                            </a:extLst>
                          </a:blip>
                          <a:stretch>
                            <a:fillRect/>
                          </a:stretch>
                        </pic:blipFill>
                        <pic:spPr>
                          <a:xfrm rot="0">
                            <a:off x="0" y="0"/>
                            <a:ext cx="5076825" cy="3551356"/>
                          </a:xfrm>
                          <a:prstGeom prst="rect">
                            <a:avLst/>
                          </a:prstGeom>
                        </pic:spPr>
                      </pic:pic>
                    </a:graphicData>
                  </a:graphic>
                </wp:inline>
              </w:drawing>
            </w:r>
          </w:p>
          <w:p w:rsidR="002E106D" w:rsidP="002E106D" w:rsidRDefault="002E106D" w14:paraId="1B5B69CD" w14:textId="69E713D1">
            <w:pPr>
              <w:ind w:right="5"/>
              <w:jc w:val="center"/>
              <w:rPr>
                <w:rFonts w:ascii="Work Sans" w:hAnsi="Work Sans" w:eastAsia="Arial" w:cs="Arial"/>
                <w:lang w:val="es-CO"/>
              </w:rPr>
            </w:pPr>
            <w:r w:rsidRPr="7EF4D7D7" w:rsidR="6060C5FA">
              <w:rPr>
                <w:rFonts w:ascii="Work Sans" w:hAnsi="Work Sans" w:eastAsia="Arial" w:cs="Arial"/>
                <w:b w:val="1"/>
                <w:bCs w:val="1"/>
                <w:lang w:val="es-CO"/>
              </w:rPr>
              <w:t>Fuente:</w:t>
            </w:r>
            <w:r w:rsidRPr="7EF4D7D7" w:rsidR="6060C5FA">
              <w:rPr>
                <w:rFonts w:ascii="Work Sans" w:hAnsi="Work Sans" w:eastAsia="Arial" w:cs="Arial"/>
                <w:lang w:val="es-CO"/>
              </w:rPr>
              <w:t xml:space="preserve"> DANE - Boletín Técnico Producto Interno Bruto (PIB) </w:t>
            </w:r>
            <w:r w:rsidRPr="7EF4D7D7" w:rsidR="1509021D">
              <w:rPr>
                <w:rFonts w:ascii="Work Sans" w:hAnsi="Work Sans" w:eastAsia="Arial" w:cs="Arial"/>
                <w:lang w:val="es-CO"/>
              </w:rPr>
              <w:t>I</w:t>
            </w:r>
            <w:r w:rsidRPr="7EF4D7D7" w:rsidR="6060C5FA">
              <w:rPr>
                <w:rFonts w:ascii="Work Sans" w:hAnsi="Work Sans" w:eastAsia="Arial" w:cs="Arial"/>
                <w:lang w:val="es-CO"/>
              </w:rPr>
              <w:t xml:space="preserve"> trimestre 202</w:t>
            </w:r>
            <w:r w:rsidRPr="7EF4D7D7" w:rsidR="09AD22BC">
              <w:rPr>
                <w:rFonts w:ascii="Work Sans" w:hAnsi="Work Sans" w:eastAsia="Arial" w:cs="Arial"/>
                <w:lang w:val="es-CO"/>
              </w:rPr>
              <w:t>6</w:t>
            </w:r>
          </w:p>
          <w:p w:rsidRPr="00554B32" w:rsidR="002E106D" w:rsidP="002E106D" w:rsidRDefault="5BDF8AEC" w14:paraId="3653CDB6" w14:textId="43E23134">
            <w:pPr>
              <w:ind w:right="5"/>
              <w:jc w:val="center"/>
              <w:rPr>
                <w:rFonts w:ascii="Work Sans" w:hAnsi="Work Sans" w:eastAsia="Arial" w:cs="Arial"/>
                <w:lang w:val="es-CO"/>
              </w:rPr>
            </w:pPr>
            <w:hyperlink r:id="R9dc4d4364a0b4c39">
              <w:r w:rsidRPr="7EF4D7D7" w:rsidR="09AD22BC">
                <w:rPr>
                  <w:rStyle w:val="Hipervnculo"/>
                  <w:rFonts w:ascii="Work Sans" w:hAnsi="Work Sans" w:eastAsia="Arial" w:cs="Arial"/>
                  <w:lang w:val="es-CO"/>
                </w:rPr>
                <w:t>https://www.dane.gov.co/files/operaciones/PIB/bol-PIB-Itrim2026.pdf</w:t>
              </w:r>
            </w:hyperlink>
          </w:p>
          <w:p w:rsidRPr="00554B32" w:rsidR="002E106D" w:rsidP="002E106D" w:rsidRDefault="002E106D" w14:paraId="3DA74378" w14:textId="77777777">
            <w:pPr>
              <w:ind w:right="5"/>
              <w:jc w:val="both"/>
              <w:rPr>
                <w:rFonts w:ascii="Work Sans" w:hAnsi="Work Sans" w:eastAsia="Arial" w:cs="Arial"/>
                <w:lang w:val="es-CO"/>
              </w:rPr>
            </w:pPr>
          </w:p>
          <w:p w:rsidRPr="00554B32" w:rsidR="002E106D" w:rsidP="7EF4D7D7" w:rsidRDefault="002E106D" w14:paraId="0835BC5C" w14:textId="440379C6">
            <w:pPr>
              <w:pStyle w:val="Normal"/>
              <w:ind w:right="5"/>
              <w:jc w:val="both"/>
              <w:rPr>
                <w:rFonts w:ascii="Work Sans" w:hAnsi="Work Sans" w:eastAsia="Arial" w:cs="Arial"/>
              </w:rPr>
            </w:pPr>
            <w:r w:rsidRPr="7EF4D7D7" w:rsidR="4F65C003">
              <w:rPr>
                <w:rFonts w:ascii="Work Sans" w:hAnsi="Work Sans" w:eastAsia="Work Sans" w:cs="Work Sans"/>
                <w:noProof w:val="0"/>
                <w:sz w:val="20"/>
                <w:szCs w:val="20"/>
                <w:lang w:val="es-ES"/>
              </w:rPr>
              <w:t>Respecto al trimestre inmediatamente anterior en su serie ajustada por efecto estacional y calendario, el valor agregado de las actividades profesionales, científicas y técnicas; y actividades de servicios administrativos y de apoyo crece en 0,5%, cuando se observa el comportamiento de las actividades económicas relacionadas:</w:t>
            </w:r>
            <w:r w:rsidRPr="7EF4D7D7" w:rsidR="6060C5FA">
              <w:rPr>
                <w:rFonts w:ascii="Work Sans" w:hAnsi="Work Sans" w:eastAsia="Arial" w:cs="Arial"/>
              </w:rPr>
              <w:t xml:space="preserve"> </w:t>
            </w:r>
          </w:p>
          <w:p w:rsidRPr="00554B32" w:rsidR="002E106D" w:rsidP="002E106D" w:rsidRDefault="002E106D" w14:paraId="44A5EC0E" w14:textId="77777777">
            <w:pPr>
              <w:ind w:right="5"/>
              <w:jc w:val="both"/>
              <w:rPr>
                <w:rFonts w:ascii="Work Sans" w:hAnsi="Work Sans" w:eastAsia="Arial" w:cs="Arial"/>
              </w:rPr>
            </w:pPr>
          </w:p>
          <w:p w:rsidRPr="00554B32" w:rsidR="002E106D" w:rsidP="002E106D" w:rsidRDefault="002E106D" w14:paraId="55EDB9F0" w14:textId="65C2AC13">
            <w:pPr>
              <w:pStyle w:val="Prrafodelista"/>
              <w:numPr>
                <w:ilvl w:val="0"/>
                <w:numId w:val="59"/>
              </w:numPr>
              <w:ind w:right="5"/>
              <w:jc w:val="both"/>
              <w:rPr>
                <w:rFonts w:ascii="Work Sans" w:hAnsi="Work Sans" w:eastAsia="Arial" w:cs="Arial"/>
              </w:rPr>
            </w:pPr>
            <w:r w:rsidRPr="7EF4D7D7" w:rsidR="6060C5FA">
              <w:rPr>
                <w:rFonts w:ascii="Work Sans" w:hAnsi="Work Sans" w:eastAsia="Arial" w:cs="Arial"/>
              </w:rPr>
              <w:t>Actividades profesionales, científicas y técnicas crece 0,</w:t>
            </w:r>
            <w:r w:rsidRPr="7EF4D7D7" w:rsidR="47930771">
              <w:rPr>
                <w:rFonts w:ascii="Work Sans" w:hAnsi="Work Sans" w:eastAsia="Arial" w:cs="Arial"/>
              </w:rPr>
              <w:t>5</w:t>
            </w:r>
            <w:r w:rsidRPr="7EF4D7D7" w:rsidR="6060C5FA">
              <w:rPr>
                <w:rFonts w:ascii="Work Sans" w:hAnsi="Work Sans" w:eastAsia="Arial" w:cs="Arial"/>
              </w:rPr>
              <w:t>%.</w:t>
            </w:r>
          </w:p>
          <w:p w:rsidRPr="00554B32" w:rsidR="002E106D" w:rsidP="002E106D" w:rsidRDefault="002E106D" w14:paraId="1F466035" w14:textId="5CC58C98">
            <w:pPr>
              <w:pStyle w:val="Prrafodelista"/>
              <w:numPr>
                <w:ilvl w:val="0"/>
                <w:numId w:val="59"/>
              </w:numPr>
              <w:ind w:right="5"/>
              <w:jc w:val="both"/>
              <w:rPr>
                <w:rFonts w:ascii="Work Sans" w:hAnsi="Work Sans" w:eastAsia="Arial" w:cs="Arial"/>
              </w:rPr>
            </w:pPr>
            <w:r w:rsidRPr="7EF4D7D7" w:rsidR="6060C5FA">
              <w:rPr>
                <w:rFonts w:ascii="Work Sans" w:hAnsi="Work Sans" w:eastAsia="Arial" w:cs="Arial"/>
              </w:rPr>
              <w:t>Actividades de servicios administrativos y de apoyo crece 0,</w:t>
            </w:r>
            <w:r w:rsidRPr="7EF4D7D7" w:rsidR="647E269E">
              <w:rPr>
                <w:rFonts w:ascii="Work Sans" w:hAnsi="Work Sans" w:eastAsia="Arial" w:cs="Arial"/>
              </w:rPr>
              <w:t>6</w:t>
            </w:r>
            <w:r w:rsidRPr="7EF4D7D7" w:rsidR="6060C5FA">
              <w:rPr>
                <w:rFonts w:ascii="Work Sans" w:hAnsi="Work Sans" w:eastAsia="Arial" w:cs="Arial"/>
              </w:rPr>
              <w:t>%.</w:t>
            </w:r>
          </w:p>
          <w:p w:rsidRPr="008E342E" w:rsidR="002E106D" w:rsidP="002E106D" w:rsidRDefault="002E106D" w14:paraId="444A9065" w14:textId="77777777">
            <w:pPr>
              <w:ind w:right="5"/>
              <w:jc w:val="both"/>
              <w:rPr>
                <w:rFonts w:ascii="Work Sans" w:hAnsi="Work Sans" w:cs="Arial"/>
                <w:highlight w:val="cyan"/>
                <w:lang w:val="es-CO"/>
              </w:rPr>
            </w:pPr>
          </w:p>
          <w:p w:rsidRPr="005D1B76" w:rsidR="002E106D" w:rsidP="002E106D" w:rsidRDefault="002E106D" w14:paraId="7B925B37" w14:textId="77777777">
            <w:pPr>
              <w:ind w:right="5"/>
              <w:jc w:val="both"/>
              <w:rPr>
                <w:rFonts w:ascii="Work Sans" w:hAnsi="Work Sans" w:cs="Arial"/>
                <w:lang w:val="es-CO"/>
              </w:rPr>
            </w:pPr>
            <w:r w:rsidRPr="005D1B76">
              <w:rPr>
                <w:rFonts w:ascii="Work Sans" w:hAnsi="Work Sans" w:cs="Arial"/>
                <w:lang w:val="es-CO"/>
              </w:rPr>
              <w:t>Teniendo en cuenta que el alcance del objeto de este proceso tiene que ver con la realización de interventorías, dicha actividad es considerada un servicio, razón por la cual es importante mencionar a este importante sector. Según el Banco de la República, el proceso de desarrollo económico ha llevado en los últimos años a la conformación de economías dominadas por los sectores terciarios (o de servicios). En una primera etapa de desarrollo, los sectores agropecuario y minero dominan la generación del valor agregado de un país. En las etapas posteriores, se inicia el desarrollo de la producción de bienes manufacturados para luego terminar con la consolidación de los servicios. En este sentido y de acuerdo con el objeto del contrato, parte las obligaciones del contratista seleccionado tiene relación directa con el sector servicios.</w:t>
            </w:r>
          </w:p>
          <w:p w:rsidRPr="008E342E" w:rsidR="002E106D" w:rsidP="002E106D" w:rsidRDefault="002E106D" w14:paraId="38C235BB" w14:textId="77777777">
            <w:pPr>
              <w:ind w:right="5"/>
              <w:jc w:val="both"/>
              <w:rPr>
                <w:rFonts w:ascii="Work Sans" w:hAnsi="Work Sans" w:cs="Arial"/>
                <w:bCs/>
                <w:highlight w:val="cyan"/>
                <w:lang w:val="es-CO"/>
              </w:rPr>
            </w:pPr>
          </w:p>
          <w:p w:rsidRPr="008E342E" w:rsidR="002E106D" w:rsidP="002E106D" w:rsidRDefault="002E106D" w14:paraId="065E21BE" w14:textId="6B84C3DC">
            <w:pPr>
              <w:ind w:right="5"/>
              <w:jc w:val="both"/>
              <w:rPr>
                <w:rFonts w:ascii="Work Sans" w:hAnsi="Work Sans" w:cs="Arial"/>
                <w:lang w:val="es-CO"/>
              </w:rPr>
            </w:pPr>
            <w:r w:rsidRPr="00D42EFD">
              <w:rPr>
                <w:rFonts w:ascii="Work Sans" w:hAnsi="Work Sans" w:cs="Arial"/>
                <w:bCs/>
                <w:lang w:val="es-CO"/>
              </w:rPr>
              <w:t xml:space="preserve">En particular, el DANE a través de la Encuesta anual y mensual de servicios, obtiene la información de las variables principales de este sector para el análisis de su evolución </w:t>
            </w:r>
            <w:r w:rsidRPr="00D42EFD">
              <w:rPr>
                <w:rFonts w:ascii="Work Sans" w:hAnsi="Work Sans" w:cs="Arial"/>
                <w:bCs/>
                <w:lang w:val="es-CO"/>
              </w:rPr>
              <w:t>en el corto y mediano plazo. Dentro de las actividades que el DANE considera se incluyen dentro de este sector se incluyen las siguientes:</w:t>
            </w:r>
          </w:p>
          <w:p w:rsidRPr="008E342E" w:rsidR="002E106D" w:rsidP="002E106D" w:rsidRDefault="002E106D" w14:paraId="355488FB" w14:textId="77777777">
            <w:pPr>
              <w:ind w:right="5"/>
              <w:jc w:val="both"/>
              <w:rPr>
                <w:rFonts w:ascii="Work Sans" w:hAnsi="Work Sans" w:cs="Arial"/>
                <w:highlight w:val="cyan"/>
                <w:lang w:val="es-CO"/>
              </w:rPr>
            </w:pPr>
          </w:p>
          <w:p w:rsidRPr="009F775B" w:rsidR="002E106D" w:rsidP="002E106D" w:rsidRDefault="002E106D" w14:paraId="0717CE8B" w14:textId="182EE39B">
            <w:pPr>
              <w:ind w:right="5"/>
              <w:jc w:val="both"/>
              <w:rPr>
                <w:rFonts w:ascii="Work Sans" w:hAnsi="Work Sans" w:cs="Arial"/>
                <w:lang w:val="es-CO"/>
              </w:rPr>
            </w:pPr>
            <w:r w:rsidRPr="7EF4D7D7" w:rsidR="6060C5FA">
              <w:rPr>
                <w:rFonts w:ascii="Work Sans" w:hAnsi="Work Sans" w:cs="Arial"/>
                <w:lang w:val="es-CO"/>
              </w:rPr>
              <w:t>De acuerdo con los datos publicados por el DANE, e</w:t>
            </w:r>
            <w:r w:rsidRPr="7EF4D7D7" w:rsidR="6060C5FA">
              <w:rPr>
                <w:rFonts w:ascii="Work Sans" w:hAnsi="Work Sans" w:cs="Arial"/>
              </w:rPr>
              <w:t xml:space="preserve">n </w:t>
            </w:r>
            <w:r w:rsidRPr="7EF4D7D7" w:rsidR="78D1742E">
              <w:rPr>
                <w:rFonts w:ascii="Work Sans" w:hAnsi="Work Sans" w:cs="Arial"/>
              </w:rPr>
              <w:t xml:space="preserve">marzo </w:t>
            </w:r>
            <w:r w:rsidRPr="7EF4D7D7" w:rsidR="1509021D">
              <w:rPr>
                <w:rFonts w:ascii="Work Sans" w:hAnsi="Work Sans" w:cs="Arial"/>
              </w:rPr>
              <w:t>de 202</w:t>
            </w:r>
            <w:r w:rsidRPr="7EF4D7D7" w:rsidR="1BB7029D">
              <w:rPr>
                <w:rFonts w:ascii="Work Sans" w:hAnsi="Work Sans" w:cs="Arial"/>
              </w:rPr>
              <w:t>6</w:t>
            </w:r>
            <w:r w:rsidRPr="7EF4D7D7" w:rsidR="6060C5FA">
              <w:rPr>
                <w:rFonts w:ascii="Work Sans" w:hAnsi="Work Sans" w:cs="Arial"/>
              </w:rPr>
              <w:t xml:space="preserve">, todos los subsectores de servicios presentaron variación positiva en los salarios, en comparación con </w:t>
            </w:r>
            <w:r w:rsidRPr="7EF4D7D7" w:rsidR="0EE18C5C">
              <w:rPr>
                <w:rFonts w:ascii="Work Sans" w:hAnsi="Work Sans" w:cs="Arial"/>
              </w:rPr>
              <w:t xml:space="preserve">marzo </w:t>
            </w:r>
            <w:r w:rsidRPr="7EF4D7D7" w:rsidR="1509021D">
              <w:rPr>
                <w:rFonts w:ascii="Work Sans" w:hAnsi="Work Sans" w:cs="Arial"/>
              </w:rPr>
              <w:t>de 202</w:t>
            </w:r>
            <w:r w:rsidRPr="7EF4D7D7" w:rsidR="25F6EDC6">
              <w:rPr>
                <w:rFonts w:ascii="Work Sans" w:hAnsi="Work Sans" w:cs="Arial"/>
              </w:rPr>
              <w:t>5</w:t>
            </w:r>
            <w:r w:rsidRPr="7EF4D7D7" w:rsidR="6060C5FA">
              <w:rPr>
                <w:rFonts w:ascii="Work Sans" w:hAnsi="Work Sans" w:cs="Arial"/>
              </w:rPr>
              <w:t>.</w:t>
            </w:r>
          </w:p>
          <w:p w:rsidR="002E106D" w:rsidP="002E106D" w:rsidRDefault="002E106D" w14:paraId="65C4ACBE" w14:textId="77777777">
            <w:pPr>
              <w:ind w:right="5"/>
              <w:jc w:val="both"/>
              <w:rPr>
                <w:rFonts w:ascii="Work Sans" w:hAnsi="Work Sans" w:cs="Arial"/>
                <w:highlight w:val="cyan"/>
                <w:lang w:val="es-CO"/>
              </w:rPr>
            </w:pPr>
          </w:p>
          <w:p w:rsidRPr="008E342E" w:rsidR="002E106D" w:rsidP="002E106D" w:rsidRDefault="0CCF05DC" w14:paraId="375B574E" w14:textId="3D04DB80">
            <w:pPr>
              <w:ind w:right="5"/>
              <w:jc w:val="center"/>
            </w:pPr>
            <w:r w:rsidR="17F589F1">
              <w:drawing>
                <wp:inline wp14:editId="30EC1C96" wp14:anchorId="598610B0">
                  <wp:extent cx="4352925" cy="4466541"/>
                  <wp:effectExtent l="0" t="0" r="0" b="0"/>
                  <wp:docPr id="1719517967"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719517967" name=""/>
                          <pic:cNvPicPr/>
                        </pic:nvPicPr>
                        <pic:blipFill>
                          <a:blip xmlns:r="http://schemas.openxmlformats.org/officeDocument/2006/relationships" r:embed="rId1787185916">
                            <a:extLst>
                              <a:ext uri="{28A0092B-C50C-407E-A947-70E740481C1C}">
                                <a14:useLocalDpi xmlns:a14="http://schemas.microsoft.com/office/drawing/2010/main"/>
                              </a:ext>
                            </a:extLst>
                          </a:blip>
                          <a:stretch>
                            <a:fillRect/>
                          </a:stretch>
                        </pic:blipFill>
                        <pic:spPr>
                          <a:xfrm rot="0">
                            <a:off x="0" y="0"/>
                            <a:ext cx="4352925" cy="4466541"/>
                          </a:xfrm>
                          <a:prstGeom prst="rect">
                            <a:avLst/>
                          </a:prstGeom>
                        </pic:spPr>
                      </pic:pic>
                    </a:graphicData>
                  </a:graphic>
                </wp:inline>
              </w:drawing>
            </w:r>
          </w:p>
          <w:p w:rsidRPr="009F775B" w:rsidR="002E106D" w:rsidP="002E106D" w:rsidRDefault="002E106D" w14:paraId="10AB3231" w14:textId="47325BF6">
            <w:pPr>
              <w:ind w:right="5"/>
              <w:jc w:val="center"/>
              <w:rPr>
                <w:rFonts w:ascii="Work Sans" w:hAnsi="Work Sans" w:cs="Arial"/>
                <w:lang w:val="es-CO"/>
              </w:rPr>
            </w:pPr>
            <w:r w:rsidRPr="7EF4D7D7" w:rsidR="6060C5FA">
              <w:rPr>
                <w:rFonts w:ascii="Work Sans" w:hAnsi="Work Sans" w:eastAsia="Arial" w:cs="Arial"/>
                <w:b w:val="1"/>
                <w:bCs w:val="1"/>
                <w:lang w:val="es-CO"/>
              </w:rPr>
              <w:t>Fuente:</w:t>
            </w:r>
            <w:r w:rsidRPr="7EF4D7D7" w:rsidR="6060C5FA">
              <w:rPr>
                <w:rFonts w:ascii="Work Sans" w:hAnsi="Work Sans" w:eastAsia="Arial" w:cs="Arial"/>
                <w:lang w:val="es-CO"/>
              </w:rPr>
              <w:t xml:space="preserve"> DANE - </w:t>
            </w:r>
            <w:r w:rsidRPr="7EF4D7D7" w:rsidR="6060C5FA">
              <w:rPr>
                <w:rFonts w:ascii="Work Sans" w:hAnsi="Work Sans" w:cs="Arial"/>
                <w:lang w:val="es-CO"/>
              </w:rPr>
              <w:t xml:space="preserve">Boletín Técnico Encuesta Mensual de Servicios (EMS) </w:t>
            </w:r>
            <w:r w:rsidRPr="7EF4D7D7" w:rsidR="3A860464">
              <w:rPr>
                <w:rFonts w:ascii="Work Sans" w:hAnsi="Work Sans" w:cs="Arial"/>
                <w:lang w:val="es-CO"/>
              </w:rPr>
              <w:t xml:space="preserve">marzo </w:t>
            </w:r>
            <w:r w:rsidRPr="7EF4D7D7" w:rsidR="6060C5FA">
              <w:rPr>
                <w:rFonts w:ascii="Work Sans" w:hAnsi="Work Sans" w:cs="Arial"/>
                <w:lang w:val="es-CO"/>
              </w:rPr>
              <w:t xml:space="preserve">de </w:t>
            </w:r>
            <w:r w:rsidRPr="7EF4D7D7" w:rsidR="1509021D">
              <w:rPr>
                <w:rFonts w:ascii="Work Sans" w:hAnsi="Work Sans" w:cs="Arial"/>
                <w:lang w:val="es-CO"/>
              </w:rPr>
              <w:t>202</w:t>
            </w:r>
            <w:r w:rsidRPr="7EF4D7D7" w:rsidR="4BA3DBED">
              <w:rPr>
                <w:rFonts w:ascii="Work Sans" w:hAnsi="Work Sans" w:cs="Arial"/>
                <w:lang w:val="es-CO"/>
              </w:rPr>
              <w:t>6</w:t>
            </w:r>
            <w:r w:rsidRPr="7EF4D7D7" w:rsidR="1509021D">
              <w:rPr>
                <w:rFonts w:ascii="Work Sans" w:hAnsi="Work Sans" w:cs="Arial"/>
                <w:lang w:val="es-CO"/>
              </w:rPr>
              <w:t>p</w:t>
            </w:r>
            <w:r w:rsidRPr="7EF4D7D7" w:rsidR="6060C5FA">
              <w:rPr>
                <w:rFonts w:ascii="Work Sans" w:hAnsi="Work Sans" w:cs="Arial"/>
                <w:lang w:val="es-CO"/>
              </w:rPr>
              <w:t>.</w:t>
            </w:r>
          </w:p>
          <w:p w:rsidR="3DEFA4E5" w:rsidP="2B3D7F03" w:rsidRDefault="3DEFA4E5" w14:paraId="757B5D3A" w14:textId="74378F95">
            <w:pPr>
              <w:ind w:right="5"/>
              <w:jc w:val="center"/>
              <w:rPr>
                <w:rFonts w:ascii="Work Sans" w:hAnsi="Work Sans" w:cs="Arial"/>
                <w:lang w:val="es-CO"/>
              </w:rPr>
            </w:pPr>
            <w:hyperlink r:id="Ra042397ab8da4ad4">
              <w:r w:rsidRPr="7EF4D7D7" w:rsidR="1A6CB5EE">
                <w:rPr>
                  <w:rStyle w:val="Hipervnculo"/>
                  <w:rFonts w:ascii="Work Sans" w:hAnsi="Work Sans" w:cs="Arial"/>
                  <w:lang w:val="es-CO"/>
                </w:rPr>
                <w:t>https://www.dane.gov.co/files/operaciones/EMS/bol-EMS-mar2026.pdf</w:t>
              </w:r>
            </w:hyperlink>
          </w:p>
          <w:p w:rsidRPr="008E342E" w:rsidR="002E106D" w:rsidP="002E106D" w:rsidRDefault="002E106D" w14:paraId="4713B76B" w14:textId="77777777">
            <w:pPr>
              <w:ind w:right="5"/>
              <w:jc w:val="both"/>
              <w:rPr>
                <w:rFonts w:ascii="Work Sans" w:hAnsi="Work Sans" w:cs="Arial"/>
                <w:highlight w:val="cyan"/>
                <w:lang w:val="es-CO"/>
              </w:rPr>
            </w:pPr>
          </w:p>
          <w:p w:rsidRPr="00584616" w:rsidR="002E106D" w:rsidP="002E106D" w:rsidRDefault="002E106D" w14:paraId="5B7B9BAD" w14:textId="73FB7E69">
            <w:pPr>
              <w:ind w:right="5"/>
              <w:jc w:val="both"/>
              <w:rPr>
                <w:rFonts w:ascii="Work Sans" w:hAnsi="Work Sans" w:eastAsia="Arial" w:cs="Arial"/>
                <w:lang w:val="es-CO"/>
              </w:rPr>
            </w:pPr>
            <w:r w:rsidRPr="7EF4D7D7" w:rsidR="6060C5FA">
              <w:rPr>
                <w:rFonts w:ascii="Work Sans" w:hAnsi="Work Sans" w:eastAsia="Arial" w:cs="Arial"/>
                <w:lang w:val="es-CO"/>
              </w:rPr>
              <w:t xml:space="preserve">Se destaca que el porcentaje de variación de los ingresos nominales de </w:t>
            </w:r>
            <w:r w:rsidRPr="7EF4D7D7" w:rsidR="2F088592">
              <w:rPr>
                <w:rFonts w:ascii="Work Sans" w:hAnsi="Work Sans" w:eastAsia="Arial" w:cs="Arial"/>
                <w:i w:val="1"/>
                <w:iCs w:val="1"/>
                <w:lang w:val="es-CO"/>
              </w:rPr>
              <w:t xml:space="preserve">Restaurantes, </w:t>
            </w:r>
            <w:r w:rsidRPr="7EF4D7D7" w:rsidR="4C08FE16">
              <w:rPr>
                <w:rFonts w:ascii="Work Sans" w:hAnsi="Work Sans" w:eastAsia="Arial" w:cs="Arial"/>
                <w:i w:val="1"/>
                <w:iCs w:val="1"/>
                <w:lang w:val="es-CO"/>
              </w:rPr>
              <w:t>c</w:t>
            </w:r>
            <w:r w:rsidRPr="7EF4D7D7" w:rsidR="2F088592">
              <w:rPr>
                <w:rFonts w:ascii="Work Sans" w:hAnsi="Work Sans" w:eastAsia="Arial" w:cs="Arial"/>
                <w:i w:val="1"/>
                <w:iCs w:val="1"/>
                <w:lang w:val="es-CO"/>
              </w:rPr>
              <w:t>atering</w:t>
            </w:r>
            <w:r w:rsidRPr="7EF4D7D7" w:rsidR="6060C5FA">
              <w:rPr>
                <w:rFonts w:ascii="Work Sans" w:hAnsi="Work Sans" w:eastAsia="Arial" w:cs="Arial"/>
                <w:i w:val="1"/>
                <w:iCs w:val="1"/>
                <w:lang w:val="es-CO"/>
              </w:rPr>
              <w:t xml:space="preserve"> y </w:t>
            </w:r>
            <w:r w:rsidRPr="7EF4D7D7" w:rsidR="56CE3B98">
              <w:rPr>
                <w:rFonts w:ascii="Work Sans" w:hAnsi="Work Sans" w:eastAsia="Arial" w:cs="Arial"/>
                <w:i w:val="1"/>
                <w:iCs w:val="1"/>
                <w:lang w:val="es-CO"/>
              </w:rPr>
              <w:t>b</w:t>
            </w:r>
            <w:r w:rsidRPr="7EF4D7D7" w:rsidR="2F088592">
              <w:rPr>
                <w:rFonts w:ascii="Work Sans" w:hAnsi="Work Sans" w:eastAsia="Arial" w:cs="Arial"/>
                <w:i w:val="1"/>
                <w:iCs w:val="1"/>
                <w:lang w:val="es-CO"/>
              </w:rPr>
              <w:t>ares</w:t>
            </w:r>
            <w:r w:rsidRPr="7EF4D7D7" w:rsidR="6060C5FA">
              <w:rPr>
                <w:rFonts w:ascii="Work Sans" w:hAnsi="Work Sans" w:eastAsia="Arial" w:cs="Arial"/>
                <w:i w:val="1"/>
                <w:iCs w:val="1"/>
                <w:lang w:val="es-CO"/>
              </w:rPr>
              <w:t xml:space="preserve"> fue del </w:t>
            </w:r>
            <w:r w:rsidRPr="7EF4D7D7" w:rsidR="00EDC682">
              <w:rPr>
                <w:rFonts w:ascii="Work Sans" w:hAnsi="Work Sans" w:eastAsia="Arial" w:cs="Arial"/>
                <w:i w:val="1"/>
                <w:iCs w:val="1"/>
                <w:lang w:val="es-CO"/>
              </w:rPr>
              <w:t>20</w:t>
            </w:r>
            <w:r w:rsidRPr="7EF4D7D7" w:rsidR="1BE41096">
              <w:rPr>
                <w:rFonts w:ascii="Work Sans" w:hAnsi="Work Sans" w:eastAsia="Arial" w:cs="Arial"/>
                <w:i w:val="1"/>
                <w:iCs w:val="1"/>
                <w:lang w:val="es-CO"/>
              </w:rPr>
              <w:t>,</w:t>
            </w:r>
            <w:r w:rsidRPr="7EF4D7D7" w:rsidR="5E43561E">
              <w:rPr>
                <w:rFonts w:ascii="Work Sans" w:hAnsi="Work Sans" w:eastAsia="Arial" w:cs="Arial"/>
                <w:i w:val="1"/>
                <w:iCs w:val="1"/>
                <w:lang w:val="es-CO"/>
              </w:rPr>
              <w:t>6</w:t>
            </w:r>
            <w:r w:rsidRPr="7EF4D7D7" w:rsidR="6060C5FA">
              <w:rPr>
                <w:rFonts w:ascii="Work Sans" w:hAnsi="Work Sans" w:eastAsia="Arial" w:cs="Arial"/>
                <w:i w:val="1"/>
                <w:iCs w:val="1"/>
                <w:lang w:val="es-CO"/>
              </w:rPr>
              <w:t xml:space="preserve"> </w:t>
            </w:r>
            <w:r w:rsidRPr="7EF4D7D7" w:rsidR="6060C5FA">
              <w:rPr>
                <w:rFonts w:ascii="Work Sans" w:hAnsi="Work Sans" w:eastAsia="Arial" w:cs="Arial"/>
                <w:lang w:val="es-CO"/>
              </w:rPr>
              <w:t>pp</w:t>
            </w:r>
            <w:r w:rsidRPr="7EF4D7D7" w:rsidR="6060C5FA">
              <w:rPr>
                <w:rFonts w:ascii="Work Sans" w:hAnsi="Work Sans" w:eastAsia="Arial" w:cs="Arial"/>
                <w:lang w:val="es-CO"/>
              </w:rPr>
              <w:t xml:space="preserve">, </w:t>
            </w:r>
            <w:r w:rsidRPr="7EF4D7D7" w:rsidR="6EF9E422">
              <w:rPr>
                <w:rFonts w:ascii="Work Sans" w:hAnsi="Work Sans" w:eastAsia="Arial" w:cs="Arial"/>
                <w:lang w:val="es-CO"/>
              </w:rPr>
              <w:t xml:space="preserve">siendo la variación más </w:t>
            </w:r>
            <w:r w:rsidRPr="7EF4D7D7" w:rsidR="738ABC73">
              <w:rPr>
                <w:rFonts w:ascii="Work Sans" w:hAnsi="Work Sans" w:eastAsia="Arial" w:cs="Arial"/>
                <w:lang w:val="es-CO"/>
              </w:rPr>
              <w:t>alta;</w:t>
            </w:r>
            <w:r w:rsidRPr="7EF4D7D7" w:rsidR="1856DE07">
              <w:rPr>
                <w:rFonts w:ascii="Work Sans" w:hAnsi="Work Sans" w:eastAsia="Arial" w:cs="Arial"/>
                <w:lang w:val="es-CO"/>
              </w:rPr>
              <w:t xml:space="preserve"> mientras que</w:t>
            </w:r>
            <w:r w:rsidRPr="7EF4D7D7" w:rsidR="1509021D">
              <w:rPr>
                <w:rFonts w:ascii="Work Sans" w:hAnsi="Work Sans" w:eastAsia="Arial" w:cs="Arial"/>
                <w:lang w:val="es-CO"/>
              </w:rPr>
              <w:t xml:space="preserve"> </w:t>
            </w:r>
            <w:r w:rsidRPr="7EF4D7D7" w:rsidR="6060C5FA">
              <w:rPr>
                <w:rFonts w:ascii="Work Sans" w:hAnsi="Work Sans" w:eastAsia="Arial" w:cs="Arial"/>
                <w:lang w:val="es-CO"/>
              </w:rPr>
              <w:t xml:space="preserve">la de </w:t>
            </w:r>
            <w:r w:rsidRPr="7EF4D7D7" w:rsidR="612AA638">
              <w:rPr>
                <w:rFonts w:ascii="Work Sans" w:hAnsi="Work Sans" w:eastAsia="Arial" w:cs="Arial"/>
                <w:i w:val="1"/>
                <w:iCs w:val="1"/>
                <w:lang w:val="es-CO"/>
              </w:rPr>
              <w:t>Desarrollo</w:t>
            </w:r>
            <w:r w:rsidRPr="7EF4D7D7" w:rsidR="6060C5FA">
              <w:rPr>
                <w:rFonts w:ascii="Work Sans" w:hAnsi="Work Sans" w:eastAsia="Arial" w:cs="Arial"/>
                <w:i w:val="1"/>
                <w:iCs w:val="1"/>
                <w:lang w:val="es-CO"/>
              </w:rPr>
              <w:t xml:space="preserve"> de </w:t>
            </w:r>
            <w:r w:rsidRPr="7EF4D7D7" w:rsidR="612AA638">
              <w:rPr>
                <w:rFonts w:ascii="Work Sans" w:hAnsi="Work Sans" w:eastAsia="Arial" w:cs="Arial"/>
                <w:i w:val="1"/>
                <w:iCs w:val="1"/>
                <w:lang w:val="es-CO"/>
              </w:rPr>
              <w:t>sistemas informáticos y procesamiento</w:t>
            </w:r>
            <w:r w:rsidRPr="7EF4D7D7" w:rsidR="6060C5FA">
              <w:rPr>
                <w:rFonts w:ascii="Work Sans" w:hAnsi="Work Sans" w:eastAsia="Arial" w:cs="Arial"/>
                <w:i w:val="1"/>
                <w:iCs w:val="1"/>
                <w:lang w:val="es-CO"/>
              </w:rPr>
              <w:t xml:space="preserve"> de </w:t>
            </w:r>
            <w:r w:rsidRPr="7EF4D7D7" w:rsidR="612AA638">
              <w:rPr>
                <w:rFonts w:ascii="Work Sans" w:hAnsi="Work Sans" w:eastAsia="Arial" w:cs="Arial"/>
                <w:i w:val="1"/>
                <w:iCs w:val="1"/>
                <w:lang w:val="es-CO"/>
              </w:rPr>
              <w:t>datos</w:t>
            </w:r>
            <w:r w:rsidRPr="7EF4D7D7" w:rsidR="6060C5FA">
              <w:rPr>
                <w:rFonts w:ascii="Work Sans" w:hAnsi="Work Sans" w:eastAsia="Arial" w:cs="Arial"/>
                <w:lang w:val="es-CO"/>
              </w:rPr>
              <w:t xml:space="preserve"> fue del </w:t>
            </w:r>
            <w:r w:rsidRPr="7EF4D7D7" w:rsidR="2C09BE38">
              <w:rPr>
                <w:rFonts w:ascii="Work Sans" w:hAnsi="Work Sans" w:eastAsia="Arial" w:cs="Arial"/>
                <w:lang w:val="es-CO"/>
              </w:rPr>
              <w:t>5</w:t>
            </w:r>
            <w:r w:rsidRPr="7EF4D7D7" w:rsidR="1509021D">
              <w:rPr>
                <w:rFonts w:ascii="Work Sans" w:hAnsi="Work Sans" w:eastAsia="Arial" w:cs="Arial"/>
                <w:lang w:val="es-CO"/>
              </w:rPr>
              <w:t>,</w:t>
            </w:r>
            <w:r w:rsidRPr="7EF4D7D7" w:rsidR="456BADA4">
              <w:rPr>
                <w:rFonts w:ascii="Work Sans" w:hAnsi="Work Sans" w:eastAsia="Arial" w:cs="Arial"/>
                <w:lang w:val="es-CO"/>
              </w:rPr>
              <w:t>0</w:t>
            </w:r>
            <w:r w:rsidRPr="7EF4D7D7" w:rsidR="64AAC625">
              <w:rPr>
                <w:rFonts w:ascii="Work Sans" w:hAnsi="Work Sans" w:eastAsia="Arial" w:cs="Arial"/>
                <w:lang w:val="es-CO"/>
              </w:rPr>
              <w:t xml:space="preserve"> </w:t>
            </w:r>
            <w:r w:rsidRPr="7EF4D7D7" w:rsidR="64AAC625">
              <w:rPr>
                <w:rFonts w:ascii="Work Sans" w:hAnsi="Work Sans" w:eastAsia="Arial" w:cs="Arial"/>
                <w:lang w:val="es-CO"/>
              </w:rPr>
              <w:t>pp</w:t>
            </w:r>
            <w:r w:rsidRPr="7EF4D7D7" w:rsidR="164A0B7E">
              <w:rPr>
                <w:rFonts w:ascii="Work Sans" w:hAnsi="Work Sans" w:eastAsia="Arial" w:cs="Arial"/>
                <w:lang w:val="es-CO"/>
              </w:rPr>
              <w:t xml:space="preserve">, </w:t>
            </w:r>
            <w:r w:rsidRPr="7EF4D7D7" w:rsidR="606C3A8B">
              <w:rPr>
                <w:rFonts w:ascii="Work Sans" w:hAnsi="Work Sans" w:eastAsia="Arial" w:cs="Arial"/>
                <w:lang w:val="es-CO"/>
              </w:rPr>
              <w:t xml:space="preserve">la menor variación </w:t>
            </w:r>
            <w:r w:rsidRPr="7EF4D7D7" w:rsidR="3FA78454">
              <w:rPr>
                <w:rFonts w:ascii="Work Sans" w:hAnsi="Work Sans" w:eastAsia="Arial" w:cs="Arial"/>
                <w:lang w:val="es-CO"/>
              </w:rPr>
              <w:t>r</w:t>
            </w:r>
            <w:r w:rsidRPr="7EF4D7D7" w:rsidR="0C899504">
              <w:rPr>
                <w:rFonts w:ascii="Work Sans" w:hAnsi="Work Sans" w:eastAsia="Arial" w:cs="Arial"/>
                <w:lang w:val="es-CO"/>
              </w:rPr>
              <w:t>e</w:t>
            </w:r>
            <w:r w:rsidRPr="7EF4D7D7" w:rsidR="3FA78454">
              <w:rPr>
                <w:rFonts w:ascii="Work Sans" w:hAnsi="Work Sans" w:eastAsia="Arial" w:cs="Arial"/>
                <w:lang w:val="es-CO"/>
              </w:rPr>
              <w:t>gistrada</w:t>
            </w:r>
            <w:r w:rsidRPr="7EF4D7D7" w:rsidR="6060C5FA">
              <w:rPr>
                <w:rFonts w:ascii="Work Sans" w:hAnsi="Work Sans" w:eastAsia="Arial" w:cs="Arial"/>
                <w:lang w:val="es-CO"/>
              </w:rPr>
              <w:t xml:space="preserve"> en </w:t>
            </w:r>
            <w:r w:rsidRPr="7EF4D7D7" w:rsidR="59E1B014">
              <w:rPr>
                <w:rFonts w:ascii="Work Sans" w:hAnsi="Work Sans" w:eastAsia="Arial" w:cs="Arial"/>
                <w:lang w:val="es-CO"/>
              </w:rPr>
              <w:t xml:space="preserve">marzo </w:t>
            </w:r>
            <w:r w:rsidRPr="7EF4D7D7" w:rsidR="1509021D">
              <w:rPr>
                <w:rFonts w:ascii="Work Sans" w:hAnsi="Work Sans" w:eastAsia="Arial" w:cs="Arial"/>
                <w:lang w:val="es-CO"/>
              </w:rPr>
              <w:t>de 202</w:t>
            </w:r>
            <w:r w:rsidRPr="7EF4D7D7" w:rsidR="60667AC2">
              <w:rPr>
                <w:rFonts w:ascii="Work Sans" w:hAnsi="Work Sans" w:eastAsia="Arial" w:cs="Arial"/>
                <w:lang w:val="es-CO"/>
              </w:rPr>
              <w:t>6</w:t>
            </w:r>
            <w:r w:rsidRPr="7EF4D7D7" w:rsidR="6060C5FA">
              <w:rPr>
                <w:rFonts w:ascii="Work Sans" w:hAnsi="Work Sans" w:eastAsia="Arial" w:cs="Arial"/>
                <w:lang w:val="es-CO"/>
              </w:rPr>
              <w:t xml:space="preserve"> en comparación con </w:t>
            </w:r>
            <w:r w:rsidRPr="7EF4D7D7" w:rsidR="20E87756">
              <w:rPr>
                <w:rFonts w:ascii="Work Sans" w:hAnsi="Work Sans" w:eastAsia="Arial" w:cs="Arial"/>
                <w:lang w:val="es-CO"/>
              </w:rPr>
              <w:t xml:space="preserve">marzo </w:t>
            </w:r>
            <w:r w:rsidRPr="7EF4D7D7" w:rsidR="1509021D">
              <w:rPr>
                <w:rFonts w:ascii="Work Sans" w:hAnsi="Work Sans" w:eastAsia="Arial" w:cs="Arial"/>
                <w:lang w:val="es-CO"/>
              </w:rPr>
              <w:t>de 202</w:t>
            </w:r>
            <w:r w:rsidRPr="7EF4D7D7" w:rsidR="2658F1BF">
              <w:rPr>
                <w:rFonts w:ascii="Work Sans" w:hAnsi="Work Sans" w:eastAsia="Arial" w:cs="Arial"/>
                <w:lang w:val="es-CO"/>
              </w:rPr>
              <w:t>5</w:t>
            </w:r>
            <w:r w:rsidRPr="7EF4D7D7" w:rsidR="6060C5FA">
              <w:rPr>
                <w:rFonts w:ascii="Work Sans" w:hAnsi="Work Sans" w:eastAsia="Arial" w:cs="Arial"/>
                <w:lang w:val="es-CO"/>
              </w:rPr>
              <w:t>.</w:t>
            </w:r>
          </w:p>
          <w:p w:rsidRPr="008E342E" w:rsidR="002E106D" w:rsidP="002E106D" w:rsidRDefault="002E106D" w14:paraId="30101204" w14:textId="77777777">
            <w:pPr>
              <w:ind w:right="5"/>
              <w:jc w:val="both"/>
              <w:rPr>
                <w:rFonts w:ascii="Work Sans" w:hAnsi="Work Sans" w:cs="Arial"/>
                <w:highlight w:val="cyan"/>
                <w:lang w:val="es-CO"/>
              </w:rPr>
            </w:pPr>
          </w:p>
          <w:p w:rsidRPr="00E1528B" w:rsidR="002E106D" w:rsidP="7EF4D7D7" w:rsidRDefault="002E106D" w14:paraId="273141E6" w14:textId="288DE35F">
            <w:pPr>
              <w:pStyle w:val="Normal"/>
              <w:ind w:right="5"/>
              <w:jc w:val="both"/>
              <w:rPr>
                <w:rFonts w:ascii="Work Sans" w:hAnsi="Work Sans" w:cs="Arial"/>
              </w:rPr>
            </w:pPr>
            <w:r w:rsidRPr="7EF4D7D7" w:rsidR="6060C5FA">
              <w:rPr>
                <w:rFonts w:ascii="Work Sans" w:hAnsi="Work Sans" w:cs="Arial"/>
                <w:lang w:val="es-CO"/>
              </w:rPr>
              <w:t xml:space="preserve">Asimismo, </w:t>
            </w:r>
            <w:r w:rsidRPr="7EF4D7D7" w:rsidR="3B0CF3E2">
              <w:rPr>
                <w:rFonts w:ascii="Work Sans" w:hAnsi="Work Sans" w:cs="Arial"/>
                <w:lang w:val="es-CO"/>
              </w:rPr>
              <w:t>e</w:t>
            </w:r>
            <w:r w:rsidRPr="7EF4D7D7" w:rsidR="3B0CF3E2">
              <w:rPr>
                <w:rFonts w:ascii="Work Sans" w:hAnsi="Work Sans" w:eastAsia="Work Sans" w:cs="Work Sans"/>
                <w:noProof w:val="0"/>
                <w:sz w:val="20"/>
                <w:szCs w:val="20"/>
                <w:lang w:val="es-CO"/>
              </w:rPr>
              <w:t>n marzo de 2026, catorce de los dieciocho subsectores de servicios presentaron variación negativa en el personal ocupado total, en comparación con marzo de 2025.</w:t>
            </w:r>
          </w:p>
          <w:p w:rsidRPr="00E35B1A" w:rsidR="002E106D" w:rsidP="7EF4D7D7" w:rsidRDefault="002E106D" w14:paraId="754E3F6A" w14:textId="7497B2EB">
            <w:pPr>
              <w:ind w:right="5"/>
              <w:jc w:val="center"/>
              <w:rPr>
                <w:rFonts w:ascii="Work Sans" w:hAnsi="Work Sans" w:cs="Arial"/>
                <w:lang w:val="es-CO"/>
              </w:rPr>
            </w:pPr>
            <w:r w:rsidRPr="7EF4D7D7" w:rsidR="6060C5FA">
              <w:rPr>
                <w:rFonts w:ascii="Work Sans" w:hAnsi="Work Sans" w:cs="Arial"/>
              </w:rPr>
              <w:t xml:space="preserve"> </w:t>
            </w:r>
            <w:r w:rsidR="34B1B693">
              <w:drawing>
                <wp:inline wp14:editId="5EE23BBF" wp14:anchorId="1E20769C">
                  <wp:extent cx="5439244" cy="5572125"/>
                  <wp:effectExtent l="0" t="0" r="0" b="0"/>
                  <wp:docPr id="1284445478"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284445478" name=""/>
                          <pic:cNvPicPr/>
                        </pic:nvPicPr>
                        <pic:blipFill>
                          <a:blip xmlns:r="http://schemas.openxmlformats.org/officeDocument/2006/relationships" r:embed="rId2005676934">
                            <a:extLst>
                              <a:ext uri="{28A0092B-C50C-407E-A947-70E740481C1C}">
                                <a14:useLocalDpi xmlns:a14="http://schemas.microsoft.com/office/drawing/2010/main"/>
                              </a:ext>
                            </a:extLst>
                          </a:blip>
                          <a:stretch>
                            <a:fillRect/>
                          </a:stretch>
                        </pic:blipFill>
                        <pic:spPr>
                          <a:xfrm rot="0">
                            <a:off x="0" y="0"/>
                            <a:ext cx="5439244" cy="5572125"/>
                          </a:xfrm>
                          <a:prstGeom prst="rect">
                            <a:avLst/>
                          </a:prstGeom>
                        </pic:spPr>
                      </pic:pic>
                    </a:graphicData>
                  </a:graphic>
                </wp:inline>
              </w:drawing>
            </w:r>
          </w:p>
          <w:p w:rsidRPr="00E1528B" w:rsidR="002E106D" w:rsidP="002E106D" w:rsidRDefault="002E106D" w14:paraId="7BFE72E5" w14:textId="1227E7D9">
            <w:pPr>
              <w:ind w:right="5"/>
              <w:jc w:val="center"/>
              <w:rPr>
                <w:rFonts w:ascii="Work Sans" w:hAnsi="Work Sans" w:cs="Arial"/>
                <w:sz w:val="18"/>
                <w:szCs w:val="18"/>
                <w:lang w:val="es-CO"/>
              </w:rPr>
            </w:pPr>
            <w:r w:rsidRPr="7EF4D7D7" w:rsidR="6060C5FA">
              <w:rPr>
                <w:rFonts w:ascii="Work Sans" w:hAnsi="Work Sans" w:eastAsia="Arial" w:cs="Arial"/>
                <w:b w:val="1"/>
                <w:bCs w:val="1"/>
                <w:sz w:val="18"/>
                <w:szCs w:val="18"/>
                <w:lang w:val="es-CO"/>
              </w:rPr>
              <w:t>Fuente:</w:t>
            </w:r>
            <w:r w:rsidRPr="7EF4D7D7" w:rsidR="6060C5FA">
              <w:rPr>
                <w:rFonts w:ascii="Work Sans" w:hAnsi="Work Sans" w:eastAsia="Arial" w:cs="Arial"/>
                <w:sz w:val="18"/>
                <w:szCs w:val="18"/>
                <w:lang w:val="es-CO"/>
              </w:rPr>
              <w:t xml:space="preserve"> DANE - </w:t>
            </w:r>
            <w:r w:rsidRPr="7EF4D7D7" w:rsidR="6060C5FA">
              <w:rPr>
                <w:rFonts w:ascii="Work Sans" w:hAnsi="Work Sans" w:cs="Arial"/>
                <w:sz w:val="18"/>
                <w:szCs w:val="18"/>
                <w:lang w:val="es-CO"/>
              </w:rPr>
              <w:t xml:space="preserve">Boletín Técnico Encuesta Mensual de Servicios (EMS) </w:t>
            </w:r>
            <w:r w:rsidRPr="7EF4D7D7" w:rsidR="10E26568">
              <w:rPr>
                <w:rFonts w:ascii="Work Sans" w:hAnsi="Work Sans" w:cs="Arial"/>
                <w:sz w:val="18"/>
                <w:szCs w:val="18"/>
                <w:lang w:val="es-CO"/>
              </w:rPr>
              <w:t xml:space="preserve">marzo </w:t>
            </w:r>
            <w:r w:rsidRPr="7EF4D7D7" w:rsidR="6060C5FA">
              <w:rPr>
                <w:rFonts w:ascii="Work Sans" w:hAnsi="Work Sans" w:cs="Arial"/>
                <w:sz w:val="18"/>
                <w:szCs w:val="18"/>
                <w:lang w:val="es-CO"/>
              </w:rPr>
              <w:t xml:space="preserve">de </w:t>
            </w:r>
            <w:r w:rsidRPr="7EF4D7D7" w:rsidR="1509021D">
              <w:rPr>
                <w:rFonts w:ascii="Work Sans" w:hAnsi="Work Sans" w:cs="Arial"/>
                <w:sz w:val="18"/>
                <w:szCs w:val="18"/>
                <w:lang w:val="es-CO"/>
              </w:rPr>
              <w:t>202</w:t>
            </w:r>
            <w:r w:rsidRPr="7EF4D7D7" w:rsidR="0043A29E">
              <w:rPr>
                <w:rFonts w:ascii="Work Sans" w:hAnsi="Work Sans" w:cs="Arial"/>
                <w:sz w:val="18"/>
                <w:szCs w:val="18"/>
                <w:lang w:val="es-CO"/>
              </w:rPr>
              <w:t>6</w:t>
            </w:r>
            <w:r w:rsidRPr="7EF4D7D7" w:rsidR="6060C5FA">
              <w:rPr>
                <w:rFonts w:ascii="Work Sans" w:hAnsi="Work Sans" w:cs="Arial"/>
                <w:sz w:val="18"/>
                <w:szCs w:val="18"/>
                <w:lang w:val="es-CO"/>
              </w:rPr>
              <w:t>.</w:t>
            </w:r>
          </w:p>
          <w:p w:rsidR="051D4A6A" w:rsidP="2B3D7F03" w:rsidRDefault="051D4A6A" w14:paraId="02518CFA" w14:textId="1956F966">
            <w:pPr>
              <w:ind w:right="5"/>
              <w:jc w:val="center"/>
              <w:rPr>
                <w:rFonts w:ascii="Work Sans" w:hAnsi="Work Sans" w:cs="Arial"/>
                <w:sz w:val="18"/>
                <w:szCs w:val="18"/>
                <w:lang w:val="es-CO"/>
              </w:rPr>
            </w:pPr>
            <w:hyperlink r:id="R7891eb819cab496d">
              <w:r w:rsidRPr="7EF4D7D7" w:rsidR="60F66E91">
                <w:rPr>
                  <w:rStyle w:val="Hipervnculo"/>
                  <w:rFonts w:ascii="Work Sans" w:hAnsi="Work Sans" w:cs="Arial"/>
                  <w:sz w:val="18"/>
                  <w:szCs w:val="18"/>
                  <w:lang w:val="es-CO"/>
                </w:rPr>
                <w:t>https://www.dane.gov.co/files/operaciones/EMS/bol-EMS-mar2026.pdf</w:t>
              </w:r>
            </w:hyperlink>
          </w:p>
          <w:p w:rsidRPr="008E342E" w:rsidR="002E106D" w:rsidP="002E106D" w:rsidRDefault="002E106D" w14:paraId="52C1C8C1" w14:textId="77777777">
            <w:pPr>
              <w:ind w:right="5"/>
              <w:jc w:val="both"/>
              <w:rPr>
                <w:rFonts w:ascii="Work Sans" w:hAnsi="Work Sans" w:eastAsia="Arial" w:cs="Arial"/>
                <w:highlight w:val="cyan"/>
                <w:lang w:val="es-CO"/>
              </w:rPr>
            </w:pPr>
          </w:p>
          <w:p w:rsidRPr="00FE2CE3" w:rsidR="002E106D" w:rsidP="002E106D" w:rsidRDefault="002E106D" w14:paraId="6F3F7BD0" w14:textId="77777777">
            <w:pPr>
              <w:ind w:right="5"/>
              <w:jc w:val="both"/>
              <w:rPr>
                <w:rFonts w:ascii="Work Sans" w:hAnsi="Work Sans" w:cs="Arial"/>
                <w:lang w:val="es-CO"/>
              </w:rPr>
            </w:pPr>
            <w:r w:rsidRPr="00FE2CE3">
              <w:rPr>
                <w:rFonts w:ascii="Work Sans" w:hAnsi="Work Sans" w:cs="Arial"/>
                <w:lang w:val="es-CO"/>
              </w:rPr>
              <w:t xml:space="preserve">Debido a que las interventorías son un servicio especializado, dicha actividad se encuentra enmarcada en el subsector de actividades profesionales científicas y técnicas </w:t>
            </w:r>
            <w:r w:rsidRPr="00FE2CE3">
              <w:rPr>
                <w:rFonts w:ascii="Work Sans" w:hAnsi="Work Sans" w:cs="Arial"/>
                <w:lang w:val="es-CO"/>
              </w:rPr>
              <w:t>que como se evidencia de acuerdo con las estadísticas oficiales publicadas por el DANE, se encuentra en un proceso de dinamización del empleo y la generación de encadenamientos productivos que rodean esta actividad.</w:t>
            </w:r>
          </w:p>
          <w:p w:rsidRPr="008E342E" w:rsidR="002E106D" w:rsidP="002E106D" w:rsidRDefault="002E106D" w14:paraId="717DC362" w14:textId="77777777">
            <w:pPr>
              <w:ind w:right="5"/>
              <w:jc w:val="both"/>
              <w:rPr>
                <w:rFonts w:ascii="Work Sans" w:hAnsi="Work Sans" w:cs="Arial"/>
                <w:highlight w:val="cyan"/>
                <w:lang w:val="es-CO"/>
              </w:rPr>
            </w:pPr>
          </w:p>
          <w:p w:rsidRPr="00855462" w:rsidR="002E106D" w:rsidP="002E106D" w:rsidRDefault="002E106D" w14:paraId="00BD8B4E" w14:textId="77777777">
            <w:pPr>
              <w:ind w:right="5"/>
              <w:jc w:val="both"/>
              <w:rPr>
                <w:rFonts w:ascii="Work Sans" w:hAnsi="Work Sans" w:cs="Arial"/>
                <w:lang w:val="es-CO"/>
              </w:rPr>
            </w:pPr>
            <w:r w:rsidRPr="00855462">
              <w:rPr>
                <w:rFonts w:ascii="Work Sans" w:hAnsi="Work Sans" w:cs="Arial"/>
                <w:lang w:val="es-CO"/>
              </w:rPr>
              <w:t>Debido a que el objeto contractual de este proceso hace alusión a actividades de interventoría de obras civiles en edificaciones, es de esperar que en el mercado se encuentren una cantidad suficiente de oferentes que estarán dispuestos a presentar sus altos conocimientos técnicos para reactivar este importante sector, aumentando la oferta de empleo, dinamizando el consumo de los hogares y aportando económica y tributariamente a las finanzas públicas. Sin embargo, gran parte de la reactivación del sector dependerá del flujo de caja de las empresas y la cantidad de inversión en obras civiles tanto públicas como privadas.</w:t>
            </w:r>
          </w:p>
          <w:p w:rsidRPr="008E342E" w:rsidR="002E106D" w:rsidP="002E106D" w:rsidRDefault="002E106D" w14:paraId="0295D6D4" w14:textId="77777777">
            <w:pPr>
              <w:ind w:right="5"/>
              <w:jc w:val="both"/>
              <w:rPr>
                <w:rFonts w:ascii="Work Sans" w:hAnsi="Work Sans" w:cs="Arial"/>
                <w:bCs/>
                <w:highlight w:val="cyan"/>
                <w:lang w:val="es-CO"/>
              </w:rPr>
            </w:pPr>
          </w:p>
          <w:p w:rsidRPr="00D42EFD" w:rsidR="002E106D" w:rsidP="002E106D" w:rsidRDefault="002E106D" w14:paraId="495F2BED" w14:textId="05D4A9A5">
            <w:pPr>
              <w:ind w:right="5"/>
              <w:jc w:val="both"/>
              <w:rPr>
                <w:rFonts w:ascii="Work Sans" w:hAnsi="Work Sans" w:cs="Arial"/>
                <w:lang w:val="es-CO"/>
              </w:rPr>
            </w:pPr>
            <w:r w:rsidRPr="00D42EFD">
              <w:rPr>
                <w:rFonts w:ascii="Work Sans" w:hAnsi="Work Sans" w:cs="Arial"/>
                <w:lang w:val="es-CO"/>
              </w:rPr>
              <w:t>El sector de interventorías entonces incrementará sus ingresos y los empleos generados en la medida en que se desarrollen más proyectos de infraestructura de obras civiles en el país. Por lo anterior, los sectores de construcción y todos sus encadenamientos productivos, serán claves de cara a la reactivación del país y</w:t>
            </w:r>
            <w:r w:rsidRPr="2B3D7F03" w:rsidR="6C272B6D">
              <w:rPr>
                <w:rFonts w:ascii="Work Sans" w:hAnsi="Work Sans" w:cs="Arial"/>
                <w:lang w:val="es-CO"/>
              </w:rPr>
              <w:t>,</w:t>
            </w:r>
            <w:r w:rsidRPr="00D42EFD">
              <w:rPr>
                <w:rFonts w:ascii="Work Sans" w:hAnsi="Work Sans" w:cs="Arial"/>
                <w:lang w:val="es-CO"/>
              </w:rPr>
              <w:t xml:space="preserve"> por ende, del sector de interventorías. </w:t>
            </w:r>
          </w:p>
          <w:p w:rsidRPr="00D42EFD" w:rsidR="002E106D" w:rsidP="002E106D" w:rsidRDefault="002E106D" w14:paraId="63250F2D" w14:textId="77777777">
            <w:pPr>
              <w:ind w:right="5"/>
              <w:jc w:val="both"/>
              <w:rPr>
                <w:rFonts w:ascii="Work Sans" w:hAnsi="Work Sans" w:cs="Arial"/>
                <w:bCs/>
                <w:lang w:val="es-CO"/>
              </w:rPr>
            </w:pPr>
          </w:p>
          <w:p w:rsidRPr="00D42EFD" w:rsidR="002E106D" w:rsidP="002E106D" w:rsidRDefault="002E106D" w14:paraId="1FC42E68" w14:textId="77777777">
            <w:pPr>
              <w:ind w:right="5"/>
              <w:jc w:val="both"/>
              <w:rPr>
                <w:rFonts w:ascii="Work Sans" w:hAnsi="Work Sans" w:cs="Arial"/>
                <w:bCs/>
                <w:lang w:val="es-CO"/>
              </w:rPr>
            </w:pPr>
            <w:r w:rsidRPr="00D42EFD">
              <w:rPr>
                <w:rFonts w:ascii="Work Sans" w:hAnsi="Work Sans" w:cs="Arial"/>
                <w:bCs/>
                <w:lang w:val="es-CO"/>
              </w:rPr>
              <w:t xml:space="preserve">En este sentido, el Gobierno ha otorgado diferentes incentivos a la economía en la época post pandemia, que han estado enfocados en estimular, especialmente, a los sectores productivos que mayor empleo generan. De esta manera, el sector de construcción y obras civiles es uno de los llamados a impulsar la senda de crecimiento económico del país. </w:t>
            </w:r>
          </w:p>
          <w:p w:rsidRPr="00D42EFD" w:rsidR="002E106D" w:rsidP="002E106D" w:rsidRDefault="002E106D" w14:paraId="44350554" w14:textId="77777777">
            <w:pPr>
              <w:ind w:right="5"/>
              <w:jc w:val="both"/>
              <w:rPr>
                <w:rFonts w:ascii="Work Sans" w:hAnsi="Work Sans" w:cs="Arial"/>
                <w:bCs/>
                <w:lang w:val="es-CO"/>
              </w:rPr>
            </w:pPr>
          </w:p>
          <w:p w:rsidRPr="00D42EFD" w:rsidR="002E106D" w:rsidP="002E106D" w:rsidRDefault="002E106D" w14:paraId="411A2E2C" w14:textId="77777777">
            <w:pPr>
              <w:ind w:right="5"/>
              <w:jc w:val="both"/>
              <w:rPr>
                <w:rFonts w:ascii="Work Sans" w:hAnsi="Work Sans" w:cs="Arial"/>
                <w:lang w:val="es-CO"/>
              </w:rPr>
            </w:pPr>
            <w:r w:rsidRPr="00D42EFD">
              <w:rPr>
                <w:rFonts w:ascii="Work Sans" w:hAnsi="Work Sans" w:cs="Arial"/>
                <w:lang w:val="es-CO"/>
              </w:rPr>
              <w:t xml:space="preserve">Por el análisis de los diferentes componentes de este estudio de sector, se sugiere que los indicadores financieros exigidos sean flexibles acordes con la realidad económica que vive el país, pero también lo suficientemente exigentes de forma que se garantice el cumplimiento del objeto contractual. En este sentido, es pertinente que los oferentes cuenten con un robusto capital de trabajo de forma que se cubran las primeras etapas de las actividades que se deben realizar por parte del contratista sin que se ponga en riesgo el plazo de ejecución que podría verse afectado por un incremento en la tasa de cambio, o una disminución de la liquidez derivada de las mayores condiciones crediticias de las instituciones financieras; para resolver dicha dificultad también se puede optar por conceder un anticipo como parte de la remuneración del contratista, con el objeto de que se puedan financiar las actividades </w:t>
            </w:r>
            <w:proofErr w:type="spellStart"/>
            <w:r w:rsidRPr="00D42EFD">
              <w:rPr>
                <w:rFonts w:ascii="Work Sans" w:hAnsi="Work Sans" w:cs="Arial"/>
                <w:lang w:val="es-CO"/>
              </w:rPr>
              <w:t>pre-operativas</w:t>
            </w:r>
            <w:proofErr w:type="spellEnd"/>
            <w:r w:rsidRPr="00D42EFD">
              <w:rPr>
                <w:rFonts w:ascii="Work Sans" w:hAnsi="Work Sans" w:cs="Arial"/>
                <w:lang w:val="es-CO"/>
              </w:rPr>
              <w:t xml:space="preserve"> de la interventoría.</w:t>
            </w:r>
          </w:p>
          <w:p w:rsidRPr="00D42EFD" w:rsidR="002E106D" w:rsidP="002E106D" w:rsidRDefault="002E106D" w14:paraId="246A32D7" w14:textId="77777777">
            <w:pPr>
              <w:ind w:right="5"/>
              <w:jc w:val="both"/>
              <w:rPr>
                <w:rFonts w:ascii="Work Sans" w:hAnsi="Work Sans" w:cs="Arial"/>
                <w:lang w:val="es-CO"/>
              </w:rPr>
            </w:pPr>
          </w:p>
          <w:p w:rsidRPr="00BB71B3" w:rsidR="002E106D" w:rsidP="002E106D" w:rsidRDefault="002E106D" w14:paraId="192D2851" w14:textId="77777777">
            <w:pPr>
              <w:ind w:right="5"/>
              <w:jc w:val="both"/>
              <w:rPr>
                <w:rFonts w:ascii="Work Sans" w:hAnsi="Work Sans" w:cs="Arial"/>
                <w:b/>
                <w:lang w:val="es-CO"/>
              </w:rPr>
            </w:pPr>
            <w:r w:rsidRPr="00BB71B3">
              <w:rPr>
                <w:rFonts w:ascii="Work Sans" w:hAnsi="Work Sans" w:cs="Arial"/>
                <w:b/>
                <w:lang w:val="es-CO"/>
              </w:rPr>
              <w:t>Variables Económicas del Sector- Salario Mínimo</w:t>
            </w:r>
          </w:p>
          <w:p w:rsidRPr="00BB71B3" w:rsidR="002E106D" w:rsidP="002E106D" w:rsidRDefault="002E106D" w14:paraId="74706677" w14:textId="77777777">
            <w:pPr>
              <w:ind w:right="5"/>
              <w:jc w:val="both"/>
              <w:rPr>
                <w:rFonts w:ascii="Work Sans" w:hAnsi="Work Sans" w:cs="Arial"/>
                <w:b/>
                <w:lang w:val="es-CO"/>
              </w:rPr>
            </w:pPr>
          </w:p>
          <w:p w:rsidRPr="00BB71B3" w:rsidR="002E106D" w:rsidP="002E106D" w:rsidRDefault="002E106D" w14:paraId="1717E888" w14:textId="77777777">
            <w:pPr>
              <w:ind w:right="5"/>
              <w:jc w:val="both"/>
              <w:rPr>
                <w:rFonts w:ascii="Work Sans" w:hAnsi="Work Sans" w:cs="Arial"/>
                <w:lang w:val="es-CO"/>
              </w:rPr>
            </w:pPr>
            <w:r w:rsidRPr="00BB71B3">
              <w:rPr>
                <w:rFonts w:ascii="Work Sans" w:hAnsi="Work Sans" w:cs="Arial"/>
                <w:lang w:val="es-CO"/>
              </w:rPr>
              <w:t xml:space="preserve">Teniendo en cuenta que el sector de estudio general corresponde al sector servicios, es indispensable el análisis de la variación del salario mínimo, variable fundamental en la fijación de precios del sector servicios. </w:t>
            </w:r>
          </w:p>
          <w:p w:rsidRPr="008E342E" w:rsidR="002E106D" w:rsidP="002E106D" w:rsidRDefault="002E106D" w14:paraId="0B406248" w14:textId="77777777">
            <w:pPr>
              <w:ind w:right="5"/>
              <w:jc w:val="both"/>
              <w:rPr>
                <w:rFonts w:ascii="Work Sans" w:hAnsi="Work Sans" w:cs="Arial"/>
                <w:highlight w:val="cyan"/>
                <w:lang w:val="es-CO"/>
              </w:rPr>
            </w:pPr>
          </w:p>
          <w:p w:rsidRPr="00DF4E35" w:rsidR="002E106D" w:rsidP="002E106D" w:rsidRDefault="002E106D" w14:paraId="40071276" w14:textId="09673E42">
            <w:pPr>
              <w:ind w:right="5"/>
              <w:jc w:val="both"/>
              <w:rPr>
                <w:rFonts w:ascii="Work Sans" w:hAnsi="Work Sans" w:cs="Arial"/>
                <w:lang w:val="es-CO"/>
              </w:rPr>
            </w:pPr>
            <w:r w:rsidRPr="00DF4E35">
              <w:rPr>
                <w:rFonts w:ascii="Work Sans" w:hAnsi="Work Sans" w:cs="Arial"/>
                <w:lang w:val="es-CO"/>
              </w:rPr>
              <w:t xml:space="preserve">En Colombia, el salario mínimo se ajusta anualmente a partir de una negociación de una junta o comité tripartito compuesto por los sindicatos y las centrales obreras, los empresarios y el Gobierno Nacional, y normalmente los aumentos en el salario mínimo se realizan con base en la inflación esperada en el año corrido anterior (variación del </w:t>
            </w:r>
            <w:r w:rsidRPr="00DF4E35">
              <w:rPr>
                <w:rFonts w:ascii="Work Sans" w:hAnsi="Work Sans" w:cs="Arial"/>
                <w:lang w:val="es-CO"/>
              </w:rPr>
              <w:t>IPC) de acuerdo con la meta establecida por el Banco de la República y los cambios observados en la productividad laboral. En cualquier caso, acogiendo una sentencia de la Corte Constitucional, el aumento debe ser superior a la inflación observada.</w:t>
            </w:r>
          </w:p>
          <w:p w:rsidRPr="008E342E" w:rsidR="002E106D" w:rsidP="002E106D" w:rsidRDefault="002E106D" w14:paraId="6A5C1C72" w14:textId="77777777">
            <w:pPr>
              <w:ind w:right="5"/>
              <w:jc w:val="both"/>
              <w:rPr>
                <w:rFonts w:ascii="Work Sans" w:hAnsi="Work Sans" w:cs="Arial"/>
                <w:highlight w:val="cyan"/>
                <w:lang w:val="es-CO"/>
              </w:rPr>
            </w:pPr>
          </w:p>
          <w:p w:rsidR="002E106D" w:rsidP="7692572F" w:rsidRDefault="002E106D" w14:paraId="4663DA1D" w14:textId="48F81D53">
            <w:pPr>
              <w:ind w:right="5"/>
              <w:jc w:val="both"/>
              <w:rPr>
                <w:rFonts w:ascii="Work Sans" w:hAnsi="Work Sans" w:eastAsia="Work Sans" w:cs="Work Sans"/>
                <w:lang w:val="es-CO"/>
              </w:rPr>
            </w:pPr>
            <w:r w:rsidRPr="7EF4D7D7" w:rsidR="6060C5FA">
              <w:rPr>
                <w:rFonts w:ascii="Work Sans" w:hAnsi="Work Sans" w:cs="Arial"/>
                <w:lang w:val="es-CO"/>
              </w:rPr>
              <w:t xml:space="preserve">En los últimos 10 años, el salario mínimo mensual legal vigente (SMMLV) en Colombia ha crecido en promedio un </w:t>
            </w:r>
            <w:r w:rsidRPr="7EF4D7D7" w:rsidR="0787B4E2">
              <w:rPr>
                <w:rFonts w:ascii="Work Sans" w:hAnsi="Work Sans" w:cs="Arial"/>
                <w:lang w:val="es-CO"/>
              </w:rPr>
              <w:t>9,81</w:t>
            </w:r>
            <w:r w:rsidRPr="7EF4D7D7" w:rsidR="6060C5FA">
              <w:rPr>
                <w:rFonts w:ascii="Work Sans" w:hAnsi="Work Sans" w:cs="Arial"/>
                <w:lang w:val="es-CO"/>
              </w:rPr>
              <w:t xml:space="preserve">%. En particular el SMMLV para </w:t>
            </w:r>
            <w:r w:rsidRPr="7EF4D7D7" w:rsidR="1509021D">
              <w:rPr>
                <w:rFonts w:ascii="Work Sans" w:hAnsi="Work Sans" w:cs="Arial"/>
                <w:lang w:val="es-CO"/>
              </w:rPr>
              <w:t>202</w:t>
            </w:r>
            <w:r w:rsidRPr="7EF4D7D7" w:rsidR="5FAAB5E1">
              <w:rPr>
                <w:rFonts w:ascii="Work Sans" w:hAnsi="Work Sans" w:cs="Arial"/>
                <w:lang w:val="es-CO"/>
              </w:rPr>
              <w:t>6</w:t>
            </w:r>
            <w:r w:rsidRPr="7EF4D7D7" w:rsidR="6060C5FA">
              <w:rPr>
                <w:rFonts w:ascii="Work Sans" w:hAnsi="Work Sans" w:cs="Arial"/>
                <w:lang w:val="es-CO"/>
              </w:rPr>
              <w:t xml:space="preserve"> fue fijado con un crecimiento del </w:t>
            </w:r>
            <w:r w:rsidRPr="7EF4D7D7" w:rsidR="5E30CCB3">
              <w:rPr>
                <w:rFonts w:ascii="Work Sans" w:hAnsi="Work Sans" w:cs="Arial"/>
                <w:lang w:val="es-CO"/>
              </w:rPr>
              <w:t>23</w:t>
            </w:r>
            <w:r w:rsidRPr="7EF4D7D7" w:rsidR="6060C5FA">
              <w:rPr>
                <w:rFonts w:ascii="Work Sans" w:hAnsi="Work Sans" w:cs="Arial"/>
                <w:lang w:val="es-CO"/>
              </w:rPr>
              <w:t xml:space="preserve">% frente al observado en </w:t>
            </w:r>
            <w:r w:rsidRPr="7EF4D7D7" w:rsidR="1509021D">
              <w:rPr>
                <w:rFonts w:ascii="Work Sans" w:hAnsi="Work Sans" w:cs="Arial"/>
                <w:lang w:val="es-CO"/>
              </w:rPr>
              <w:t>202</w:t>
            </w:r>
            <w:r w:rsidRPr="7EF4D7D7" w:rsidR="0A701652">
              <w:rPr>
                <w:rFonts w:ascii="Work Sans" w:hAnsi="Work Sans" w:cs="Arial"/>
                <w:lang w:val="es-CO"/>
              </w:rPr>
              <w:t>5</w:t>
            </w:r>
            <w:r w:rsidRPr="7EF4D7D7" w:rsidR="0757B006">
              <w:rPr>
                <w:rFonts w:ascii="Work Sans" w:hAnsi="Work Sans" w:eastAsia="Work Sans" w:cs="Work Sans"/>
                <w:lang w:val="es-CO"/>
              </w:rPr>
              <w:t xml:space="preserve"> Este crecimiento es significativamente </w:t>
            </w:r>
            <w:r w:rsidRPr="7EF4D7D7" w:rsidR="6060C5FA">
              <w:rPr>
                <w:rFonts w:ascii="Work Sans" w:hAnsi="Work Sans" w:cs="Arial"/>
                <w:lang w:val="es-CO"/>
              </w:rPr>
              <w:t xml:space="preserve">superior al </w:t>
            </w:r>
            <w:r w:rsidRPr="7EF4D7D7" w:rsidR="1B14F4FA">
              <w:rPr>
                <w:rFonts w:ascii="Work Sans" w:hAnsi="Work Sans" w:eastAsia="Work Sans" w:cs="Work Sans"/>
                <w:lang w:val="es-CO"/>
              </w:rPr>
              <w:t>crecimiento</w:t>
            </w:r>
            <w:r w:rsidRPr="7EF4D7D7" w:rsidR="6D8F1C1B">
              <w:rPr>
                <w:rFonts w:ascii="Work Sans" w:hAnsi="Work Sans" w:eastAsia="Work Sans" w:cs="Work Sans"/>
                <w:lang w:val="es-CO"/>
              </w:rPr>
              <w:t xml:space="preserve"> </w:t>
            </w:r>
            <w:r w:rsidRPr="7EF4D7D7" w:rsidR="1B14F4FA">
              <w:rPr>
                <w:rFonts w:ascii="Work Sans" w:hAnsi="Work Sans" w:eastAsia="Work Sans" w:cs="Work Sans"/>
                <w:lang w:val="es-CO"/>
              </w:rPr>
              <w:t>de la economía</w:t>
            </w:r>
            <w:r w:rsidRPr="7EF4D7D7" w:rsidR="5DEB169C">
              <w:rPr>
                <w:rFonts w:ascii="Work Sans" w:hAnsi="Work Sans" w:eastAsia="Work Sans" w:cs="Work Sans"/>
                <w:lang w:val="es-CO"/>
              </w:rPr>
              <w:t xml:space="preserve"> del </w:t>
            </w:r>
            <w:r w:rsidRPr="7EF4D7D7" w:rsidR="5ED7DBCA">
              <w:rPr>
                <w:rFonts w:ascii="Work Sans" w:hAnsi="Work Sans" w:eastAsia="Work Sans" w:cs="Work Sans"/>
                <w:lang w:val="es-CO"/>
              </w:rPr>
              <w:t>2,</w:t>
            </w:r>
            <w:r w:rsidRPr="7EF4D7D7" w:rsidR="0F6091A2">
              <w:rPr>
                <w:rFonts w:ascii="Work Sans" w:hAnsi="Work Sans" w:eastAsia="Work Sans" w:cs="Work Sans"/>
                <w:lang w:val="es-CO"/>
              </w:rPr>
              <w:t>3</w:t>
            </w:r>
            <w:r w:rsidRPr="7EF4D7D7" w:rsidR="79F3FA36">
              <w:rPr>
                <w:rFonts w:ascii="Work Sans" w:hAnsi="Work Sans" w:eastAsia="Work Sans" w:cs="Work Sans"/>
                <w:lang w:val="es-CO"/>
              </w:rPr>
              <w:t>%</w:t>
            </w:r>
            <w:r w:rsidRPr="7EF4D7D7" w:rsidR="5ED7DBCA">
              <w:rPr>
                <w:rFonts w:ascii="Work Sans" w:hAnsi="Work Sans" w:eastAsia="Work Sans" w:cs="Work Sans"/>
                <w:lang w:val="es-CO"/>
              </w:rPr>
              <w:t xml:space="preserve"> para el cierre del año 2025</w:t>
            </w:r>
            <w:r w:rsidRPr="7EF4D7D7" w:rsidR="1B14F4FA">
              <w:rPr>
                <w:rFonts w:ascii="Work Sans" w:hAnsi="Work Sans" w:eastAsia="Work Sans" w:cs="Work Sans"/>
                <w:lang w:val="es-CO"/>
              </w:rPr>
              <w:t>, lo que podría acarrear presiones de demanda sobre los precios.</w:t>
            </w:r>
          </w:p>
          <w:p w:rsidRPr="00D42EFD" w:rsidR="002E106D" w:rsidP="002E106D" w:rsidRDefault="002E106D" w14:paraId="4FBBA3C6" w14:textId="77777777">
            <w:pPr>
              <w:ind w:right="5"/>
              <w:jc w:val="both"/>
              <w:rPr>
                <w:rFonts w:ascii="Work Sans" w:hAnsi="Work Sans" w:cs="Arial"/>
                <w:lang w:val="es-CO"/>
              </w:rPr>
            </w:pPr>
          </w:p>
          <w:tbl>
            <w:tblPr>
              <w:tblStyle w:val="Tablaconcuadrcula"/>
              <w:tblW w:w="7172" w:type="dxa"/>
              <w:jc w:val="center"/>
              <w:tblLook w:val="04A0" w:firstRow="1" w:lastRow="0" w:firstColumn="1" w:lastColumn="0" w:noHBand="0" w:noVBand="1"/>
            </w:tblPr>
            <w:tblGrid>
              <w:gridCol w:w="876"/>
              <w:gridCol w:w="1763"/>
              <w:gridCol w:w="2170"/>
              <w:gridCol w:w="2363"/>
            </w:tblGrid>
            <w:tr w:rsidRPr="009A0769" w:rsidR="002E106D" w:rsidTr="00724FBA" w14:paraId="52995FDF" w14:textId="77777777">
              <w:trPr>
                <w:trHeight w:val="246"/>
                <w:jc w:val="center"/>
              </w:trPr>
              <w:tc>
                <w:tcPr>
                  <w:tcW w:w="876" w:type="dxa"/>
                  <w:noWrap/>
                  <w:vAlign w:val="center"/>
                  <w:hideMark/>
                </w:tcPr>
                <w:p w:rsidRPr="00D42EFD" w:rsidR="002E106D" w:rsidP="002E106D" w:rsidRDefault="002E106D" w14:paraId="6C86BB7E" w14:textId="77777777">
                  <w:pPr>
                    <w:autoSpaceDE/>
                    <w:autoSpaceDN/>
                    <w:jc w:val="center"/>
                    <w:rPr>
                      <w:rFonts w:ascii="Work Sans" w:hAnsi="Work Sans" w:cs="Calibri"/>
                      <w:b/>
                      <w:bCs/>
                      <w:lang w:val="es-CO" w:eastAsia="en-US"/>
                    </w:rPr>
                  </w:pPr>
                  <w:r w:rsidRPr="00D42EFD">
                    <w:rPr>
                      <w:rFonts w:ascii="Work Sans" w:hAnsi="Work Sans" w:cs="Calibri"/>
                      <w:b/>
                      <w:bCs/>
                      <w:lang w:val="es-CO" w:eastAsia="en-US"/>
                    </w:rPr>
                    <w:t>AÑO</w:t>
                  </w:r>
                </w:p>
              </w:tc>
              <w:tc>
                <w:tcPr>
                  <w:tcW w:w="1763" w:type="dxa"/>
                  <w:vAlign w:val="center"/>
                </w:tcPr>
                <w:p w:rsidRPr="00D42EFD" w:rsidR="002E106D" w:rsidP="002E106D" w:rsidRDefault="002E106D" w14:paraId="7F009635" w14:textId="4F4B291F">
                  <w:pPr>
                    <w:autoSpaceDE/>
                    <w:autoSpaceDN/>
                    <w:jc w:val="center"/>
                    <w:rPr>
                      <w:rFonts w:ascii="Work Sans" w:hAnsi="Work Sans" w:cs="Calibri"/>
                      <w:b/>
                      <w:bCs/>
                      <w:lang w:val="es-CO" w:eastAsia="en-US"/>
                    </w:rPr>
                  </w:pPr>
                  <w:r w:rsidRPr="00D42EFD">
                    <w:rPr>
                      <w:rFonts w:ascii="Work Sans" w:hAnsi="Work Sans" w:cs="Arial"/>
                      <w:b/>
                      <w:bCs/>
                      <w:lang w:val="es-CO"/>
                    </w:rPr>
                    <w:t>SMMLV</w:t>
                  </w:r>
                </w:p>
              </w:tc>
              <w:tc>
                <w:tcPr>
                  <w:tcW w:w="2170" w:type="dxa"/>
                  <w:noWrap/>
                  <w:vAlign w:val="center"/>
                  <w:hideMark/>
                </w:tcPr>
                <w:p w:rsidRPr="00D42EFD" w:rsidR="002E106D" w:rsidP="002E106D" w:rsidRDefault="002E106D" w14:paraId="077098ED" w14:textId="77777777">
                  <w:pPr>
                    <w:autoSpaceDE/>
                    <w:autoSpaceDN/>
                    <w:jc w:val="center"/>
                    <w:rPr>
                      <w:rFonts w:ascii="Work Sans" w:hAnsi="Work Sans" w:cs="Calibri"/>
                      <w:b/>
                      <w:bCs/>
                      <w:lang w:val="es-CO" w:eastAsia="en-US"/>
                    </w:rPr>
                  </w:pPr>
                  <w:r w:rsidRPr="00D42EFD">
                    <w:rPr>
                      <w:rFonts w:ascii="Work Sans" w:hAnsi="Work Sans" w:cs="Calibri"/>
                      <w:b/>
                      <w:bCs/>
                      <w:lang w:val="es-CO" w:eastAsia="en-US"/>
                    </w:rPr>
                    <w:t>VARIACIÓN ANUAL</w:t>
                  </w:r>
                </w:p>
                <w:p w:rsidRPr="00D42EFD" w:rsidR="002E106D" w:rsidP="002E106D" w:rsidRDefault="002E106D" w14:paraId="07D3C571" w14:textId="5019C392">
                  <w:pPr>
                    <w:autoSpaceDE/>
                    <w:autoSpaceDN/>
                    <w:jc w:val="center"/>
                    <w:rPr>
                      <w:rFonts w:ascii="Work Sans" w:hAnsi="Work Sans" w:cs="Calibri"/>
                      <w:b/>
                      <w:bCs/>
                      <w:lang w:val="es-CO" w:eastAsia="en-US"/>
                    </w:rPr>
                  </w:pPr>
                  <w:r w:rsidRPr="00D42EFD">
                    <w:rPr>
                      <w:rFonts w:ascii="Work Sans" w:hAnsi="Work Sans" w:cs="Calibri"/>
                      <w:b/>
                      <w:bCs/>
                      <w:lang w:val="es-CO" w:eastAsia="en-US"/>
                    </w:rPr>
                    <w:t>[$ COP]</w:t>
                  </w:r>
                </w:p>
              </w:tc>
              <w:tc>
                <w:tcPr>
                  <w:tcW w:w="2363" w:type="dxa"/>
                  <w:noWrap/>
                  <w:vAlign w:val="center"/>
                  <w:hideMark/>
                </w:tcPr>
                <w:p w:rsidRPr="00D42EFD" w:rsidR="002E106D" w:rsidP="002E106D" w:rsidRDefault="002E106D" w14:paraId="6BD0500D" w14:textId="77777777">
                  <w:pPr>
                    <w:autoSpaceDE/>
                    <w:autoSpaceDN/>
                    <w:jc w:val="center"/>
                    <w:rPr>
                      <w:rFonts w:ascii="Work Sans" w:hAnsi="Work Sans" w:cs="Calibri"/>
                      <w:b/>
                      <w:bCs/>
                      <w:lang w:val="es-CO" w:eastAsia="en-US"/>
                    </w:rPr>
                  </w:pPr>
                  <w:r w:rsidRPr="00D42EFD">
                    <w:rPr>
                      <w:rFonts w:ascii="Work Sans" w:hAnsi="Work Sans" w:cs="Calibri"/>
                      <w:b/>
                      <w:bCs/>
                      <w:lang w:val="es-CO" w:eastAsia="en-US"/>
                    </w:rPr>
                    <w:t>VARIACIÓN ANUAL</w:t>
                  </w:r>
                </w:p>
                <w:p w:rsidRPr="00D42EFD" w:rsidR="002E106D" w:rsidP="002E106D" w:rsidRDefault="002E106D" w14:paraId="624A2C7B" w14:textId="02A41543">
                  <w:pPr>
                    <w:autoSpaceDE/>
                    <w:autoSpaceDN/>
                    <w:jc w:val="center"/>
                    <w:rPr>
                      <w:rFonts w:ascii="Work Sans" w:hAnsi="Work Sans" w:cs="Calibri"/>
                      <w:b/>
                      <w:bCs/>
                      <w:lang w:val="es-CO" w:eastAsia="en-US"/>
                    </w:rPr>
                  </w:pPr>
                  <w:r w:rsidRPr="00D42EFD">
                    <w:rPr>
                      <w:rFonts w:ascii="Work Sans" w:hAnsi="Work Sans" w:cs="Calibri"/>
                      <w:b/>
                      <w:bCs/>
                      <w:lang w:val="es-CO" w:eastAsia="en-US"/>
                    </w:rPr>
                    <w:t>[%]</w:t>
                  </w:r>
                </w:p>
              </w:tc>
            </w:tr>
            <w:tr w:rsidR="2B3D7F03" w:rsidTr="00724FBA" w14:paraId="0495FD38" w14:textId="77777777">
              <w:trPr>
                <w:trHeight w:val="246"/>
                <w:jc w:val="center"/>
              </w:trPr>
              <w:tc>
                <w:tcPr>
                  <w:tcW w:w="876" w:type="dxa"/>
                  <w:noWrap/>
                  <w:vAlign w:val="center"/>
                </w:tcPr>
                <w:p w:rsidR="4460D6B8" w:rsidP="2B3D7F03" w:rsidRDefault="4460D6B8" w14:paraId="6843FB58" w14:textId="0F710526">
                  <w:pPr>
                    <w:jc w:val="center"/>
                    <w:rPr>
                      <w:rFonts w:ascii="Work Sans" w:hAnsi="Work Sans" w:cs="Calibri"/>
                      <w:color w:val="000000" w:themeColor="text1"/>
                    </w:rPr>
                  </w:pPr>
                  <w:r w:rsidRPr="2B3D7F03">
                    <w:rPr>
                      <w:rFonts w:ascii="Work Sans" w:hAnsi="Work Sans" w:cs="Calibri"/>
                      <w:color w:val="000000" w:themeColor="text1"/>
                    </w:rPr>
                    <w:t>2026</w:t>
                  </w:r>
                </w:p>
              </w:tc>
              <w:tc>
                <w:tcPr>
                  <w:tcW w:w="1763" w:type="dxa"/>
                  <w:vAlign w:val="center"/>
                </w:tcPr>
                <w:p w:rsidR="4460D6B8" w:rsidP="2B3D7F03" w:rsidRDefault="4460D6B8" w14:paraId="0D86DBE0" w14:textId="7E3FF930">
                  <w:pPr>
                    <w:rPr>
                      <w:rFonts w:ascii="Work Sans" w:hAnsi="Work Sans" w:cs="Calibri"/>
                      <w:color w:val="000000" w:themeColor="text1"/>
                    </w:rPr>
                  </w:pPr>
                  <w:r w:rsidRPr="2B3D7F03">
                    <w:rPr>
                      <w:rFonts w:ascii="Work Sans" w:hAnsi="Work Sans" w:cs="Calibri"/>
                      <w:color w:val="000000" w:themeColor="text1"/>
                    </w:rPr>
                    <w:t>$ 1.750.905,00</w:t>
                  </w:r>
                </w:p>
              </w:tc>
              <w:tc>
                <w:tcPr>
                  <w:tcW w:w="2170" w:type="dxa"/>
                  <w:noWrap/>
                  <w:vAlign w:val="center"/>
                </w:tcPr>
                <w:p w:rsidR="26A7D61F" w:rsidP="2B3D7F03" w:rsidRDefault="26A7D61F" w14:paraId="5526099D" w14:textId="09C08896">
                  <w:pPr>
                    <w:rPr>
                      <w:rFonts w:ascii="Work Sans" w:hAnsi="Work Sans" w:cs="Calibri"/>
                      <w:color w:val="000000" w:themeColor="text1"/>
                    </w:rPr>
                  </w:pPr>
                  <w:r w:rsidRPr="2B3D7F03">
                    <w:rPr>
                      <w:rFonts w:ascii="Work Sans" w:hAnsi="Work Sans" w:cs="Calibri"/>
                      <w:color w:val="000000" w:themeColor="text1"/>
                    </w:rPr>
                    <w:t xml:space="preserve">$ </w:t>
                  </w:r>
                  <w:r w:rsidRPr="2B3D7F03" w:rsidR="003D37FB">
                    <w:rPr>
                      <w:rFonts w:ascii="Work Sans" w:hAnsi="Work Sans" w:cs="Calibri"/>
                      <w:color w:val="000000" w:themeColor="text1"/>
                    </w:rPr>
                    <w:t xml:space="preserve">     </w:t>
                  </w:r>
                  <w:r w:rsidRPr="2B3D7F03">
                    <w:rPr>
                      <w:rFonts w:ascii="Work Sans" w:hAnsi="Work Sans" w:cs="Calibri"/>
                      <w:color w:val="000000" w:themeColor="text1"/>
                    </w:rPr>
                    <w:t>327</w:t>
                  </w:r>
                  <w:r w:rsidRPr="2B3D7F03" w:rsidR="5BAF34A3">
                    <w:rPr>
                      <w:rFonts w:ascii="Work Sans" w:hAnsi="Work Sans" w:cs="Calibri"/>
                      <w:color w:val="000000" w:themeColor="text1"/>
                    </w:rPr>
                    <w:t>.405,00</w:t>
                  </w:r>
                </w:p>
              </w:tc>
              <w:tc>
                <w:tcPr>
                  <w:tcW w:w="2363" w:type="dxa"/>
                  <w:noWrap/>
                  <w:vAlign w:val="center"/>
                </w:tcPr>
                <w:p w:rsidR="5BAF34A3" w:rsidP="2B3D7F03" w:rsidRDefault="5BAF34A3" w14:paraId="06FC08EE" w14:textId="5A398FDB">
                  <w:pPr>
                    <w:jc w:val="center"/>
                    <w:rPr>
                      <w:rFonts w:ascii="Work Sans" w:hAnsi="Work Sans" w:cs="Calibri"/>
                      <w:color w:val="000000" w:themeColor="text1"/>
                    </w:rPr>
                  </w:pPr>
                  <w:r w:rsidRPr="2B3D7F03">
                    <w:rPr>
                      <w:rFonts w:ascii="Work Sans" w:hAnsi="Work Sans" w:cs="Calibri"/>
                      <w:color w:val="000000" w:themeColor="text1"/>
                    </w:rPr>
                    <w:t>23,00</w:t>
                  </w:r>
                </w:p>
              </w:tc>
            </w:tr>
            <w:tr w:rsidRPr="009A0769" w:rsidR="002E106D" w:rsidTr="00724FBA" w14:paraId="6BFD08E5" w14:textId="77777777">
              <w:trPr>
                <w:trHeight w:val="246"/>
                <w:jc w:val="center"/>
              </w:trPr>
              <w:tc>
                <w:tcPr>
                  <w:tcW w:w="876" w:type="dxa"/>
                  <w:noWrap/>
                  <w:vAlign w:val="center"/>
                </w:tcPr>
                <w:p w:rsidRPr="009A0769" w:rsidR="002E106D" w:rsidP="002E106D" w:rsidRDefault="002E106D" w14:paraId="670F04F7" w14:textId="1A23EB17">
                  <w:pPr>
                    <w:autoSpaceDE/>
                    <w:autoSpaceDN/>
                    <w:jc w:val="center"/>
                    <w:rPr>
                      <w:rFonts w:ascii="Work Sans" w:hAnsi="Work Sans" w:cs="Calibri"/>
                      <w:b/>
                      <w:bCs/>
                      <w:highlight w:val="cyan"/>
                      <w:lang w:val="es-CO" w:eastAsia="en-US"/>
                    </w:rPr>
                  </w:pPr>
                  <w:r w:rsidRPr="12B79670">
                    <w:rPr>
                      <w:rFonts w:ascii="Work Sans" w:hAnsi="Work Sans" w:cs="Calibri"/>
                      <w:color w:val="000000" w:themeColor="text1"/>
                    </w:rPr>
                    <w:t>2025</w:t>
                  </w:r>
                </w:p>
              </w:tc>
              <w:tc>
                <w:tcPr>
                  <w:tcW w:w="1763" w:type="dxa"/>
                  <w:vAlign w:val="center"/>
                </w:tcPr>
                <w:p w:rsidRPr="009A0769" w:rsidR="002E106D" w:rsidP="002E106D" w:rsidRDefault="00D42EFD" w14:paraId="04ABC435" w14:textId="60C3251A">
                  <w:pPr>
                    <w:autoSpaceDE/>
                    <w:autoSpaceDN/>
                    <w:rPr>
                      <w:rFonts w:ascii="Work Sans" w:hAnsi="Work Sans" w:cs="Calibri"/>
                      <w:b/>
                      <w:bCs/>
                      <w:highlight w:val="cyan"/>
                      <w:lang w:val="es-CO" w:eastAsia="en-US"/>
                    </w:rPr>
                  </w:pPr>
                  <w:r w:rsidRPr="009A0769">
                    <w:rPr>
                      <w:rFonts w:ascii="Work Sans" w:hAnsi="Work Sans" w:cs="Calibri"/>
                      <w:color w:val="000000"/>
                    </w:rPr>
                    <w:t>$ 1.423.500</w:t>
                  </w:r>
                  <w:r w:rsidRPr="009A0769" w:rsidR="002E106D">
                    <w:rPr>
                      <w:rFonts w:ascii="Work Sans" w:hAnsi="Work Sans" w:cs="Calibri"/>
                      <w:color w:val="000000"/>
                    </w:rPr>
                    <w:t>,00</w:t>
                  </w:r>
                </w:p>
              </w:tc>
              <w:tc>
                <w:tcPr>
                  <w:tcW w:w="2170" w:type="dxa"/>
                  <w:noWrap/>
                  <w:vAlign w:val="center"/>
                </w:tcPr>
                <w:p w:rsidRPr="009A0769" w:rsidR="002E106D" w:rsidP="002E106D" w:rsidRDefault="002E106D" w14:paraId="463E540B" w14:textId="29F2F9E1">
                  <w:pPr>
                    <w:autoSpaceDE/>
                    <w:autoSpaceDN/>
                    <w:rPr>
                      <w:rFonts w:ascii="Work Sans" w:hAnsi="Work Sans" w:cs="Calibri"/>
                      <w:b/>
                      <w:bCs/>
                      <w:highlight w:val="cyan"/>
                      <w:lang w:val="es-CO" w:eastAsia="en-US"/>
                    </w:rPr>
                  </w:pPr>
                  <w:r w:rsidRPr="009A0769">
                    <w:rPr>
                      <w:rFonts w:ascii="Work Sans" w:hAnsi="Work Sans" w:cs="Calibri"/>
                      <w:color w:val="000000"/>
                    </w:rPr>
                    <w:t>$      123.500,00</w:t>
                  </w:r>
                </w:p>
              </w:tc>
              <w:tc>
                <w:tcPr>
                  <w:tcW w:w="2363" w:type="dxa"/>
                  <w:noWrap/>
                  <w:vAlign w:val="center"/>
                </w:tcPr>
                <w:p w:rsidRPr="009A0769" w:rsidR="002E106D" w:rsidP="002E106D" w:rsidRDefault="002E106D" w14:paraId="602AFB71" w14:textId="5E847619">
                  <w:pPr>
                    <w:autoSpaceDE/>
                    <w:autoSpaceDN/>
                    <w:jc w:val="center"/>
                    <w:rPr>
                      <w:rFonts w:ascii="Work Sans" w:hAnsi="Work Sans" w:cs="Calibri"/>
                      <w:b/>
                      <w:bCs/>
                      <w:highlight w:val="cyan"/>
                      <w:lang w:val="es-CO" w:eastAsia="en-US"/>
                    </w:rPr>
                  </w:pPr>
                  <w:r w:rsidRPr="12B79670">
                    <w:rPr>
                      <w:rFonts w:ascii="Work Sans" w:hAnsi="Work Sans" w:cs="Calibri"/>
                      <w:color w:val="000000" w:themeColor="text1"/>
                    </w:rPr>
                    <w:t>9,</w:t>
                  </w:r>
                  <w:r w:rsidRPr="2B3D7F03" w:rsidR="5F9B1827">
                    <w:rPr>
                      <w:rFonts w:ascii="Work Sans" w:hAnsi="Work Sans" w:cs="Calibri"/>
                      <w:color w:val="000000" w:themeColor="text1"/>
                    </w:rPr>
                    <w:t>5</w:t>
                  </w:r>
                  <w:r w:rsidRPr="2B3D7F03" w:rsidR="6624C018">
                    <w:rPr>
                      <w:rFonts w:ascii="Work Sans" w:hAnsi="Work Sans" w:cs="Calibri"/>
                      <w:color w:val="000000" w:themeColor="text1"/>
                    </w:rPr>
                    <w:t>4</w:t>
                  </w:r>
                </w:p>
              </w:tc>
            </w:tr>
            <w:tr w:rsidRPr="009A0769" w:rsidR="002E106D" w:rsidTr="00724FBA" w14:paraId="111A3BC8" w14:textId="77777777">
              <w:trPr>
                <w:trHeight w:val="246"/>
                <w:jc w:val="center"/>
              </w:trPr>
              <w:tc>
                <w:tcPr>
                  <w:tcW w:w="876" w:type="dxa"/>
                  <w:noWrap/>
                  <w:vAlign w:val="center"/>
                  <w:hideMark/>
                </w:tcPr>
                <w:p w:rsidRPr="009A0769" w:rsidR="002E106D" w:rsidP="002E106D" w:rsidRDefault="002E106D" w14:paraId="60FFCB25" w14:textId="1DAED4D0">
                  <w:pPr>
                    <w:autoSpaceDE/>
                    <w:autoSpaceDN/>
                    <w:jc w:val="center"/>
                    <w:rPr>
                      <w:rFonts w:ascii="Work Sans" w:hAnsi="Work Sans" w:cs="Calibri"/>
                      <w:highlight w:val="cyan"/>
                      <w:lang w:val="es-CO" w:eastAsia="en-US"/>
                    </w:rPr>
                  </w:pPr>
                  <w:r w:rsidRPr="009A0769">
                    <w:rPr>
                      <w:rFonts w:ascii="Work Sans" w:hAnsi="Work Sans" w:cs="Calibri"/>
                      <w:color w:val="000000"/>
                    </w:rPr>
                    <w:t>2024</w:t>
                  </w:r>
                </w:p>
              </w:tc>
              <w:tc>
                <w:tcPr>
                  <w:tcW w:w="1763" w:type="dxa"/>
                  <w:vAlign w:val="center"/>
                </w:tcPr>
                <w:p w:rsidRPr="009A0769" w:rsidR="002E106D" w:rsidP="002E106D" w:rsidRDefault="00D42EFD" w14:paraId="2737B21D" w14:textId="16FB650F">
                  <w:pPr>
                    <w:autoSpaceDE/>
                    <w:autoSpaceDN/>
                    <w:rPr>
                      <w:rFonts w:ascii="Work Sans" w:hAnsi="Work Sans" w:cs="Calibri"/>
                      <w:highlight w:val="cyan"/>
                      <w:lang w:val="es-CO" w:eastAsia="en-US"/>
                    </w:rPr>
                  </w:pPr>
                  <w:r w:rsidRPr="009A0769">
                    <w:rPr>
                      <w:rFonts w:ascii="Work Sans" w:hAnsi="Work Sans" w:cs="Calibri"/>
                      <w:color w:val="000000"/>
                    </w:rPr>
                    <w:t>$ 1.300.000</w:t>
                  </w:r>
                  <w:r w:rsidRPr="009A0769" w:rsidR="002E106D">
                    <w:rPr>
                      <w:rFonts w:ascii="Work Sans" w:hAnsi="Work Sans" w:cs="Calibri"/>
                      <w:color w:val="000000"/>
                    </w:rPr>
                    <w:t>,00</w:t>
                  </w:r>
                </w:p>
              </w:tc>
              <w:tc>
                <w:tcPr>
                  <w:tcW w:w="2170" w:type="dxa"/>
                  <w:noWrap/>
                  <w:vAlign w:val="center"/>
                  <w:hideMark/>
                </w:tcPr>
                <w:p w:rsidRPr="009A0769" w:rsidR="002E106D" w:rsidP="002E106D" w:rsidRDefault="002E106D" w14:paraId="5021422D" w14:textId="36FA0491">
                  <w:pPr>
                    <w:autoSpaceDE/>
                    <w:autoSpaceDN/>
                    <w:rPr>
                      <w:rFonts w:ascii="Work Sans" w:hAnsi="Work Sans" w:cs="Calibri"/>
                      <w:highlight w:val="cyan"/>
                      <w:lang w:val="es-CO" w:eastAsia="en-US"/>
                    </w:rPr>
                  </w:pPr>
                  <w:r w:rsidRPr="009A0769">
                    <w:rPr>
                      <w:rFonts w:ascii="Work Sans" w:hAnsi="Work Sans" w:cs="Calibri"/>
                      <w:color w:val="000000"/>
                    </w:rPr>
                    <w:t>$      140.000,00</w:t>
                  </w:r>
                </w:p>
              </w:tc>
              <w:tc>
                <w:tcPr>
                  <w:tcW w:w="2363" w:type="dxa"/>
                  <w:noWrap/>
                  <w:vAlign w:val="center"/>
                  <w:hideMark/>
                </w:tcPr>
                <w:p w:rsidRPr="009A0769" w:rsidR="002E106D" w:rsidP="002E106D" w:rsidRDefault="002E106D" w14:paraId="26F49C3B" w14:textId="54325B99">
                  <w:pPr>
                    <w:autoSpaceDE/>
                    <w:autoSpaceDN/>
                    <w:jc w:val="center"/>
                    <w:rPr>
                      <w:rFonts w:ascii="Work Sans" w:hAnsi="Work Sans" w:cs="Calibri"/>
                      <w:highlight w:val="cyan"/>
                      <w:lang w:val="es-CO" w:eastAsia="en-US"/>
                    </w:rPr>
                  </w:pPr>
                  <w:r w:rsidRPr="009A0769">
                    <w:rPr>
                      <w:rFonts w:ascii="Work Sans" w:hAnsi="Work Sans" w:cs="Calibri"/>
                      <w:color w:val="000000"/>
                    </w:rPr>
                    <w:t>12,07</w:t>
                  </w:r>
                </w:p>
              </w:tc>
            </w:tr>
            <w:tr w:rsidRPr="009A0769" w:rsidR="002E106D" w:rsidTr="00724FBA" w14:paraId="7B4990E7" w14:textId="77777777">
              <w:trPr>
                <w:trHeight w:val="246"/>
                <w:jc w:val="center"/>
              </w:trPr>
              <w:tc>
                <w:tcPr>
                  <w:tcW w:w="876" w:type="dxa"/>
                  <w:noWrap/>
                  <w:vAlign w:val="center"/>
                  <w:hideMark/>
                </w:tcPr>
                <w:p w:rsidRPr="009A0769" w:rsidR="002E106D" w:rsidP="002E106D" w:rsidRDefault="002E106D" w14:paraId="367431E9" w14:textId="746A3E63">
                  <w:pPr>
                    <w:autoSpaceDE/>
                    <w:autoSpaceDN/>
                    <w:jc w:val="center"/>
                    <w:rPr>
                      <w:rFonts w:ascii="Work Sans" w:hAnsi="Work Sans" w:cs="Calibri"/>
                      <w:highlight w:val="cyan"/>
                      <w:lang w:val="es-CO" w:eastAsia="en-US"/>
                    </w:rPr>
                  </w:pPr>
                  <w:r w:rsidRPr="009A0769">
                    <w:rPr>
                      <w:rFonts w:ascii="Work Sans" w:hAnsi="Work Sans" w:cs="Calibri"/>
                      <w:color w:val="000000"/>
                    </w:rPr>
                    <w:t>2023</w:t>
                  </w:r>
                </w:p>
              </w:tc>
              <w:tc>
                <w:tcPr>
                  <w:tcW w:w="1763" w:type="dxa"/>
                  <w:vAlign w:val="center"/>
                </w:tcPr>
                <w:p w:rsidRPr="009A0769" w:rsidR="002E106D" w:rsidP="002E106D" w:rsidRDefault="00D42EFD" w14:paraId="080F7B99" w14:textId="2A5A8BCB">
                  <w:pPr>
                    <w:autoSpaceDE/>
                    <w:autoSpaceDN/>
                    <w:rPr>
                      <w:rFonts w:ascii="Work Sans" w:hAnsi="Work Sans" w:cs="Calibri"/>
                      <w:highlight w:val="cyan"/>
                      <w:lang w:val="es-CO" w:eastAsia="en-US"/>
                    </w:rPr>
                  </w:pPr>
                  <w:r w:rsidRPr="009A0769">
                    <w:rPr>
                      <w:rFonts w:ascii="Work Sans" w:hAnsi="Work Sans" w:cs="Calibri"/>
                      <w:color w:val="000000"/>
                    </w:rPr>
                    <w:t>$ 1.160.000</w:t>
                  </w:r>
                  <w:r w:rsidRPr="009A0769" w:rsidR="002E106D">
                    <w:rPr>
                      <w:rFonts w:ascii="Work Sans" w:hAnsi="Work Sans" w:cs="Calibri"/>
                      <w:color w:val="000000"/>
                    </w:rPr>
                    <w:t>,00</w:t>
                  </w:r>
                </w:p>
              </w:tc>
              <w:tc>
                <w:tcPr>
                  <w:tcW w:w="2170" w:type="dxa"/>
                  <w:noWrap/>
                  <w:vAlign w:val="center"/>
                  <w:hideMark/>
                </w:tcPr>
                <w:p w:rsidRPr="009A0769" w:rsidR="002E106D" w:rsidP="002E106D" w:rsidRDefault="002E106D" w14:paraId="22AB91B6" w14:textId="2FEF627E">
                  <w:pPr>
                    <w:autoSpaceDE/>
                    <w:autoSpaceDN/>
                    <w:rPr>
                      <w:rFonts w:ascii="Work Sans" w:hAnsi="Work Sans" w:cs="Calibri"/>
                      <w:highlight w:val="cyan"/>
                      <w:lang w:val="es-CO" w:eastAsia="en-US"/>
                    </w:rPr>
                  </w:pPr>
                  <w:r w:rsidRPr="009A0769">
                    <w:rPr>
                      <w:rFonts w:ascii="Work Sans" w:hAnsi="Work Sans" w:cs="Calibri"/>
                      <w:color w:val="000000"/>
                    </w:rPr>
                    <w:t>$      160.000,00</w:t>
                  </w:r>
                </w:p>
              </w:tc>
              <w:tc>
                <w:tcPr>
                  <w:tcW w:w="2363" w:type="dxa"/>
                  <w:noWrap/>
                  <w:vAlign w:val="center"/>
                  <w:hideMark/>
                </w:tcPr>
                <w:p w:rsidRPr="009A0769" w:rsidR="002E106D" w:rsidP="002E106D" w:rsidRDefault="002E106D" w14:paraId="2B01B355" w14:textId="714B099C">
                  <w:pPr>
                    <w:autoSpaceDE/>
                    <w:autoSpaceDN/>
                    <w:jc w:val="center"/>
                    <w:rPr>
                      <w:rFonts w:ascii="Work Sans" w:hAnsi="Work Sans" w:cs="Calibri"/>
                      <w:highlight w:val="cyan"/>
                      <w:lang w:val="es-CO" w:eastAsia="en-US"/>
                    </w:rPr>
                  </w:pPr>
                  <w:r w:rsidRPr="009A0769">
                    <w:rPr>
                      <w:rFonts w:ascii="Work Sans" w:hAnsi="Work Sans" w:cs="Calibri"/>
                      <w:color w:val="000000"/>
                    </w:rPr>
                    <w:t>16,00</w:t>
                  </w:r>
                </w:p>
              </w:tc>
            </w:tr>
            <w:tr w:rsidRPr="009A0769" w:rsidR="002E106D" w:rsidTr="00724FBA" w14:paraId="39B9A7B6" w14:textId="77777777">
              <w:trPr>
                <w:trHeight w:val="246"/>
                <w:jc w:val="center"/>
              </w:trPr>
              <w:tc>
                <w:tcPr>
                  <w:tcW w:w="876" w:type="dxa"/>
                  <w:noWrap/>
                  <w:vAlign w:val="center"/>
                  <w:hideMark/>
                </w:tcPr>
                <w:p w:rsidRPr="009A0769" w:rsidR="002E106D" w:rsidP="002E106D" w:rsidRDefault="002E106D" w14:paraId="5048E3A1" w14:textId="6DD29884">
                  <w:pPr>
                    <w:autoSpaceDE/>
                    <w:autoSpaceDN/>
                    <w:jc w:val="center"/>
                    <w:rPr>
                      <w:rFonts w:ascii="Work Sans" w:hAnsi="Work Sans" w:cs="Calibri"/>
                      <w:highlight w:val="cyan"/>
                      <w:lang w:val="es-CO" w:eastAsia="en-US"/>
                    </w:rPr>
                  </w:pPr>
                  <w:r w:rsidRPr="009A0769">
                    <w:rPr>
                      <w:rFonts w:ascii="Work Sans" w:hAnsi="Work Sans" w:cs="Calibri"/>
                      <w:color w:val="000000"/>
                    </w:rPr>
                    <w:t>2022</w:t>
                  </w:r>
                </w:p>
              </w:tc>
              <w:tc>
                <w:tcPr>
                  <w:tcW w:w="1763" w:type="dxa"/>
                  <w:vAlign w:val="center"/>
                </w:tcPr>
                <w:p w:rsidRPr="009A0769" w:rsidR="002E106D" w:rsidP="002E106D" w:rsidRDefault="00D42EFD" w14:paraId="39C221E2" w14:textId="327C7AF0">
                  <w:pPr>
                    <w:autoSpaceDE/>
                    <w:autoSpaceDN/>
                    <w:rPr>
                      <w:rFonts w:ascii="Work Sans" w:hAnsi="Work Sans" w:cs="Calibri"/>
                      <w:highlight w:val="cyan"/>
                      <w:lang w:val="es-CO" w:eastAsia="en-US"/>
                    </w:rPr>
                  </w:pPr>
                  <w:r w:rsidRPr="009A0769">
                    <w:rPr>
                      <w:rFonts w:ascii="Work Sans" w:hAnsi="Work Sans" w:cs="Calibri"/>
                      <w:color w:val="000000"/>
                    </w:rPr>
                    <w:t>$ 1.000.000</w:t>
                  </w:r>
                  <w:r w:rsidRPr="009A0769" w:rsidR="002E106D">
                    <w:rPr>
                      <w:rFonts w:ascii="Work Sans" w:hAnsi="Work Sans" w:cs="Calibri"/>
                      <w:color w:val="000000"/>
                    </w:rPr>
                    <w:t>,00</w:t>
                  </w:r>
                </w:p>
              </w:tc>
              <w:tc>
                <w:tcPr>
                  <w:tcW w:w="2170" w:type="dxa"/>
                  <w:noWrap/>
                  <w:vAlign w:val="center"/>
                  <w:hideMark/>
                </w:tcPr>
                <w:p w:rsidRPr="009A0769" w:rsidR="002E106D" w:rsidP="002E106D" w:rsidRDefault="002E106D" w14:paraId="17517F1E" w14:textId="7570B9C4">
                  <w:pPr>
                    <w:autoSpaceDE/>
                    <w:autoSpaceDN/>
                    <w:rPr>
                      <w:rFonts w:ascii="Work Sans" w:hAnsi="Work Sans" w:cs="Calibri"/>
                      <w:highlight w:val="cyan"/>
                      <w:lang w:val="es-CO" w:eastAsia="en-US"/>
                    </w:rPr>
                  </w:pPr>
                  <w:r w:rsidRPr="009A0769">
                    <w:rPr>
                      <w:rFonts w:ascii="Work Sans" w:hAnsi="Work Sans" w:cs="Calibri"/>
                      <w:color w:val="000000"/>
                    </w:rPr>
                    <w:t>$        91.474,00</w:t>
                  </w:r>
                </w:p>
              </w:tc>
              <w:tc>
                <w:tcPr>
                  <w:tcW w:w="2363" w:type="dxa"/>
                  <w:noWrap/>
                  <w:vAlign w:val="center"/>
                  <w:hideMark/>
                </w:tcPr>
                <w:p w:rsidRPr="009A0769" w:rsidR="002E106D" w:rsidP="002E106D" w:rsidRDefault="002E106D" w14:paraId="2C865D65" w14:textId="180FB885">
                  <w:pPr>
                    <w:autoSpaceDE/>
                    <w:autoSpaceDN/>
                    <w:jc w:val="center"/>
                    <w:rPr>
                      <w:rFonts w:ascii="Work Sans" w:hAnsi="Work Sans" w:cs="Calibri"/>
                      <w:highlight w:val="cyan"/>
                      <w:lang w:val="es-CO" w:eastAsia="en-US"/>
                    </w:rPr>
                  </w:pPr>
                  <w:r w:rsidRPr="009A0769">
                    <w:rPr>
                      <w:rFonts w:ascii="Work Sans" w:hAnsi="Work Sans" w:cs="Calibri"/>
                      <w:color w:val="000000"/>
                    </w:rPr>
                    <w:t>10,07</w:t>
                  </w:r>
                </w:p>
              </w:tc>
            </w:tr>
            <w:tr w:rsidRPr="009A0769" w:rsidR="002E106D" w:rsidTr="00724FBA" w14:paraId="666975DE" w14:textId="77777777">
              <w:trPr>
                <w:trHeight w:val="246"/>
                <w:jc w:val="center"/>
              </w:trPr>
              <w:tc>
                <w:tcPr>
                  <w:tcW w:w="876" w:type="dxa"/>
                  <w:noWrap/>
                  <w:vAlign w:val="center"/>
                  <w:hideMark/>
                </w:tcPr>
                <w:p w:rsidRPr="009A0769" w:rsidR="002E106D" w:rsidP="002E106D" w:rsidRDefault="002E106D" w14:paraId="2263B78D" w14:textId="16D5DE81">
                  <w:pPr>
                    <w:autoSpaceDE/>
                    <w:autoSpaceDN/>
                    <w:jc w:val="center"/>
                    <w:rPr>
                      <w:rFonts w:ascii="Work Sans" w:hAnsi="Work Sans" w:cs="Calibri"/>
                      <w:highlight w:val="cyan"/>
                      <w:lang w:val="es-CO" w:eastAsia="en-US"/>
                    </w:rPr>
                  </w:pPr>
                  <w:r w:rsidRPr="009A0769">
                    <w:rPr>
                      <w:rFonts w:ascii="Work Sans" w:hAnsi="Work Sans" w:cs="Calibri"/>
                      <w:color w:val="000000"/>
                    </w:rPr>
                    <w:t>2021</w:t>
                  </w:r>
                </w:p>
              </w:tc>
              <w:tc>
                <w:tcPr>
                  <w:tcW w:w="1763" w:type="dxa"/>
                  <w:vAlign w:val="center"/>
                </w:tcPr>
                <w:p w:rsidRPr="009A0769" w:rsidR="002E106D" w:rsidP="002E106D" w:rsidRDefault="002E106D" w14:paraId="20CDFB55" w14:textId="274E1E09">
                  <w:pPr>
                    <w:autoSpaceDE/>
                    <w:autoSpaceDN/>
                    <w:rPr>
                      <w:rFonts w:ascii="Work Sans" w:hAnsi="Work Sans" w:cs="Calibri"/>
                      <w:highlight w:val="cyan"/>
                      <w:lang w:val="es-CO" w:eastAsia="en-US"/>
                    </w:rPr>
                  </w:pPr>
                  <w:r w:rsidRPr="009A0769">
                    <w:rPr>
                      <w:rFonts w:ascii="Work Sans" w:hAnsi="Work Sans" w:cs="Calibri"/>
                      <w:color w:val="000000"/>
                    </w:rPr>
                    <w:t>$   908.526,00</w:t>
                  </w:r>
                </w:p>
              </w:tc>
              <w:tc>
                <w:tcPr>
                  <w:tcW w:w="2170" w:type="dxa"/>
                  <w:noWrap/>
                  <w:vAlign w:val="center"/>
                  <w:hideMark/>
                </w:tcPr>
                <w:p w:rsidRPr="009A0769" w:rsidR="002E106D" w:rsidP="002E106D" w:rsidRDefault="002E106D" w14:paraId="66856C2B" w14:textId="47D627F2">
                  <w:pPr>
                    <w:autoSpaceDE/>
                    <w:autoSpaceDN/>
                    <w:rPr>
                      <w:rFonts w:ascii="Work Sans" w:hAnsi="Work Sans" w:cs="Calibri"/>
                      <w:highlight w:val="cyan"/>
                      <w:lang w:val="es-CO" w:eastAsia="en-US"/>
                    </w:rPr>
                  </w:pPr>
                  <w:r w:rsidRPr="009A0769">
                    <w:rPr>
                      <w:rFonts w:ascii="Work Sans" w:hAnsi="Work Sans" w:cs="Calibri"/>
                      <w:color w:val="000000"/>
                    </w:rPr>
                    <w:t>$        30.723,00</w:t>
                  </w:r>
                </w:p>
              </w:tc>
              <w:tc>
                <w:tcPr>
                  <w:tcW w:w="2363" w:type="dxa"/>
                  <w:noWrap/>
                  <w:vAlign w:val="center"/>
                  <w:hideMark/>
                </w:tcPr>
                <w:p w:rsidRPr="009A0769" w:rsidR="002E106D" w:rsidP="002E106D" w:rsidRDefault="002E106D" w14:paraId="2793A68F" w14:textId="057C74DC">
                  <w:pPr>
                    <w:autoSpaceDE/>
                    <w:autoSpaceDN/>
                    <w:jc w:val="center"/>
                    <w:rPr>
                      <w:rFonts w:ascii="Work Sans" w:hAnsi="Work Sans" w:cs="Calibri"/>
                      <w:highlight w:val="cyan"/>
                      <w:lang w:val="es-CO" w:eastAsia="en-US"/>
                    </w:rPr>
                  </w:pPr>
                  <w:r w:rsidRPr="009A0769">
                    <w:rPr>
                      <w:rFonts w:ascii="Work Sans" w:hAnsi="Work Sans" w:cs="Calibri"/>
                      <w:color w:val="000000"/>
                    </w:rPr>
                    <w:t>3,50</w:t>
                  </w:r>
                </w:p>
              </w:tc>
            </w:tr>
            <w:tr w:rsidRPr="009A0769" w:rsidR="002E106D" w:rsidTr="00724FBA" w14:paraId="3E685B4A" w14:textId="77777777">
              <w:trPr>
                <w:trHeight w:val="246"/>
                <w:jc w:val="center"/>
              </w:trPr>
              <w:tc>
                <w:tcPr>
                  <w:tcW w:w="876" w:type="dxa"/>
                  <w:noWrap/>
                  <w:vAlign w:val="center"/>
                  <w:hideMark/>
                </w:tcPr>
                <w:p w:rsidRPr="009A0769" w:rsidR="002E106D" w:rsidP="002E106D" w:rsidRDefault="002E106D" w14:paraId="76DBAF25" w14:textId="7F75E1F4">
                  <w:pPr>
                    <w:autoSpaceDE/>
                    <w:autoSpaceDN/>
                    <w:jc w:val="center"/>
                    <w:rPr>
                      <w:rFonts w:ascii="Work Sans" w:hAnsi="Work Sans" w:cs="Calibri"/>
                      <w:highlight w:val="cyan"/>
                      <w:lang w:val="es-CO" w:eastAsia="en-US"/>
                    </w:rPr>
                  </w:pPr>
                  <w:r w:rsidRPr="009A0769">
                    <w:rPr>
                      <w:rFonts w:ascii="Work Sans" w:hAnsi="Work Sans" w:cs="Calibri"/>
                      <w:color w:val="000000"/>
                    </w:rPr>
                    <w:t>2020</w:t>
                  </w:r>
                </w:p>
              </w:tc>
              <w:tc>
                <w:tcPr>
                  <w:tcW w:w="1763" w:type="dxa"/>
                  <w:vAlign w:val="center"/>
                </w:tcPr>
                <w:p w:rsidRPr="009A0769" w:rsidR="002E106D" w:rsidP="002E106D" w:rsidRDefault="002E106D" w14:paraId="43C6B9D8" w14:textId="0AB58283">
                  <w:pPr>
                    <w:autoSpaceDE/>
                    <w:autoSpaceDN/>
                    <w:rPr>
                      <w:rFonts w:ascii="Work Sans" w:hAnsi="Work Sans" w:cs="Calibri"/>
                      <w:highlight w:val="cyan"/>
                      <w:lang w:val="es-CO" w:eastAsia="en-US"/>
                    </w:rPr>
                  </w:pPr>
                  <w:r w:rsidRPr="009A0769">
                    <w:rPr>
                      <w:rFonts w:ascii="Work Sans" w:hAnsi="Work Sans" w:cs="Calibri"/>
                      <w:color w:val="000000"/>
                    </w:rPr>
                    <w:t>$   877.803,00</w:t>
                  </w:r>
                </w:p>
              </w:tc>
              <w:tc>
                <w:tcPr>
                  <w:tcW w:w="2170" w:type="dxa"/>
                  <w:noWrap/>
                  <w:vAlign w:val="center"/>
                  <w:hideMark/>
                </w:tcPr>
                <w:p w:rsidRPr="009A0769" w:rsidR="002E106D" w:rsidP="002E106D" w:rsidRDefault="002E106D" w14:paraId="64DB150D" w14:textId="37D83364">
                  <w:pPr>
                    <w:autoSpaceDE/>
                    <w:autoSpaceDN/>
                    <w:rPr>
                      <w:rFonts w:ascii="Work Sans" w:hAnsi="Work Sans" w:cs="Calibri"/>
                      <w:highlight w:val="cyan"/>
                      <w:lang w:val="es-CO" w:eastAsia="en-US"/>
                    </w:rPr>
                  </w:pPr>
                  <w:r w:rsidRPr="009A0769">
                    <w:rPr>
                      <w:rFonts w:ascii="Work Sans" w:hAnsi="Work Sans" w:cs="Calibri"/>
                      <w:color w:val="000000"/>
                    </w:rPr>
                    <w:t>$        49.687,00</w:t>
                  </w:r>
                </w:p>
              </w:tc>
              <w:tc>
                <w:tcPr>
                  <w:tcW w:w="2363" w:type="dxa"/>
                  <w:noWrap/>
                  <w:vAlign w:val="center"/>
                  <w:hideMark/>
                </w:tcPr>
                <w:p w:rsidRPr="009A0769" w:rsidR="002E106D" w:rsidP="002E106D" w:rsidRDefault="002E106D" w14:paraId="43C3823E" w14:textId="5DEB7743">
                  <w:pPr>
                    <w:autoSpaceDE/>
                    <w:autoSpaceDN/>
                    <w:jc w:val="center"/>
                    <w:rPr>
                      <w:rFonts w:ascii="Work Sans" w:hAnsi="Work Sans" w:cs="Calibri"/>
                      <w:highlight w:val="cyan"/>
                      <w:lang w:val="es-CO" w:eastAsia="en-US"/>
                    </w:rPr>
                  </w:pPr>
                  <w:r w:rsidRPr="009A0769">
                    <w:rPr>
                      <w:rFonts w:ascii="Work Sans" w:hAnsi="Work Sans" w:cs="Calibri"/>
                      <w:color w:val="000000"/>
                    </w:rPr>
                    <w:t>6,00</w:t>
                  </w:r>
                </w:p>
              </w:tc>
            </w:tr>
            <w:tr w:rsidRPr="009A0769" w:rsidR="002E106D" w:rsidTr="00724FBA" w14:paraId="33DE4592" w14:textId="77777777">
              <w:trPr>
                <w:trHeight w:val="246"/>
                <w:jc w:val="center"/>
              </w:trPr>
              <w:tc>
                <w:tcPr>
                  <w:tcW w:w="876" w:type="dxa"/>
                  <w:noWrap/>
                  <w:vAlign w:val="center"/>
                  <w:hideMark/>
                </w:tcPr>
                <w:p w:rsidRPr="009A0769" w:rsidR="002E106D" w:rsidP="002E106D" w:rsidRDefault="002E106D" w14:paraId="44830CC2" w14:textId="3681F32D">
                  <w:pPr>
                    <w:autoSpaceDE/>
                    <w:autoSpaceDN/>
                    <w:jc w:val="center"/>
                    <w:rPr>
                      <w:rFonts w:ascii="Work Sans" w:hAnsi="Work Sans" w:cs="Calibri"/>
                      <w:highlight w:val="cyan"/>
                      <w:lang w:val="es-CO" w:eastAsia="en-US"/>
                    </w:rPr>
                  </w:pPr>
                  <w:r w:rsidRPr="009A0769">
                    <w:rPr>
                      <w:rFonts w:ascii="Work Sans" w:hAnsi="Work Sans" w:cs="Calibri"/>
                      <w:color w:val="000000"/>
                    </w:rPr>
                    <w:t>2019</w:t>
                  </w:r>
                </w:p>
              </w:tc>
              <w:tc>
                <w:tcPr>
                  <w:tcW w:w="1763" w:type="dxa"/>
                  <w:vAlign w:val="center"/>
                </w:tcPr>
                <w:p w:rsidRPr="009A0769" w:rsidR="002E106D" w:rsidP="002E106D" w:rsidRDefault="002E106D" w14:paraId="38D61625" w14:textId="1DD22882">
                  <w:pPr>
                    <w:autoSpaceDE/>
                    <w:autoSpaceDN/>
                    <w:rPr>
                      <w:rFonts w:ascii="Work Sans" w:hAnsi="Work Sans" w:cs="Calibri"/>
                      <w:highlight w:val="cyan"/>
                      <w:lang w:val="es-CO" w:eastAsia="en-US"/>
                    </w:rPr>
                  </w:pPr>
                  <w:r w:rsidRPr="009A0769">
                    <w:rPr>
                      <w:rFonts w:ascii="Work Sans" w:hAnsi="Work Sans" w:cs="Calibri"/>
                      <w:color w:val="000000"/>
                    </w:rPr>
                    <w:t>$   828.116,00</w:t>
                  </w:r>
                </w:p>
              </w:tc>
              <w:tc>
                <w:tcPr>
                  <w:tcW w:w="2170" w:type="dxa"/>
                  <w:noWrap/>
                  <w:vAlign w:val="center"/>
                  <w:hideMark/>
                </w:tcPr>
                <w:p w:rsidRPr="009A0769" w:rsidR="002E106D" w:rsidP="002E106D" w:rsidRDefault="002E106D" w14:paraId="728D5760" w14:textId="7DC97CD9">
                  <w:pPr>
                    <w:autoSpaceDE/>
                    <w:autoSpaceDN/>
                    <w:rPr>
                      <w:rFonts w:ascii="Work Sans" w:hAnsi="Work Sans" w:cs="Calibri"/>
                      <w:highlight w:val="cyan"/>
                      <w:lang w:val="es-CO" w:eastAsia="en-US"/>
                    </w:rPr>
                  </w:pPr>
                  <w:r w:rsidRPr="009A0769">
                    <w:rPr>
                      <w:rFonts w:ascii="Work Sans" w:hAnsi="Work Sans" w:cs="Calibri"/>
                      <w:color w:val="000000"/>
                    </w:rPr>
                    <w:t>$        46.874,00</w:t>
                  </w:r>
                </w:p>
              </w:tc>
              <w:tc>
                <w:tcPr>
                  <w:tcW w:w="2363" w:type="dxa"/>
                  <w:noWrap/>
                  <w:vAlign w:val="center"/>
                  <w:hideMark/>
                </w:tcPr>
                <w:p w:rsidRPr="009A0769" w:rsidR="002E106D" w:rsidP="002E106D" w:rsidRDefault="002E106D" w14:paraId="335DE31B" w14:textId="10487B28">
                  <w:pPr>
                    <w:autoSpaceDE/>
                    <w:autoSpaceDN/>
                    <w:jc w:val="center"/>
                    <w:rPr>
                      <w:rFonts w:ascii="Work Sans" w:hAnsi="Work Sans" w:cs="Calibri"/>
                      <w:highlight w:val="cyan"/>
                      <w:lang w:val="es-CO" w:eastAsia="en-US"/>
                    </w:rPr>
                  </w:pPr>
                  <w:r w:rsidRPr="009A0769">
                    <w:rPr>
                      <w:rFonts w:ascii="Work Sans" w:hAnsi="Work Sans" w:cs="Calibri"/>
                      <w:color w:val="000000"/>
                    </w:rPr>
                    <w:t>6,00</w:t>
                  </w:r>
                </w:p>
              </w:tc>
            </w:tr>
            <w:tr w:rsidRPr="009A0769" w:rsidR="002E106D" w:rsidTr="00724FBA" w14:paraId="6E647E84" w14:textId="77777777">
              <w:trPr>
                <w:trHeight w:val="246"/>
                <w:jc w:val="center"/>
              </w:trPr>
              <w:tc>
                <w:tcPr>
                  <w:tcW w:w="876" w:type="dxa"/>
                  <w:noWrap/>
                  <w:vAlign w:val="center"/>
                  <w:hideMark/>
                </w:tcPr>
                <w:p w:rsidRPr="009A0769" w:rsidR="002E106D" w:rsidP="002E106D" w:rsidRDefault="002E106D" w14:paraId="711FC5CE" w14:textId="470146A6">
                  <w:pPr>
                    <w:autoSpaceDE/>
                    <w:autoSpaceDN/>
                    <w:jc w:val="center"/>
                    <w:rPr>
                      <w:rFonts w:ascii="Work Sans" w:hAnsi="Work Sans" w:cs="Calibri"/>
                      <w:highlight w:val="cyan"/>
                      <w:lang w:val="es-CO" w:eastAsia="en-US"/>
                    </w:rPr>
                  </w:pPr>
                  <w:r w:rsidRPr="009A0769">
                    <w:rPr>
                      <w:rFonts w:ascii="Work Sans" w:hAnsi="Work Sans" w:cs="Calibri"/>
                      <w:color w:val="000000"/>
                    </w:rPr>
                    <w:t>2018</w:t>
                  </w:r>
                </w:p>
              </w:tc>
              <w:tc>
                <w:tcPr>
                  <w:tcW w:w="1763" w:type="dxa"/>
                  <w:vAlign w:val="center"/>
                </w:tcPr>
                <w:p w:rsidRPr="009A0769" w:rsidR="002E106D" w:rsidP="002E106D" w:rsidRDefault="002E106D" w14:paraId="749885E2" w14:textId="0127C971">
                  <w:pPr>
                    <w:autoSpaceDE/>
                    <w:autoSpaceDN/>
                    <w:rPr>
                      <w:rFonts w:ascii="Work Sans" w:hAnsi="Work Sans" w:cs="Calibri"/>
                      <w:highlight w:val="cyan"/>
                      <w:lang w:val="es-CO" w:eastAsia="en-US"/>
                    </w:rPr>
                  </w:pPr>
                  <w:r w:rsidRPr="009A0769">
                    <w:rPr>
                      <w:rFonts w:ascii="Work Sans" w:hAnsi="Work Sans" w:cs="Calibri"/>
                      <w:color w:val="000000"/>
                    </w:rPr>
                    <w:t>$   781.242,00</w:t>
                  </w:r>
                </w:p>
              </w:tc>
              <w:tc>
                <w:tcPr>
                  <w:tcW w:w="2170" w:type="dxa"/>
                  <w:noWrap/>
                  <w:vAlign w:val="center"/>
                  <w:hideMark/>
                </w:tcPr>
                <w:p w:rsidRPr="009A0769" w:rsidR="002E106D" w:rsidP="002E106D" w:rsidRDefault="002E106D" w14:paraId="6AF472E2" w14:textId="5E2AAE5A">
                  <w:pPr>
                    <w:autoSpaceDE/>
                    <w:autoSpaceDN/>
                    <w:rPr>
                      <w:rFonts w:ascii="Work Sans" w:hAnsi="Work Sans" w:cs="Calibri"/>
                      <w:highlight w:val="cyan"/>
                      <w:lang w:val="es-CO" w:eastAsia="en-US"/>
                    </w:rPr>
                  </w:pPr>
                  <w:r w:rsidRPr="009A0769">
                    <w:rPr>
                      <w:rFonts w:ascii="Work Sans" w:hAnsi="Work Sans" w:cs="Calibri"/>
                      <w:color w:val="000000"/>
                    </w:rPr>
                    <w:t>$        43.525,00</w:t>
                  </w:r>
                </w:p>
              </w:tc>
              <w:tc>
                <w:tcPr>
                  <w:tcW w:w="2363" w:type="dxa"/>
                  <w:noWrap/>
                  <w:vAlign w:val="center"/>
                  <w:hideMark/>
                </w:tcPr>
                <w:p w:rsidRPr="009A0769" w:rsidR="002E106D" w:rsidP="002E106D" w:rsidRDefault="002E106D" w14:paraId="3EE83C77" w14:textId="742BD400">
                  <w:pPr>
                    <w:autoSpaceDE/>
                    <w:autoSpaceDN/>
                    <w:jc w:val="center"/>
                    <w:rPr>
                      <w:rFonts w:ascii="Work Sans" w:hAnsi="Work Sans" w:cs="Calibri"/>
                      <w:highlight w:val="cyan"/>
                      <w:lang w:val="es-CO" w:eastAsia="en-US"/>
                    </w:rPr>
                  </w:pPr>
                  <w:r w:rsidRPr="009A0769">
                    <w:rPr>
                      <w:rFonts w:ascii="Work Sans" w:hAnsi="Work Sans" w:cs="Calibri"/>
                      <w:color w:val="000000"/>
                    </w:rPr>
                    <w:t>5,90</w:t>
                  </w:r>
                </w:p>
              </w:tc>
            </w:tr>
            <w:tr w:rsidRPr="009A0769" w:rsidR="002E106D" w:rsidTr="00724FBA" w14:paraId="7A07B95D" w14:textId="77777777">
              <w:trPr>
                <w:trHeight w:val="246"/>
                <w:jc w:val="center"/>
              </w:trPr>
              <w:tc>
                <w:tcPr>
                  <w:tcW w:w="876" w:type="dxa"/>
                  <w:noWrap/>
                  <w:vAlign w:val="center"/>
                  <w:hideMark/>
                </w:tcPr>
                <w:p w:rsidRPr="009A0769" w:rsidR="002E106D" w:rsidP="002E106D" w:rsidRDefault="002E106D" w14:paraId="20566D44" w14:textId="19901E17">
                  <w:pPr>
                    <w:autoSpaceDE/>
                    <w:autoSpaceDN/>
                    <w:jc w:val="center"/>
                    <w:rPr>
                      <w:rFonts w:ascii="Work Sans" w:hAnsi="Work Sans" w:cs="Calibri"/>
                      <w:highlight w:val="cyan"/>
                      <w:lang w:val="es-CO" w:eastAsia="en-US"/>
                    </w:rPr>
                  </w:pPr>
                  <w:r w:rsidRPr="009A0769">
                    <w:rPr>
                      <w:rFonts w:ascii="Work Sans" w:hAnsi="Work Sans" w:cs="Calibri"/>
                      <w:color w:val="000000"/>
                    </w:rPr>
                    <w:t>2017</w:t>
                  </w:r>
                </w:p>
              </w:tc>
              <w:tc>
                <w:tcPr>
                  <w:tcW w:w="1763" w:type="dxa"/>
                  <w:vAlign w:val="center"/>
                </w:tcPr>
                <w:p w:rsidRPr="009A0769" w:rsidR="002E106D" w:rsidP="002E106D" w:rsidRDefault="002E106D" w14:paraId="41AAF6A9" w14:textId="7B9D2987">
                  <w:pPr>
                    <w:autoSpaceDE/>
                    <w:autoSpaceDN/>
                    <w:rPr>
                      <w:rFonts w:ascii="Work Sans" w:hAnsi="Work Sans" w:cs="Calibri"/>
                      <w:highlight w:val="cyan"/>
                      <w:lang w:val="es-CO" w:eastAsia="en-US"/>
                    </w:rPr>
                  </w:pPr>
                  <w:r w:rsidRPr="009A0769">
                    <w:rPr>
                      <w:rFonts w:ascii="Work Sans" w:hAnsi="Work Sans" w:cs="Calibri"/>
                      <w:color w:val="000000"/>
                    </w:rPr>
                    <w:t>$   737.717,00</w:t>
                  </w:r>
                </w:p>
              </w:tc>
              <w:tc>
                <w:tcPr>
                  <w:tcW w:w="2170" w:type="dxa"/>
                  <w:noWrap/>
                  <w:vAlign w:val="center"/>
                  <w:hideMark/>
                </w:tcPr>
                <w:p w:rsidRPr="009A0769" w:rsidR="002E106D" w:rsidP="002E106D" w:rsidRDefault="002E106D" w14:paraId="2EAA7EFB" w14:textId="23D95424">
                  <w:pPr>
                    <w:autoSpaceDE/>
                    <w:autoSpaceDN/>
                    <w:rPr>
                      <w:rFonts w:ascii="Work Sans" w:hAnsi="Work Sans" w:cs="Calibri"/>
                      <w:highlight w:val="cyan"/>
                      <w:lang w:val="es-CO" w:eastAsia="en-US"/>
                    </w:rPr>
                  </w:pPr>
                  <w:r w:rsidRPr="009A0769">
                    <w:rPr>
                      <w:rFonts w:ascii="Work Sans" w:hAnsi="Work Sans" w:cs="Calibri"/>
                      <w:color w:val="000000"/>
                    </w:rPr>
                    <w:t>$        48.262,00</w:t>
                  </w:r>
                </w:p>
              </w:tc>
              <w:tc>
                <w:tcPr>
                  <w:tcW w:w="2363" w:type="dxa"/>
                  <w:noWrap/>
                  <w:vAlign w:val="center"/>
                  <w:hideMark/>
                </w:tcPr>
                <w:p w:rsidRPr="009A0769" w:rsidR="002E106D" w:rsidP="002E106D" w:rsidRDefault="002E106D" w14:paraId="5DD61C47" w14:textId="4142E42B">
                  <w:pPr>
                    <w:autoSpaceDE/>
                    <w:autoSpaceDN/>
                    <w:jc w:val="center"/>
                    <w:rPr>
                      <w:rFonts w:ascii="Work Sans" w:hAnsi="Work Sans" w:cs="Calibri"/>
                      <w:highlight w:val="cyan"/>
                      <w:lang w:val="es-CO" w:eastAsia="en-US"/>
                    </w:rPr>
                  </w:pPr>
                  <w:r w:rsidRPr="009A0769">
                    <w:rPr>
                      <w:rFonts w:ascii="Work Sans" w:hAnsi="Work Sans" w:cs="Calibri"/>
                      <w:color w:val="000000"/>
                    </w:rPr>
                    <w:t>7,00</w:t>
                  </w:r>
                </w:p>
              </w:tc>
            </w:tr>
            <w:tr w:rsidRPr="009A0769" w:rsidR="002E106D" w:rsidTr="00724FBA" w14:paraId="7B06A597" w14:textId="77777777">
              <w:trPr>
                <w:trHeight w:val="246"/>
                <w:jc w:val="center"/>
              </w:trPr>
              <w:tc>
                <w:tcPr>
                  <w:tcW w:w="876" w:type="dxa"/>
                  <w:noWrap/>
                  <w:vAlign w:val="center"/>
                  <w:hideMark/>
                </w:tcPr>
                <w:p w:rsidRPr="009A0769" w:rsidR="002E106D" w:rsidP="002E106D" w:rsidRDefault="002E106D" w14:paraId="155F225E" w14:textId="0810A68B">
                  <w:pPr>
                    <w:autoSpaceDE/>
                    <w:autoSpaceDN/>
                    <w:jc w:val="center"/>
                    <w:rPr>
                      <w:rFonts w:ascii="Work Sans" w:hAnsi="Work Sans" w:cs="Calibri"/>
                      <w:highlight w:val="cyan"/>
                      <w:lang w:val="es-CO" w:eastAsia="en-US"/>
                    </w:rPr>
                  </w:pPr>
                  <w:r w:rsidRPr="009A0769">
                    <w:rPr>
                      <w:rFonts w:ascii="Work Sans" w:hAnsi="Work Sans" w:cs="Calibri"/>
                      <w:color w:val="000000"/>
                    </w:rPr>
                    <w:t>2016</w:t>
                  </w:r>
                </w:p>
              </w:tc>
              <w:tc>
                <w:tcPr>
                  <w:tcW w:w="1763" w:type="dxa"/>
                  <w:vAlign w:val="center"/>
                </w:tcPr>
                <w:p w:rsidRPr="009A0769" w:rsidR="002E106D" w:rsidP="002E106D" w:rsidRDefault="002E106D" w14:paraId="012D0D6B" w14:textId="6319D32E">
                  <w:pPr>
                    <w:autoSpaceDE/>
                    <w:autoSpaceDN/>
                    <w:rPr>
                      <w:rFonts w:ascii="Work Sans" w:hAnsi="Work Sans" w:cs="Calibri"/>
                      <w:highlight w:val="cyan"/>
                      <w:lang w:val="es-CO" w:eastAsia="en-US"/>
                    </w:rPr>
                  </w:pPr>
                  <w:r w:rsidRPr="009A0769">
                    <w:rPr>
                      <w:rFonts w:ascii="Work Sans" w:hAnsi="Work Sans" w:cs="Calibri"/>
                      <w:color w:val="000000"/>
                    </w:rPr>
                    <w:t>$   689.455,00</w:t>
                  </w:r>
                </w:p>
              </w:tc>
              <w:tc>
                <w:tcPr>
                  <w:tcW w:w="2170" w:type="dxa"/>
                  <w:noWrap/>
                  <w:vAlign w:val="center"/>
                  <w:hideMark/>
                </w:tcPr>
                <w:p w:rsidRPr="009A0769" w:rsidR="002E106D" w:rsidP="002E106D" w:rsidRDefault="002E106D" w14:paraId="7DB6341B" w14:textId="1A2EC9CE">
                  <w:pPr>
                    <w:autoSpaceDE/>
                    <w:autoSpaceDN/>
                    <w:rPr>
                      <w:rFonts w:ascii="Work Sans" w:hAnsi="Work Sans" w:cs="Calibri"/>
                      <w:highlight w:val="cyan"/>
                      <w:lang w:val="es-CO" w:eastAsia="en-US"/>
                    </w:rPr>
                  </w:pPr>
                  <w:r w:rsidRPr="009A0769">
                    <w:rPr>
                      <w:rFonts w:ascii="Work Sans" w:hAnsi="Work Sans" w:cs="Calibri"/>
                      <w:color w:val="000000"/>
                    </w:rPr>
                    <w:t>$        45.105,00</w:t>
                  </w:r>
                </w:p>
              </w:tc>
              <w:tc>
                <w:tcPr>
                  <w:tcW w:w="2363" w:type="dxa"/>
                  <w:noWrap/>
                  <w:vAlign w:val="center"/>
                  <w:hideMark/>
                </w:tcPr>
                <w:p w:rsidRPr="009A0769" w:rsidR="002E106D" w:rsidP="002E106D" w:rsidRDefault="002E106D" w14:paraId="51F9E658" w14:textId="00FEB397">
                  <w:pPr>
                    <w:autoSpaceDE/>
                    <w:autoSpaceDN/>
                    <w:jc w:val="center"/>
                    <w:rPr>
                      <w:rFonts w:ascii="Work Sans" w:hAnsi="Work Sans" w:cs="Calibri"/>
                      <w:highlight w:val="cyan"/>
                      <w:lang w:val="es-CO" w:eastAsia="en-US"/>
                    </w:rPr>
                  </w:pPr>
                  <w:r w:rsidRPr="009A0769">
                    <w:rPr>
                      <w:rFonts w:ascii="Work Sans" w:hAnsi="Work Sans" w:cs="Calibri"/>
                      <w:color w:val="000000"/>
                    </w:rPr>
                    <w:t>7,00</w:t>
                  </w:r>
                </w:p>
              </w:tc>
            </w:tr>
            <w:tr w:rsidRPr="009A0769" w:rsidR="002E106D" w:rsidTr="00724FBA" w14:paraId="2152275F" w14:textId="77777777">
              <w:trPr>
                <w:trHeight w:val="246"/>
                <w:jc w:val="center"/>
              </w:trPr>
              <w:tc>
                <w:tcPr>
                  <w:tcW w:w="876" w:type="dxa"/>
                  <w:noWrap/>
                  <w:vAlign w:val="center"/>
                  <w:hideMark/>
                </w:tcPr>
                <w:p w:rsidRPr="009A0769" w:rsidR="002E106D" w:rsidP="002E106D" w:rsidRDefault="002E106D" w14:paraId="490B9A13" w14:textId="14520003">
                  <w:pPr>
                    <w:autoSpaceDE/>
                    <w:autoSpaceDN/>
                    <w:jc w:val="center"/>
                    <w:rPr>
                      <w:rFonts w:ascii="Work Sans" w:hAnsi="Work Sans" w:cs="Calibri"/>
                      <w:highlight w:val="cyan"/>
                      <w:lang w:val="es-CO" w:eastAsia="en-US"/>
                    </w:rPr>
                  </w:pPr>
                  <w:r w:rsidRPr="009A0769">
                    <w:rPr>
                      <w:rFonts w:ascii="Work Sans" w:hAnsi="Work Sans" w:cs="Calibri"/>
                      <w:color w:val="000000"/>
                    </w:rPr>
                    <w:t>2015</w:t>
                  </w:r>
                </w:p>
              </w:tc>
              <w:tc>
                <w:tcPr>
                  <w:tcW w:w="1763" w:type="dxa"/>
                  <w:vAlign w:val="center"/>
                </w:tcPr>
                <w:p w:rsidRPr="009A0769" w:rsidR="002E106D" w:rsidP="002E106D" w:rsidRDefault="002E106D" w14:paraId="2B499DD1" w14:textId="15B5971D">
                  <w:pPr>
                    <w:autoSpaceDE/>
                    <w:autoSpaceDN/>
                    <w:rPr>
                      <w:rFonts w:ascii="Work Sans" w:hAnsi="Work Sans" w:cs="Calibri"/>
                      <w:highlight w:val="cyan"/>
                      <w:lang w:val="es-CO" w:eastAsia="en-US"/>
                    </w:rPr>
                  </w:pPr>
                  <w:r w:rsidRPr="009A0769">
                    <w:rPr>
                      <w:rFonts w:ascii="Work Sans" w:hAnsi="Work Sans" w:cs="Calibri"/>
                      <w:color w:val="000000"/>
                    </w:rPr>
                    <w:t>$   644.350,00</w:t>
                  </w:r>
                </w:p>
              </w:tc>
              <w:tc>
                <w:tcPr>
                  <w:tcW w:w="2170" w:type="dxa"/>
                  <w:noWrap/>
                  <w:vAlign w:val="center"/>
                  <w:hideMark/>
                </w:tcPr>
                <w:p w:rsidRPr="009A0769" w:rsidR="002E106D" w:rsidP="002E106D" w:rsidRDefault="002E106D" w14:paraId="5D22AD6E" w14:textId="3E0B8A23">
                  <w:pPr>
                    <w:autoSpaceDE/>
                    <w:autoSpaceDN/>
                    <w:rPr>
                      <w:rFonts w:ascii="Work Sans" w:hAnsi="Work Sans" w:cs="Calibri"/>
                      <w:highlight w:val="cyan"/>
                      <w:lang w:val="es-CO" w:eastAsia="en-US"/>
                    </w:rPr>
                  </w:pPr>
                  <w:r w:rsidRPr="009A0769">
                    <w:rPr>
                      <w:rFonts w:ascii="Work Sans" w:hAnsi="Work Sans" w:cs="Calibri"/>
                      <w:color w:val="000000"/>
                    </w:rPr>
                    <w:t>$        28.350,00</w:t>
                  </w:r>
                </w:p>
              </w:tc>
              <w:tc>
                <w:tcPr>
                  <w:tcW w:w="2363" w:type="dxa"/>
                  <w:noWrap/>
                  <w:vAlign w:val="center"/>
                  <w:hideMark/>
                </w:tcPr>
                <w:p w:rsidRPr="009A0769" w:rsidR="002E106D" w:rsidP="002E106D" w:rsidRDefault="002E106D" w14:paraId="16644FB2" w14:textId="14AC7812">
                  <w:pPr>
                    <w:autoSpaceDE/>
                    <w:autoSpaceDN/>
                    <w:jc w:val="center"/>
                    <w:rPr>
                      <w:rFonts w:ascii="Work Sans" w:hAnsi="Work Sans" w:cs="Calibri"/>
                      <w:highlight w:val="cyan"/>
                      <w:lang w:val="es-CO" w:eastAsia="en-US"/>
                    </w:rPr>
                  </w:pPr>
                  <w:r w:rsidRPr="009A0769">
                    <w:rPr>
                      <w:rFonts w:ascii="Work Sans" w:hAnsi="Work Sans" w:cs="Calibri"/>
                      <w:color w:val="000000"/>
                    </w:rPr>
                    <w:t>4,60</w:t>
                  </w:r>
                </w:p>
              </w:tc>
            </w:tr>
          </w:tbl>
          <w:p w:rsidRPr="008E342E" w:rsidR="002E106D" w:rsidP="002E106D" w:rsidRDefault="002E106D" w14:paraId="6A1C3CAB" w14:textId="77777777">
            <w:pPr>
              <w:ind w:right="5"/>
              <w:jc w:val="both"/>
              <w:rPr>
                <w:rFonts w:ascii="Work Sans" w:hAnsi="Work Sans" w:cs="Arial"/>
                <w:highlight w:val="cyan"/>
                <w:lang w:val="es-CO"/>
              </w:rPr>
            </w:pPr>
          </w:p>
          <w:p w:rsidRPr="00FB51D8" w:rsidR="002E106D" w:rsidP="002E106D" w:rsidRDefault="002E106D" w14:paraId="58506B59" w14:textId="77777777">
            <w:pPr>
              <w:ind w:right="5"/>
              <w:jc w:val="both"/>
              <w:rPr>
                <w:rFonts w:ascii="Work Sans" w:hAnsi="Work Sans" w:cs="Arial"/>
                <w:b/>
                <w:lang w:val="es-CO"/>
              </w:rPr>
            </w:pPr>
            <w:r w:rsidRPr="00FB51D8">
              <w:rPr>
                <w:rFonts w:ascii="Work Sans" w:hAnsi="Work Sans" w:cs="Arial"/>
                <w:b/>
                <w:lang w:val="es-CO"/>
              </w:rPr>
              <w:t>Inflación (Variación del IPC).</w:t>
            </w:r>
          </w:p>
          <w:p w:rsidRPr="00FB51D8" w:rsidR="002E106D" w:rsidP="002E106D" w:rsidRDefault="002E106D" w14:paraId="20331F82" w14:textId="77777777">
            <w:pPr>
              <w:ind w:right="5"/>
              <w:jc w:val="both"/>
              <w:rPr>
                <w:rFonts w:ascii="Work Sans" w:hAnsi="Work Sans" w:eastAsia="Arial" w:cs="Arial"/>
                <w:lang w:val="es-CO"/>
              </w:rPr>
            </w:pPr>
          </w:p>
          <w:p w:rsidR="046D4F67" w:rsidP="7EF4D7D7" w:rsidRDefault="046D4F67" w14:paraId="5A144C32" w14:textId="39E195BE">
            <w:pPr>
              <w:pStyle w:val="Normal"/>
              <w:spacing w:line="259" w:lineRule="auto"/>
              <w:ind w:right="5"/>
              <w:jc w:val="both"/>
            </w:pPr>
            <w:r w:rsidRPr="7EF4D7D7" w:rsidR="046D4F67">
              <w:rPr>
                <w:rFonts w:ascii="Work Sans" w:hAnsi="Work Sans" w:eastAsia="Work Sans" w:cs="Work Sans"/>
                <w:noProof w:val="0"/>
                <w:sz w:val="20"/>
                <w:szCs w:val="20"/>
                <w:lang w:val="es-CO"/>
              </w:rPr>
              <w:t>La serie histórica de la variación anual del IPC evidencia una tendencia descendente desde marzo de 2023, indicando una reducción gradual de las presiones inflacionarias. No obstante, el dato registrado en abril de 2026 (5,68 %) representa un leve incremento frente a los meses inmediatamente anteriores. Asimismo, se destaca que la última variación anual superior a la observada en abril de 2026 se presentó en septiembre de 2024.</w:t>
            </w:r>
          </w:p>
          <w:p w:rsidRPr="000B5E66" w:rsidR="002E106D" w:rsidP="713F8143" w:rsidRDefault="5F9B1827" w14:paraId="3B4733AA" w14:textId="3E5C8D1F">
            <w:pPr>
              <w:ind w:right="5"/>
              <w:jc w:val="center"/>
            </w:pPr>
            <w:r w:rsidRPr="7EF4D7D7" w:rsidR="1509021D">
              <w:rPr>
                <w:rFonts w:ascii="Work Sans" w:hAnsi="Work Sans"/>
                <w:noProof/>
                <w:lang w:val="es-CO"/>
              </w:rPr>
              <w:t xml:space="preserve"> </w:t>
            </w:r>
            <w:r w:rsidR="7226692A">
              <w:drawing>
                <wp:inline wp14:editId="0753A36F" wp14:anchorId="18A35C2D">
                  <wp:extent cx="5457825" cy="3123716"/>
                  <wp:effectExtent l="0" t="0" r="0" b="0"/>
                  <wp:docPr id="35681327"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35681327" name=""/>
                          <pic:cNvPicPr/>
                        </pic:nvPicPr>
                        <pic:blipFill>
                          <a:blip xmlns:r="http://schemas.openxmlformats.org/officeDocument/2006/relationships" r:embed="rId2005377211">
                            <a:extLst>
                              <a:ext uri="{28A0092B-C50C-407E-A947-70E740481C1C}">
                                <a14:useLocalDpi xmlns:a14="http://schemas.microsoft.com/office/drawing/2010/main"/>
                              </a:ext>
                            </a:extLst>
                          </a:blip>
                          <a:stretch>
                            <a:fillRect/>
                          </a:stretch>
                        </pic:blipFill>
                        <pic:spPr>
                          <a:xfrm rot="0">
                            <a:off x="0" y="0"/>
                            <a:ext cx="5457825" cy="3123716"/>
                          </a:xfrm>
                          <a:prstGeom prst="rect">
                            <a:avLst/>
                          </a:prstGeom>
                        </pic:spPr>
                      </pic:pic>
                    </a:graphicData>
                  </a:graphic>
                </wp:inline>
              </w:drawing>
            </w:r>
          </w:p>
          <w:p w:rsidRPr="00E1528B" w:rsidR="002E106D" w:rsidP="002E106D" w:rsidRDefault="002E106D" w14:paraId="54423C60" w14:textId="6F3B6645">
            <w:pPr>
              <w:ind w:right="5"/>
              <w:jc w:val="center"/>
              <w:rPr>
                <w:rFonts w:ascii="Work Sans" w:hAnsi="Work Sans" w:cs="Arial"/>
                <w:sz w:val="18"/>
                <w:szCs w:val="18"/>
                <w:lang w:val="es-CO"/>
              </w:rPr>
            </w:pPr>
            <w:r w:rsidRPr="7EF4D7D7" w:rsidR="6060C5FA">
              <w:rPr>
                <w:rFonts w:ascii="Work Sans" w:hAnsi="Work Sans" w:eastAsia="Arial" w:cs="Arial"/>
                <w:b w:val="1"/>
                <w:bCs w:val="1"/>
                <w:sz w:val="18"/>
                <w:szCs w:val="18"/>
                <w:lang w:val="es-CO"/>
              </w:rPr>
              <w:t>Fuente:</w:t>
            </w:r>
            <w:r w:rsidRPr="7EF4D7D7" w:rsidR="6060C5FA">
              <w:rPr>
                <w:rFonts w:ascii="Work Sans" w:hAnsi="Work Sans" w:eastAsia="Arial" w:cs="Arial"/>
                <w:sz w:val="18"/>
                <w:szCs w:val="18"/>
                <w:lang w:val="es-CO"/>
              </w:rPr>
              <w:t xml:space="preserve"> DANE - </w:t>
            </w:r>
            <w:r w:rsidRPr="7EF4D7D7" w:rsidR="6060C5FA">
              <w:rPr>
                <w:rFonts w:ascii="Work Sans" w:hAnsi="Work Sans" w:cs="Arial"/>
                <w:sz w:val="18"/>
                <w:szCs w:val="18"/>
                <w:lang w:val="es-CO"/>
              </w:rPr>
              <w:t xml:space="preserve">Boletín Técnico Índice de Precios al Consumidor (IPC) </w:t>
            </w:r>
            <w:r w:rsidRPr="7EF4D7D7" w:rsidR="37738BB6">
              <w:rPr>
                <w:rFonts w:ascii="Work Sans" w:hAnsi="Work Sans" w:cs="Arial"/>
                <w:sz w:val="18"/>
                <w:szCs w:val="18"/>
                <w:lang w:val="es-CO"/>
              </w:rPr>
              <w:t xml:space="preserve">abril </w:t>
            </w:r>
            <w:r w:rsidRPr="7EF4D7D7" w:rsidR="6060C5FA">
              <w:rPr>
                <w:rFonts w:ascii="Work Sans" w:hAnsi="Work Sans" w:cs="Arial"/>
                <w:sz w:val="18"/>
                <w:szCs w:val="18"/>
                <w:lang w:val="es-CO"/>
              </w:rPr>
              <w:t xml:space="preserve">de </w:t>
            </w:r>
            <w:r w:rsidRPr="7EF4D7D7" w:rsidR="1509021D">
              <w:rPr>
                <w:rFonts w:ascii="Work Sans" w:hAnsi="Work Sans" w:cs="Arial"/>
                <w:sz w:val="18"/>
                <w:szCs w:val="18"/>
                <w:lang w:val="es-CO"/>
              </w:rPr>
              <w:t>202</w:t>
            </w:r>
            <w:r w:rsidRPr="7EF4D7D7" w:rsidR="41852748">
              <w:rPr>
                <w:rFonts w:ascii="Work Sans" w:hAnsi="Work Sans" w:cs="Arial"/>
                <w:sz w:val="18"/>
                <w:szCs w:val="18"/>
                <w:lang w:val="es-CO"/>
              </w:rPr>
              <w:t>6</w:t>
            </w:r>
            <w:r w:rsidRPr="7EF4D7D7" w:rsidR="6060C5FA">
              <w:rPr>
                <w:rFonts w:ascii="Work Sans" w:hAnsi="Work Sans" w:cs="Arial"/>
                <w:sz w:val="18"/>
                <w:szCs w:val="18"/>
                <w:lang w:val="es-CO"/>
              </w:rPr>
              <w:t>.</w:t>
            </w:r>
          </w:p>
          <w:p w:rsidR="23670572" w:rsidP="2B3D7F03" w:rsidRDefault="23670572" w14:paraId="5EA0D4DE" w14:textId="32B55F55">
            <w:pPr>
              <w:ind w:right="5"/>
              <w:jc w:val="center"/>
              <w:rPr>
                <w:rFonts w:ascii="Work Sans" w:hAnsi="Work Sans" w:cs="Arial"/>
                <w:sz w:val="18"/>
                <w:szCs w:val="18"/>
                <w:lang w:val="es-CO"/>
              </w:rPr>
            </w:pPr>
            <w:hyperlink r:id="Rbb9f3718e1cc4b4d">
              <w:r w:rsidRPr="7EF4D7D7" w:rsidR="3C0CF6FD">
                <w:rPr>
                  <w:rStyle w:val="Hipervnculo"/>
                  <w:rFonts w:ascii="Work Sans" w:hAnsi="Work Sans" w:cs="Arial"/>
                  <w:sz w:val="18"/>
                  <w:szCs w:val="18"/>
                  <w:lang w:val="es-CO"/>
                </w:rPr>
                <w:t>https://www.dane.gov.co/files/operaciones/IPC/abr2026/press-IPC-abr2026.pdf</w:t>
              </w:r>
            </w:hyperlink>
          </w:p>
          <w:p w:rsidR="002E106D" w:rsidP="002E106D" w:rsidRDefault="002E106D" w14:paraId="4D284140" w14:textId="77777777">
            <w:pPr>
              <w:ind w:right="5"/>
              <w:jc w:val="both"/>
              <w:rPr>
                <w:rFonts w:ascii="Work Sans" w:hAnsi="Work Sans" w:eastAsia="Arial" w:cs="Arial"/>
                <w:highlight w:val="cyan"/>
                <w:lang w:val="es-CO"/>
              </w:rPr>
            </w:pPr>
          </w:p>
          <w:p w:rsidRPr="004E3E98" w:rsidR="002E106D" w:rsidP="002E106D" w:rsidRDefault="002E106D" w14:paraId="1F47A642" w14:textId="5AD30412">
            <w:pPr>
              <w:ind w:right="5"/>
              <w:jc w:val="both"/>
              <w:rPr>
                <w:rFonts w:ascii="Work Sans" w:hAnsi="Work Sans" w:eastAsia="Arial" w:cs="Arial"/>
              </w:rPr>
            </w:pPr>
            <w:r w:rsidRPr="004E3E98" w:rsidR="6060C5FA">
              <w:rPr>
                <w:rFonts w:ascii="Work Sans" w:hAnsi="Work Sans" w:eastAsia="Arial" w:cs="Arial"/>
              </w:rPr>
              <w:t xml:space="preserve">En el mes de </w:t>
            </w:r>
            <w:r w:rsidRPr="004E3E98" w:rsidR="70339411">
              <w:rPr>
                <w:rFonts w:ascii="Work Sans" w:hAnsi="Work Sans" w:eastAsia="Arial" w:cs="Arial"/>
              </w:rPr>
              <w:t>abril</w:t>
            </w:r>
            <w:r w:rsidRPr="004E3E98" w:rsidR="6060C5FA">
              <w:rPr>
                <w:rFonts w:ascii="Work Sans" w:hAnsi="Work Sans" w:eastAsia="Arial" w:cs="Arial"/>
              </w:rPr>
              <w:t xml:space="preserve"> </w:t>
            </w:r>
            <w:r w:rsidRPr="004E3E98" w:rsidR="6060C5FA">
              <w:rPr>
                <w:rFonts w:ascii="Work Sans" w:hAnsi="Work Sans" w:eastAsia="Arial" w:cs="Arial"/>
              </w:rPr>
              <w:t xml:space="preserve">de </w:t>
            </w:r>
            <w:r w:rsidRPr="004E3E98" w:rsidR="1509021D">
              <w:rPr>
                <w:rFonts w:ascii="Work Sans" w:hAnsi="Work Sans" w:eastAsia="Arial" w:cs="Arial"/>
              </w:rPr>
              <w:t>202</w:t>
            </w:r>
            <w:r w:rsidRPr="004E3E98" w:rsidR="6CB49EEC">
              <w:rPr>
                <w:rFonts w:ascii="Work Sans" w:hAnsi="Work Sans" w:eastAsia="Arial" w:cs="Arial"/>
              </w:rPr>
              <w:t>6</w:t>
            </w:r>
            <w:r w:rsidRPr="004E3E98" w:rsidR="6060C5FA">
              <w:rPr>
                <w:rFonts w:ascii="Work Sans" w:hAnsi="Work Sans" w:eastAsia="Arial" w:cs="Arial"/>
              </w:rPr>
              <w:t xml:space="preserve">, el IPC registró una variación de </w:t>
            </w:r>
            <w:r w:rsidRPr="004E3E98" w:rsidR="48636224">
              <w:rPr>
                <w:rFonts w:ascii="Work Sans" w:hAnsi="Work Sans" w:eastAsia="Arial" w:cs="Arial"/>
              </w:rPr>
              <w:t xml:space="preserve">0,7</w:t>
            </w:r>
            <w:r w:rsidRPr="004E3E98" w:rsidR="7254D033">
              <w:rPr>
                <w:rFonts w:ascii="Work Sans" w:hAnsi="Work Sans" w:eastAsia="Arial" w:cs="Arial"/>
              </w:rPr>
              <w:t>8</w:t>
            </w:r>
            <w:r w:rsidRPr="004E3E98" w:rsidR="6060C5FA">
              <w:rPr>
                <w:rFonts w:ascii="Work Sans" w:hAnsi="Work Sans" w:eastAsia="Arial" w:cs="Arial"/>
              </w:rPr>
              <w:t xml:space="preserve">% en comparación con </w:t>
            </w:r>
            <w:r w:rsidRPr="004E3E98" w:rsidR="3AB2EDD6">
              <w:rPr>
                <w:rFonts w:ascii="Work Sans" w:hAnsi="Work Sans" w:eastAsia="Arial" w:cs="Arial"/>
              </w:rPr>
              <w:t>marz</w:t>
            </w:r>
            <w:r w:rsidRPr="004E3E98" w:rsidR="233D1AFF">
              <w:rPr>
                <w:rFonts w:ascii="Work Sans" w:hAnsi="Work Sans" w:eastAsia="Arial" w:cs="Arial"/>
              </w:rPr>
              <w:t>o</w:t>
            </w:r>
            <w:r w:rsidRPr="004E3E98" w:rsidR="6060C5FA">
              <w:rPr>
                <w:rFonts w:ascii="Work Sans" w:hAnsi="Work Sans" w:eastAsia="Arial" w:cs="Arial"/>
              </w:rPr>
              <w:t xml:space="preserve"> </w:t>
            </w:r>
            <w:r w:rsidRPr="004E3E98" w:rsidR="6060C5FA">
              <w:rPr>
                <w:rFonts w:ascii="Work Sans" w:hAnsi="Work Sans" w:eastAsia="Arial" w:cs="Arial"/>
              </w:rPr>
              <w:t xml:space="preserve">de </w:t>
            </w:r>
            <w:r w:rsidRPr="004E3E98" w:rsidR="1509021D">
              <w:rPr>
                <w:rFonts w:ascii="Work Sans" w:hAnsi="Work Sans" w:eastAsia="Arial" w:cs="Arial"/>
              </w:rPr>
              <w:t>202</w:t>
            </w:r>
            <w:r w:rsidRPr="004E3E98" w:rsidR="0B166C43">
              <w:rPr>
                <w:rFonts w:ascii="Work Sans" w:hAnsi="Work Sans" w:eastAsia="Arial" w:cs="Arial"/>
              </w:rPr>
              <w:t>6</w:t>
            </w:r>
            <w:r w:rsidRPr="004E3E98">
              <w:rPr>
                <w:rStyle w:val="Refdenotaalpie"/>
                <w:rFonts w:ascii="Work Sans" w:hAnsi="Work Sans" w:eastAsia="Arial" w:cs="Arial"/>
                <w:lang w:val="es-CO"/>
              </w:rPr>
              <w:footnoteReference w:id="4"/>
            </w:r>
            <w:r w:rsidRPr="004E3E98" w:rsidR="6060C5FA">
              <w:rPr>
                <w:rFonts w:ascii="Work Sans" w:hAnsi="Work Sans" w:eastAsia="Arial" w:cs="Arial"/>
              </w:rPr>
              <w:t>.</w:t>
            </w:r>
          </w:p>
          <w:p w:rsidRPr="004E3E98" w:rsidR="002E106D" w:rsidP="002E106D" w:rsidRDefault="002E106D" w14:paraId="1BD72174" w14:textId="77777777">
            <w:pPr>
              <w:ind w:right="5"/>
              <w:jc w:val="both"/>
              <w:rPr>
                <w:rFonts w:ascii="Work Sans" w:hAnsi="Work Sans" w:eastAsia="Arial" w:cs="Arial"/>
              </w:rPr>
            </w:pPr>
          </w:p>
          <w:p w:rsidRPr="004E3E98" w:rsidR="002E106D" w:rsidP="002E106D" w:rsidRDefault="6DEB56A9" w14:paraId="266B2557" w14:textId="45CDBC8C">
            <w:pPr>
              <w:ind w:right="5"/>
              <w:jc w:val="both"/>
              <w:rPr>
                <w:rFonts w:ascii="Work Sans" w:hAnsi="Work Sans" w:eastAsia="Arial" w:cs="Arial"/>
                <w:lang w:val="es-CO"/>
              </w:rPr>
            </w:pPr>
            <w:r w:rsidRPr="7EF4D7D7" w:rsidR="56E29976">
              <w:rPr>
                <w:rFonts w:ascii="Work Sans" w:hAnsi="Work Sans" w:eastAsia="Arial" w:cs="Arial"/>
              </w:rPr>
              <w:t xml:space="preserve">Tres </w:t>
            </w:r>
            <w:r w:rsidRPr="7EF4D7D7" w:rsidR="6060C5FA">
              <w:rPr>
                <w:rFonts w:ascii="Work Sans" w:hAnsi="Work Sans" w:eastAsia="Arial" w:cs="Arial"/>
              </w:rPr>
              <w:t>divisiones se ubicaron por encima del promedio nacional (</w:t>
            </w:r>
            <w:r w:rsidRPr="7EF4D7D7" w:rsidR="759B1099">
              <w:rPr>
                <w:rFonts w:ascii="Work Sans" w:hAnsi="Work Sans" w:eastAsia="Arial" w:cs="Arial"/>
              </w:rPr>
              <w:t>0,78</w:t>
            </w:r>
            <w:r w:rsidRPr="7EF4D7D7" w:rsidR="1509021D">
              <w:rPr>
                <w:rFonts w:ascii="Work Sans" w:hAnsi="Work Sans" w:eastAsia="Arial" w:cs="Arial"/>
              </w:rPr>
              <w:t xml:space="preserve">%): </w:t>
            </w:r>
            <w:r w:rsidRPr="7EF4D7D7" w:rsidR="6060C5FA">
              <w:rPr>
                <w:rFonts w:ascii="Work Sans" w:hAnsi="Work Sans" w:eastAsia="Arial" w:cs="Arial"/>
              </w:rPr>
              <w:t>Alimentos y bebidas no alcohólicas (</w:t>
            </w:r>
            <w:r w:rsidRPr="7EF4D7D7" w:rsidR="0991706E">
              <w:rPr>
                <w:rFonts w:ascii="Work Sans" w:hAnsi="Work Sans" w:eastAsia="Arial" w:cs="Arial"/>
              </w:rPr>
              <w:t>1</w:t>
            </w:r>
            <w:r w:rsidRPr="7EF4D7D7" w:rsidR="6060C5FA">
              <w:rPr>
                <w:rFonts w:ascii="Work Sans" w:hAnsi="Work Sans" w:eastAsia="Arial" w:cs="Arial"/>
              </w:rPr>
              <w:t>,</w:t>
            </w:r>
            <w:r w:rsidRPr="7EF4D7D7" w:rsidR="1DB10320">
              <w:rPr>
                <w:rFonts w:ascii="Work Sans" w:hAnsi="Work Sans" w:eastAsia="Arial" w:cs="Arial"/>
              </w:rPr>
              <w:t>51</w:t>
            </w:r>
            <w:r w:rsidRPr="7EF4D7D7" w:rsidR="6060C5FA">
              <w:rPr>
                <w:rFonts w:ascii="Work Sans" w:hAnsi="Work Sans" w:eastAsia="Arial" w:cs="Arial"/>
              </w:rPr>
              <w:t xml:space="preserve">%), </w:t>
            </w:r>
            <w:r w:rsidRPr="7EF4D7D7" w:rsidR="66AAEC49">
              <w:rPr>
                <w:rFonts w:ascii="Work Sans" w:hAnsi="Work Sans" w:eastAsia="Arial" w:cs="Arial"/>
              </w:rPr>
              <w:t>Bienes y servicios para el hogar y para la</w:t>
            </w:r>
            <w:r w:rsidRPr="7EF4D7D7" w:rsidR="390D7349">
              <w:rPr>
                <w:rFonts w:ascii="Work Sans" w:hAnsi="Work Sans" w:eastAsia="Arial" w:cs="Arial"/>
              </w:rPr>
              <w:t xml:space="preserve"> conservación ordinaria del hogar</w:t>
            </w:r>
            <w:r w:rsidRPr="7EF4D7D7" w:rsidR="66AAEC49">
              <w:rPr>
                <w:rFonts w:ascii="Work Sans" w:hAnsi="Work Sans" w:eastAsia="Arial" w:cs="Arial"/>
              </w:rPr>
              <w:t xml:space="preserve"> </w:t>
            </w:r>
            <w:r w:rsidRPr="7EF4D7D7" w:rsidR="1509021D">
              <w:rPr>
                <w:rFonts w:ascii="Work Sans" w:hAnsi="Work Sans" w:eastAsia="Arial" w:cs="Arial"/>
              </w:rPr>
              <w:t>(</w:t>
            </w:r>
            <w:r w:rsidRPr="7EF4D7D7" w:rsidR="057376A7">
              <w:rPr>
                <w:rFonts w:ascii="Work Sans" w:hAnsi="Work Sans" w:eastAsia="Arial" w:cs="Arial"/>
              </w:rPr>
              <w:t>1,</w:t>
            </w:r>
            <w:r w:rsidRPr="7EF4D7D7" w:rsidR="20A0A036">
              <w:rPr>
                <w:rFonts w:ascii="Work Sans" w:hAnsi="Work Sans" w:eastAsia="Arial" w:cs="Arial"/>
              </w:rPr>
              <w:t>06</w:t>
            </w:r>
            <w:r w:rsidRPr="7EF4D7D7" w:rsidR="1509021D">
              <w:rPr>
                <w:rFonts w:ascii="Work Sans" w:hAnsi="Work Sans" w:eastAsia="Arial" w:cs="Arial"/>
              </w:rPr>
              <w:t xml:space="preserve">%) y, por último, </w:t>
            </w:r>
            <w:r w:rsidRPr="7EF4D7D7" w:rsidR="6DFD8437">
              <w:rPr>
                <w:rFonts w:ascii="Work Sans" w:hAnsi="Work Sans" w:eastAsia="Arial" w:cs="Arial"/>
              </w:rPr>
              <w:t xml:space="preserve">Transporte </w:t>
            </w:r>
            <w:r w:rsidRPr="7EF4D7D7" w:rsidR="6060C5FA">
              <w:rPr>
                <w:rFonts w:ascii="Work Sans" w:hAnsi="Work Sans" w:eastAsia="Arial" w:cs="Arial"/>
              </w:rPr>
              <w:t>(</w:t>
            </w:r>
            <w:r w:rsidRPr="7EF4D7D7" w:rsidR="767A4B3E">
              <w:rPr>
                <w:rFonts w:ascii="Work Sans" w:hAnsi="Work Sans" w:eastAsia="Arial" w:cs="Arial"/>
              </w:rPr>
              <w:t>0,81</w:t>
            </w:r>
            <w:r w:rsidRPr="7EF4D7D7" w:rsidR="6060C5FA">
              <w:rPr>
                <w:rFonts w:ascii="Work Sans" w:hAnsi="Work Sans" w:eastAsia="Arial" w:cs="Arial"/>
              </w:rPr>
              <w:t>%).</w:t>
            </w:r>
          </w:p>
          <w:p w:rsidRPr="008E342E" w:rsidR="002E106D" w:rsidP="002E106D" w:rsidRDefault="002E106D" w14:paraId="151EFCCD" w14:textId="77777777">
            <w:pPr>
              <w:ind w:right="5"/>
              <w:jc w:val="both"/>
              <w:rPr>
                <w:rFonts w:ascii="Work Sans" w:hAnsi="Work Sans" w:eastAsia="Arial" w:cs="Arial"/>
                <w:highlight w:val="cyan"/>
                <w:lang w:val="es-CO"/>
              </w:rPr>
            </w:pPr>
          </w:p>
          <w:p w:rsidRPr="006E0C14" w:rsidR="002E106D" w:rsidP="713F8143" w:rsidRDefault="002E106D" w14:paraId="60D51338" w14:textId="29FCB3A1">
            <w:pPr>
              <w:ind w:right="5"/>
              <w:jc w:val="center"/>
            </w:pPr>
            <w:r w:rsidRPr="7EF4D7D7" w:rsidR="6060C5FA">
              <w:rPr>
                <w:rFonts w:ascii="Work Sans" w:hAnsi="Work Sans"/>
                <w:lang w:val="es-CO"/>
              </w:rPr>
              <w:t xml:space="preserve"> </w:t>
            </w:r>
            <w:r w:rsidR="76A8B4DB">
              <w:drawing>
                <wp:inline wp14:editId="0DA6C29A" wp14:anchorId="0787A445">
                  <wp:extent cx="5331802" cy="2704046"/>
                  <wp:effectExtent l="0" t="0" r="0" b="0"/>
                  <wp:docPr id="1622535631"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622535631" name=""/>
                          <pic:cNvPicPr/>
                        </pic:nvPicPr>
                        <pic:blipFill>
                          <a:blip xmlns:r="http://schemas.openxmlformats.org/officeDocument/2006/relationships" r:embed="rId234735740">
                            <a:extLst>
                              <a:ext uri="{28A0092B-C50C-407E-A947-70E740481C1C}">
                                <a14:useLocalDpi xmlns:a14="http://schemas.microsoft.com/office/drawing/2010/main"/>
                              </a:ext>
                            </a:extLst>
                          </a:blip>
                          <a:stretch>
                            <a:fillRect/>
                          </a:stretch>
                        </pic:blipFill>
                        <pic:spPr>
                          <a:xfrm rot="0">
                            <a:off x="0" y="0"/>
                            <a:ext cx="5331802" cy="2704046"/>
                          </a:xfrm>
                          <a:prstGeom prst="rect">
                            <a:avLst/>
                          </a:prstGeom>
                        </pic:spPr>
                      </pic:pic>
                    </a:graphicData>
                  </a:graphic>
                </wp:inline>
              </w:drawing>
            </w:r>
          </w:p>
          <w:p w:rsidRPr="00E1528B" w:rsidR="002E106D" w:rsidP="002E106D" w:rsidRDefault="002E106D" w14:paraId="694F47DF" w14:textId="2F4595FF">
            <w:pPr>
              <w:ind w:right="5"/>
              <w:jc w:val="center"/>
              <w:rPr>
                <w:rFonts w:ascii="Work Sans" w:hAnsi="Work Sans" w:eastAsia="Arial" w:cs="Arial"/>
                <w:sz w:val="18"/>
                <w:szCs w:val="18"/>
                <w:lang w:val="es-CO"/>
              </w:rPr>
            </w:pPr>
            <w:r w:rsidRPr="7EF4D7D7" w:rsidR="6060C5FA">
              <w:rPr>
                <w:rFonts w:ascii="Work Sans" w:hAnsi="Work Sans" w:eastAsia="Arial" w:cs="Arial"/>
                <w:b w:val="1"/>
                <w:bCs w:val="1"/>
                <w:sz w:val="18"/>
                <w:szCs w:val="18"/>
                <w:lang w:val="es-CO"/>
              </w:rPr>
              <w:t>Fuente:</w:t>
            </w:r>
            <w:r w:rsidRPr="7EF4D7D7" w:rsidR="6060C5FA">
              <w:rPr>
                <w:rFonts w:ascii="Work Sans" w:hAnsi="Work Sans" w:eastAsia="Arial" w:cs="Arial"/>
                <w:sz w:val="18"/>
                <w:szCs w:val="18"/>
                <w:lang w:val="es-CO"/>
              </w:rPr>
              <w:t xml:space="preserve"> DANE - Boletín Técnico Índice de Precios al Consumidor (IPC) </w:t>
            </w:r>
            <w:r w:rsidRPr="7EF4D7D7" w:rsidR="19AF1A8C">
              <w:rPr>
                <w:rFonts w:ascii="Work Sans" w:hAnsi="Work Sans" w:eastAsia="Arial" w:cs="Arial"/>
                <w:sz w:val="18"/>
                <w:szCs w:val="18"/>
                <w:lang w:val="es-CO"/>
              </w:rPr>
              <w:t xml:space="preserve">abril </w:t>
            </w:r>
            <w:r w:rsidRPr="7EF4D7D7" w:rsidR="1509021D">
              <w:rPr>
                <w:rFonts w:ascii="Work Sans" w:hAnsi="Work Sans" w:eastAsia="Arial" w:cs="Arial"/>
                <w:sz w:val="18"/>
                <w:szCs w:val="18"/>
                <w:lang w:val="es-CO"/>
              </w:rPr>
              <w:t>202</w:t>
            </w:r>
            <w:r w:rsidRPr="7EF4D7D7" w:rsidR="22971774">
              <w:rPr>
                <w:rFonts w:ascii="Work Sans" w:hAnsi="Work Sans" w:eastAsia="Arial" w:cs="Arial"/>
                <w:sz w:val="18"/>
                <w:szCs w:val="18"/>
                <w:lang w:val="es-CO"/>
              </w:rPr>
              <w:t>6</w:t>
            </w:r>
          </w:p>
          <w:p w:rsidR="68C0F84E" w:rsidP="2B3D7F03" w:rsidRDefault="68C0F84E" w14:paraId="16FC3D3F" w14:textId="47E01276">
            <w:pPr>
              <w:ind w:right="5"/>
              <w:jc w:val="center"/>
              <w:rPr>
                <w:rFonts w:ascii="Work Sans" w:hAnsi="Work Sans" w:eastAsia="Arial" w:cs="Arial"/>
                <w:sz w:val="18"/>
                <w:szCs w:val="18"/>
                <w:lang w:val="es-CO"/>
              </w:rPr>
            </w:pPr>
            <w:hyperlink r:id="R6a04c96bfd4a4dc4">
              <w:r w:rsidRPr="7EF4D7D7" w:rsidR="2D639706">
                <w:rPr>
                  <w:rStyle w:val="Hipervnculo"/>
                  <w:rFonts w:ascii="Work Sans" w:hAnsi="Work Sans" w:eastAsia="Arial" w:cs="Arial"/>
                  <w:sz w:val="18"/>
                  <w:szCs w:val="18"/>
                  <w:lang w:val="es-CO"/>
                </w:rPr>
                <w:t>https://www.dane.gov.co/files/operaciones/IPC/abr2026/bol-IPC-abr2026.pdf</w:t>
              </w:r>
            </w:hyperlink>
          </w:p>
          <w:p w:rsidR="002E106D" w:rsidP="002E106D" w:rsidRDefault="002E106D" w14:paraId="031DC033" w14:textId="77777777">
            <w:pPr>
              <w:ind w:right="5"/>
              <w:jc w:val="both"/>
              <w:rPr>
                <w:rFonts w:ascii="Work Sans" w:hAnsi="Work Sans" w:eastAsia="Arial" w:cs="Arial"/>
                <w:highlight w:val="cyan"/>
                <w:lang w:val="es-CO"/>
              </w:rPr>
            </w:pPr>
          </w:p>
          <w:p w:rsidR="5F9B1827" w:rsidP="2B3D7F03" w:rsidRDefault="5F9B1827" w14:paraId="72A2983E" w14:textId="77EEBFBE">
            <w:pPr>
              <w:ind w:right="5"/>
              <w:jc w:val="both"/>
              <w:rPr>
                <w:rFonts w:ascii="Work Sans" w:hAnsi="Work Sans" w:eastAsia="Arial" w:cs="Arial"/>
              </w:rPr>
            </w:pPr>
            <w:r w:rsidRPr="7EF4D7D7" w:rsidR="610E4BF6">
              <w:rPr>
                <w:rFonts w:ascii="Work Sans" w:hAnsi="Work Sans" w:eastAsia="Arial" w:cs="Arial"/>
              </w:rPr>
              <w:t>Entre tanto, las divisiones</w:t>
            </w:r>
            <w:r w:rsidRPr="7EF4D7D7" w:rsidR="610E4BF6">
              <w:rPr>
                <w:rFonts w:ascii="Work Sans" w:hAnsi="Work Sans" w:eastAsia="Work Sans" w:cs="Work Sans"/>
                <w:lang w:val="es-ES"/>
              </w:rPr>
              <w:t xml:space="preserve"> Alojamiento, agua, electricidad, gas y otros combustibles (0,70%), Salud (0,70%), Bienes y servicios diversos (0,63), Recreación y cultura (0,58%), Bebidas alcohólicas y tabaco (0,54), Prendas de vestir y calzado (0,45), Restaurantes y hoteles (0,34), Educación (0,07) y, por último, Información y comunicación (-0,05), </w:t>
            </w:r>
            <w:r w:rsidRPr="7EF4D7D7" w:rsidR="6015F5DC">
              <w:rPr>
                <w:rFonts w:ascii="Work Sans" w:hAnsi="Work Sans" w:eastAsia="Work Sans" w:cs="Work Sans"/>
                <w:lang w:val="es-ES"/>
              </w:rPr>
              <w:t>se ubicaron por debajo del promedio nacional.</w:t>
            </w:r>
          </w:p>
          <w:p w:rsidRPr="008E342E" w:rsidR="002E106D" w:rsidP="002E106D" w:rsidRDefault="002E106D" w14:paraId="7C55A931" w14:textId="77777777">
            <w:pPr>
              <w:ind w:right="5"/>
              <w:jc w:val="both"/>
              <w:rPr>
                <w:rFonts w:ascii="Work Sans" w:hAnsi="Work Sans" w:cs="Arial"/>
                <w:bCs/>
                <w:highlight w:val="cyan"/>
                <w:lang w:val="es-CO"/>
              </w:rPr>
            </w:pPr>
          </w:p>
          <w:p w:rsidRPr="004D0002" w:rsidR="002E106D" w:rsidP="002E106D" w:rsidRDefault="002E106D" w14:paraId="7D48A9BE" w14:textId="034702E2">
            <w:pPr>
              <w:ind w:right="5"/>
              <w:jc w:val="both"/>
              <w:rPr>
                <w:rFonts w:ascii="Work Sans" w:hAnsi="Work Sans" w:cs="Arial"/>
                <w:b/>
                <w:lang w:val="es-CO"/>
              </w:rPr>
            </w:pPr>
            <w:r w:rsidRPr="004D0002">
              <w:rPr>
                <w:rFonts w:ascii="Work Sans" w:hAnsi="Work Sans" w:cs="Arial"/>
                <w:b/>
                <w:lang w:val="es-CO"/>
              </w:rPr>
              <w:t>Aspectos Técnicos Actividad de Interventoría.</w:t>
            </w:r>
          </w:p>
          <w:p w:rsidRPr="004D0002" w:rsidR="002E106D" w:rsidP="002E106D" w:rsidRDefault="002E106D" w14:paraId="67A4E26B" w14:textId="77777777">
            <w:pPr>
              <w:ind w:right="5"/>
              <w:jc w:val="both"/>
              <w:rPr>
                <w:rFonts w:ascii="Work Sans" w:hAnsi="Work Sans" w:cs="Arial"/>
                <w:bCs/>
                <w:lang w:val="es-CO"/>
              </w:rPr>
            </w:pPr>
          </w:p>
          <w:p w:rsidRPr="004D0002" w:rsidR="002E106D" w:rsidP="002E106D" w:rsidRDefault="002E106D" w14:paraId="3B8F2193" w14:textId="77777777">
            <w:pPr>
              <w:ind w:right="5"/>
              <w:jc w:val="both"/>
              <w:rPr>
                <w:rFonts w:ascii="Work Sans" w:hAnsi="Work Sans" w:cs="Arial"/>
                <w:lang w:val="es-CO"/>
              </w:rPr>
            </w:pPr>
            <w:r w:rsidRPr="004D0002">
              <w:rPr>
                <w:rFonts w:ascii="Work Sans" w:hAnsi="Work Sans" w:cs="Arial"/>
                <w:lang w:val="es-CO"/>
              </w:rPr>
              <w:t>La interventoría se encarga fundamentalmente de controlar, revisar y supervisar todas las etapas de un proyecto de forma efectiva y permanente, con el fin de que se cumplan todas las especificaciones contractuales y las exigencias técnicas, administrativas, legales, financieras, presupuestales, sociales, ambientales, etc. Puede ser realizada por un profesional, a título personal o en representación de una persona jurídica para la inspección, vigilancia y control de las obligaciones pactadas con el constructor de una obra.</w:t>
            </w:r>
          </w:p>
          <w:p w:rsidRPr="008B5F8D" w:rsidR="002E106D" w:rsidP="002E106D" w:rsidRDefault="002E106D" w14:paraId="7D07E428" w14:textId="77777777">
            <w:pPr>
              <w:ind w:right="5"/>
              <w:jc w:val="both"/>
              <w:rPr>
                <w:rFonts w:ascii="Work Sans" w:hAnsi="Work Sans" w:cs="Arial"/>
                <w:bCs/>
                <w:lang w:val="es-CO"/>
              </w:rPr>
            </w:pPr>
          </w:p>
          <w:p w:rsidRPr="008B5F8D" w:rsidR="002E106D" w:rsidP="002E106D" w:rsidRDefault="002E106D" w14:paraId="32C8D7FB" w14:textId="77777777">
            <w:pPr>
              <w:ind w:right="5"/>
              <w:jc w:val="both"/>
              <w:rPr>
                <w:rFonts w:ascii="Work Sans" w:hAnsi="Work Sans" w:cs="Arial"/>
                <w:bCs/>
                <w:lang w:val="es-CO"/>
              </w:rPr>
            </w:pPr>
            <w:r w:rsidRPr="008B5F8D">
              <w:rPr>
                <w:rFonts w:ascii="Work Sans" w:hAnsi="Work Sans" w:cs="Arial"/>
                <w:bCs/>
                <w:lang w:val="es-CO"/>
              </w:rPr>
              <w:t>En la actualidad, la interventoría se ha diversificado a otras áreas del conocimiento, por lo que su ejercicio tiene un amplio panorama. Así, se puede hablar de los siguientes tipos de interventoría:</w:t>
            </w:r>
          </w:p>
          <w:p w:rsidRPr="008B5F8D" w:rsidR="002E106D" w:rsidP="002E106D" w:rsidRDefault="002E106D" w14:paraId="5E127EFD" w14:textId="77777777">
            <w:pPr>
              <w:ind w:right="5"/>
              <w:jc w:val="both"/>
              <w:rPr>
                <w:rFonts w:ascii="Work Sans" w:hAnsi="Work Sans" w:cs="Arial"/>
                <w:bCs/>
                <w:lang w:val="es-CO"/>
              </w:rPr>
            </w:pPr>
          </w:p>
          <w:p w:rsidRPr="008B5F8D" w:rsidR="002E106D" w:rsidP="713F8143" w:rsidRDefault="003F2CBC" w14:paraId="069EA2B4" w14:textId="2C14337B">
            <w:pPr>
              <w:ind w:left="708" w:right="5"/>
              <w:jc w:val="center"/>
              <w:rPr>
                <w:rFonts w:ascii="Work Sans" w:hAnsi="Work Sans"/>
                <w:lang w:val="es-CO"/>
              </w:rPr>
            </w:pPr>
            <w:r w:rsidRPr="00071DC1">
              <w:rPr>
                <w:rFonts w:ascii="Work Sans" w:hAnsi="Work Sans"/>
                <w:noProof/>
                <w:shd w:val="clear" w:color="auto" w:fill="E6E6E6"/>
                <w:lang w:val="es-CO"/>
              </w:rPr>
              <w:object w:dxaOrig="9360" w:dyaOrig="6630" w14:anchorId="499AAA53">
                <v:shape id="_x0000_i1027" style="width:366pt;height:252pt" o:ole="" type="#_x0000_t75">
                  <v:imagedata o:title="" r:id="rId36"/>
                </v:shape>
                <o:OLEObject Type="Embed" ProgID="PBrush" ShapeID="_x0000_i1027" DrawAspect="Content" ObjectID="_1840882696" r:id="rId37"/>
              </w:object>
            </w:r>
          </w:p>
          <w:p w:rsidRPr="00E1528B" w:rsidR="002E106D" w:rsidP="002E106D" w:rsidRDefault="002E106D" w14:paraId="0ED4915C" w14:textId="77777777">
            <w:pPr>
              <w:ind w:right="5"/>
              <w:jc w:val="center"/>
              <w:rPr>
                <w:rFonts w:ascii="Work Sans" w:hAnsi="Work Sans" w:cs="Arial"/>
                <w:bCs/>
                <w:sz w:val="18"/>
                <w:szCs w:val="18"/>
                <w:lang w:val="es-CO"/>
              </w:rPr>
            </w:pPr>
            <w:r w:rsidRPr="00E1528B">
              <w:rPr>
                <w:rFonts w:ascii="Work Sans" w:hAnsi="Work Sans" w:cs="Arial"/>
                <w:b/>
                <w:sz w:val="18"/>
                <w:szCs w:val="18"/>
                <w:lang w:val="es-CO"/>
              </w:rPr>
              <w:t>FUENTE:</w:t>
            </w:r>
            <w:r w:rsidRPr="00E1528B">
              <w:rPr>
                <w:rFonts w:ascii="Work Sans" w:hAnsi="Work Sans" w:cs="Arial"/>
                <w:bCs/>
                <w:sz w:val="18"/>
                <w:szCs w:val="18"/>
                <w:lang w:val="es-CO"/>
              </w:rPr>
              <w:t xml:space="preserve"> Cámara Colombiana de Infraestructura.</w:t>
            </w:r>
          </w:p>
          <w:p w:rsidRPr="008B5F8D" w:rsidR="002E106D" w:rsidP="002E106D" w:rsidRDefault="002E106D" w14:paraId="0BD93238" w14:textId="77777777">
            <w:pPr>
              <w:ind w:right="5"/>
              <w:jc w:val="both"/>
              <w:rPr>
                <w:rFonts w:ascii="Work Sans" w:hAnsi="Work Sans" w:cs="Arial"/>
                <w:bCs/>
                <w:lang w:val="es-CO"/>
              </w:rPr>
            </w:pPr>
          </w:p>
          <w:p w:rsidRPr="008B5F8D" w:rsidR="002E106D" w:rsidP="002E106D" w:rsidRDefault="002E106D" w14:paraId="26683FE0" w14:textId="77777777">
            <w:pPr>
              <w:ind w:right="5"/>
              <w:jc w:val="both"/>
              <w:rPr>
                <w:rFonts w:ascii="Work Sans" w:hAnsi="Work Sans" w:cs="Arial"/>
                <w:b/>
                <w:lang w:val="es-CO"/>
              </w:rPr>
            </w:pPr>
            <w:r w:rsidRPr="008B5F8D">
              <w:rPr>
                <w:rFonts w:ascii="Work Sans" w:hAnsi="Work Sans" w:cs="Arial"/>
                <w:b/>
                <w:lang w:val="es-CO"/>
              </w:rPr>
              <w:t xml:space="preserve">Normatividad actividades de Interventoría </w:t>
            </w:r>
          </w:p>
          <w:p w:rsidRPr="008B5F8D" w:rsidR="002E106D" w:rsidP="002E106D" w:rsidRDefault="002E106D" w14:paraId="08672A54" w14:textId="77777777">
            <w:pPr>
              <w:ind w:right="5"/>
              <w:jc w:val="both"/>
              <w:rPr>
                <w:rFonts w:ascii="Work Sans" w:hAnsi="Work Sans" w:cs="Arial"/>
                <w:bCs/>
                <w:lang w:val="es-CO"/>
              </w:rPr>
            </w:pPr>
          </w:p>
          <w:p w:rsidRPr="008B5F8D" w:rsidR="002E106D" w:rsidP="00E1528B" w:rsidRDefault="002E106D" w14:paraId="78CF8399" w14:textId="77777777">
            <w:pPr>
              <w:jc w:val="both"/>
              <w:rPr>
                <w:rFonts w:ascii="Work Sans" w:hAnsi="Work Sans" w:cs="Arial"/>
                <w:lang w:val="es-CO"/>
              </w:rPr>
            </w:pPr>
            <w:r w:rsidRPr="4E814DB6">
              <w:rPr>
                <w:rFonts w:ascii="Work Sans" w:hAnsi="Work Sans" w:cs="Arial"/>
                <w:lang w:val="es-CO"/>
              </w:rPr>
              <w:t>Según la Cámara Colombiana de la Infraestructura (CCI), existen normas generales para toda interventoría que abarcan el control y seguimiento de todas las tareas correspondientes a la ejecución del contrato objeto de la interventoría, el cumplimiento de los estándares de calidad contenidos en el mismo y de los términos definidos en el cronograma. En consecuencia, el interventor deberá asegurar según la etapa del proyecto:</w:t>
            </w:r>
          </w:p>
          <w:p w:rsidRPr="008B5F8D" w:rsidR="002E106D" w:rsidP="002E106D" w:rsidRDefault="002E106D" w14:paraId="4BF86F6E" w14:textId="77777777">
            <w:pPr>
              <w:ind w:right="5"/>
              <w:jc w:val="both"/>
              <w:rPr>
                <w:rFonts w:ascii="Work Sans" w:hAnsi="Work Sans" w:cs="Arial"/>
                <w:bCs/>
                <w:lang w:val="es-CO"/>
              </w:rPr>
            </w:pPr>
          </w:p>
          <w:p w:rsidRPr="008B5F8D" w:rsidR="002E106D" w:rsidP="002E106D" w:rsidRDefault="002E106D" w14:paraId="14D7A9B4" w14:textId="2207DB7F">
            <w:pPr>
              <w:ind w:right="5"/>
              <w:jc w:val="center"/>
              <w:rPr>
                <w:rFonts w:ascii="Work Sans" w:hAnsi="Work Sans"/>
                <w:lang w:val="es-CO"/>
              </w:rPr>
            </w:pPr>
            <w:r w:rsidRPr="008B5F8D">
              <w:rPr>
                <w:rFonts w:ascii="Work Sans" w:hAnsi="Work Sans"/>
                <w:noProof/>
                <w:lang w:val="es-CO" w:eastAsia="es-CO"/>
              </w:rPr>
              <w:drawing>
                <wp:inline distT="0" distB="0" distL="0" distR="0" wp14:anchorId="227C4C60" wp14:editId="5A80D066">
                  <wp:extent cx="5111750" cy="2789803"/>
                  <wp:effectExtent l="0" t="0" r="0" b="0"/>
                  <wp:docPr id="99955634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556342" name=""/>
                          <pic:cNvPicPr/>
                        </pic:nvPicPr>
                        <pic:blipFill>
                          <a:blip r:embed="rId38"/>
                          <a:stretch>
                            <a:fillRect/>
                          </a:stretch>
                        </pic:blipFill>
                        <pic:spPr>
                          <a:xfrm>
                            <a:off x="0" y="0"/>
                            <a:ext cx="5116804" cy="2792561"/>
                          </a:xfrm>
                          <a:prstGeom prst="rect">
                            <a:avLst/>
                          </a:prstGeom>
                        </pic:spPr>
                      </pic:pic>
                    </a:graphicData>
                  </a:graphic>
                </wp:inline>
              </w:drawing>
            </w:r>
          </w:p>
          <w:p w:rsidRPr="008B5F8D" w:rsidR="002E106D" w:rsidP="002E106D" w:rsidRDefault="002E106D" w14:paraId="30961098" w14:textId="77777777">
            <w:pPr>
              <w:ind w:right="5"/>
              <w:jc w:val="both"/>
              <w:rPr>
                <w:rFonts w:ascii="Work Sans" w:hAnsi="Work Sans" w:cs="Arial"/>
                <w:b/>
                <w:bCs/>
                <w:lang w:val="es-CO"/>
              </w:rPr>
            </w:pPr>
          </w:p>
          <w:p w:rsidRPr="008B5F8D" w:rsidR="002E106D" w:rsidP="002E106D" w:rsidRDefault="051F1599" w14:paraId="08076586" w14:textId="2FDEA5E9">
            <w:pPr>
              <w:ind w:right="5"/>
              <w:jc w:val="both"/>
              <w:rPr>
                <w:rFonts w:ascii="Work Sans" w:hAnsi="Work Sans" w:cs="Arial"/>
                <w:b/>
                <w:bCs/>
                <w:lang w:val="es-CO"/>
              </w:rPr>
            </w:pPr>
            <w:r w:rsidRPr="2B3D7F03">
              <w:rPr>
                <w:rFonts w:ascii="Work Sans" w:hAnsi="Work Sans" w:cs="Arial"/>
                <w:b/>
                <w:bCs/>
                <w:lang w:val="es-CO"/>
              </w:rPr>
              <w:t xml:space="preserve">B. </w:t>
            </w:r>
            <w:r w:rsidRPr="12B79670" w:rsidR="002E106D">
              <w:rPr>
                <w:rFonts w:ascii="Work Sans" w:hAnsi="Work Sans" w:cs="Arial"/>
                <w:b/>
                <w:bCs/>
                <w:lang w:val="es-CO"/>
              </w:rPr>
              <w:t>Metodología de Cálculo de Presupuesto de la Actividad de Interventoría</w:t>
            </w:r>
          </w:p>
          <w:p w:rsidRPr="008B5F8D" w:rsidR="002E106D" w:rsidP="002E106D" w:rsidRDefault="002E106D" w14:paraId="1ECE720A" w14:textId="77777777">
            <w:pPr>
              <w:ind w:right="5"/>
              <w:jc w:val="both"/>
              <w:rPr>
                <w:rFonts w:ascii="Work Sans" w:hAnsi="Work Sans" w:cs="Arial"/>
                <w:b/>
                <w:bCs/>
                <w:lang w:val="es-CO"/>
              </w:rPr>
            </w:pPr>
          </w:p>
          <w:p w:rsidRPr="008B5F8D" w:rsidR="002E106D" w:rsidP="002E106D" w:rsidRDefault="002E106D" w14:paraId="361AE9AB" w14:textId="084F6825">
            <w:pPr>
              <w:ind w:right="5"/>
              <w:jc w:val="both"/>
              <w:rPr>
                <w:rFonts w:ascii="Work Sans" w:hAnsi="Work Sans" w:cs="Arial"/>
                <w:lang w:val="es-CO"/>
              </w:rPr>
            </w:pPr>
            <w:r w:rsidRPr="008B5F8D">
              <w:rPr>
                <w:rFonts w:ascii="Work Sans" w:hAnsi="Work Sans" w:cs="Arial"/>
                <w:b/>
                <w:bCs/>
                <w:lang w:val="es-CO"/>
              </w:rPr>
              <w:t>La metodología de cálculo del presupuesto para las actividades de servicios de ingeniería civil corresponde al método de factor multiplicador</w:t>
            </w:r>
            <w:r w:rsidRPr="008B5F8D">
              <w:rPr>
                <w:rFonts w:ascii="Work Sans" w:hAnsi="Work Sans" w:cs="Arial"/>
                <w:lang w:val="es-CO"/>
              </w:rPr>
              <w:t>. El multiplicador de un contrato debe cubrir los costos de una firma y reconocer un honorario. Las firmas consultoras o de servicios de interventoría tienen unos costos laborarles, unos gastos generales de administración y unos costos de capital que tienen que aplicar y repartir entre sus contratos para que sean absorbidos por el costo del personal facturable.</w:t>
            </w:r>
          </w:p>
          <w:p w:rsidRPr="008B5F8D" w:rsidR="002E106D" w:rsidP="002E106D" w:rsidRDefault="002E106D" w14:paraId="41831645" w14:textId="77777777">
            <w:pPr>
              <w:ind w:right="5"/>
              <w:jc w:val="both"/>
              <w:rPr>
                <w:rFonts w:ascii="Work Sans" w:hAnsi="Work Sans" w:cs="Arial"/>
                <w:lang w:val="es-CO"/>
              </w:rPr>
            </w:pPr>
          </w:p>
          <w:p w:rsidRPr="008B5F8D" w:rsidR="002E106D" w:rsidP="002E106D" w:rsidRDefault="002E106D" w14:paraId="03457EB6" w14:textId="6DDC16CA">
            <w:pPr>
              <w:ind w:right="5"/>
              <w:jc w:val="both"/>
              <w:rPr>
                <w:rFonts w:ascii="Work Sans" w:hAnsi="Work Sans" w:cs="Arial"/>
                <w:lang w:val="es-CO"/>
              </w:rPr>
            </w:pPr>
            <w:r w:rsidRPr="008B5F8D">
              <w:rPr>
                <w:rFonts w:ascii="Work Sans" w:hAnsi="Work Sans" w:cs="Arial"/>
                <w:lang w:val="es-CO"/>
              </w:rPr>
              <w:t>Estos costos de administración varían con el tiempo debido a factores internos y externos que afectan a la firma y al trabajo. Entre dichos factores se pueden mencionar: nuevos contratos, contratos terminados, rotación de personal, cambios en la legislación laboral, variaciones en el costo de vida, ampliación o reducción de la firma, etc. Adicionalmente, el incremento de las prestaciones sociales con el transcurso del tiempo incide sobre el factor multiplicador, por lo tanto, éste no puede mantenerse estático para una compañía.</w:t>
            </w:r>
          </w:p>
          <w:p w:rsidRPr="008B5F8D" w:rsidR="002E106D" w:rsidP="002E106D" w:rsidRDefault="002E106D" w14:paraId="1C1AAEE3" w14:textId="77777777">
            <w:pPr>
              <w:ind w:right="5"/>
              <w:jc w:val="both"/>
              <w:rPr>
                <w:rFonts w:ascii="Work Sans" w:hAnsi="Work Sans" w:cs="Arial"/>
                <w:lang w:val="es-CO"/>
              </w:rPr>
            </w:pPr>
          </w:p>
          <w:p w:rsidRPr="008B5F8D" w:rsidR="002E106D" w:rsidP="002E106D" w:rsidRDefault="002E106D" w14:paraId="46B3F8BC" w14:textId="5E7A558C">
            <w:pPr>
              <w:ind w:right="5"/>
              <w:jc w:val="both"/>
              <w:rPr>
                <w:rFonts w:ascii="Work Sans" w:hAnsi="Work Sans" w:cs="Arial"/>
                <w:b/>
                <w:bCs/>
                <w:lang w:val="es-CO"/>
              </w:rPr>
            </w:pPr>
            <w:r w:rsidRPr="008B5F8D">
              <w:rPr>
                <w:rFonts w:ascii="Work Sans" w:hAnsi="Work Sans" w:cs="Arial"/>
                <w:lang w:val="es-CO"/>
              </w:rPr>
              <w:t xml:space="preserve">Cuando se utiliza el sistema de factor multiplicador - FM, el costo por concepto de sueldos, jornales, horas extras, primas regionales, viáticos, prestaciones sociales, costos indirectos asociados con la prestación de servicios de una firma de consultoría, así como sus honorarios, deben ser reconocidos aplicando un factor multiplicador sobre costos del personal utilizado específicamente en el proyecto. </w:t>
            </w:r>
            <w:r w:rsidRPr="008B5F8D">
              <w:rPr>
                <w:rFonts w:ascii="Work Sans" w:hAnsi="Work Sans" w:cs="Arial"/>
                <w:b/>
                <w:bCs/>
                <w:lang w:val="es-CO"/>
              </w:rPr>
              <w:t>En consecuencia, el FM está formado por los siguientes componentes del costo:</w:t>
            </w:r>
          </w:p>
          <w:p w:rsidRPr="008B5F8D" w:rsidR="002E106D" w:rsidP="002E106D" w:rsidRDefault="002E106D" w14:paraId="015A0C9B" w14:textId="77777777">
            <w:pPr>
              <w:ind w:right="5"/>
              <w:jc w:val="both"/>
              <w:rPr>
                <w:rFonts w:ascii="Work Sans" w:hAnsi="Work Sans" w:cs="Arial"/>
                <w:lang w:val="es-CO"/>
              </w:rPr>
            </w:pPr>
          </w:p>
          <w:p w:rsidRPr="008B5F8D" w:rsidR="002E106D" w:rsidP="002E106D" w:rsidRDefault="002E106D" w14:paraId="76A254A5" w14:textId="77777777">
            <w:pPr>
              <w:ind w:right="5"/>
              <w:jc w:val="both"/>
              <w:rPr>
                <w:rFonts w:ascii="Work Sans" w:hAnsi="Work Sans" w:cs="Arial"/>
                <w:lang w:val="es-CO"/>
              </w:rPr>
            </w:pPr>
            <w:r w:rsidRPr="008B5F8D">
              <w:rPr>
                <w:rFonts w:ascii="Work Sans" w:hAnsi="Work Sans" w:cs="Arial"/>
                <w:lang w:val="es-CO"/>
              </w:rPr>
              <w:t>1. Costos de personal</w:t>
            </w:r>
          </w:p>
          <w:p w:rsidRPr="008B5F8D" w:rsidR="002E106D" w:rsidP="002E106D" w:rsidRDefault="002E106D" w14:paraId="4C9642F1" w14:textId="77777777">
            <w:pPr>
              <w:ind w:right="5"/>
              <w:jc w:val="both"/>
              <w:rPr>
                <w:rFonts w:ascii="Work Sans" w:hAnsi="Work Sans" w:cs="Arial"/>
                <w:lang w:val="es-CO"/>
              </w:rPr>
            </w:pPr>
            <w:r w:rsidRPr="008B5F8D">
              <w:rPr>
                <w:rFonts w:ascii="Work Sans" w:hAnsi="Work Sans" w:cs="Arial"/>
                <w:lang w:val="es-CO"/>
              </w:rPr>
              <w:t>2. Prestaciones sociales</w:t>
            </w:r>
          </w:p>
          <w:p w:rsidRPr="008B5F8D" w:rsidR="002E106D" w:rsidP="002E106D" w:rsidRDefault="002E106D" w14:paraId="3B92E673" w14:textId="77777777">
            <w:pPr>
              <w:ind w:right="5"/>
              <w:jc w:val="both"/>
              <w:rPr>
                <w:rFonts w:ascii="Work Sans" w:hAnsi="Work Sans" w:cs="Arial"/>
                <w:lang w:val="es-CO"/>
              </w:rPr>
            </w:pPr>
            <w:r w:rsidRPr="008B5F8D">
              <w:rPr>
                <w:rFonts w:ascii="Work Sans" w:hAnsi="Work Sans" w:cs="Arial"/>
                <w:lang w:val="es-CO"/>
              </w:rPr>
              <w:t>3. Costos indirectos de la compañía, impuestos y timbres del contrato.</w:t>
            </w:r>
          </w:p>
          <w:p w:rsidRPr="008B5F8D" w:rsidR="002E106D" w:rsidP="002E106D" w:rsidRDefault="002E106D" w14:paraId="0D9FADE3" w14:textId="77777777">
            <w:pPr>
              <w:ind w:right="5"/>
              <w:jc w:val="both"/>
              <w:rPr>
                <w:rFonts w:ascii="Work Sans" w:hAnsi="Work Sans" w:cs="Arial"/>
                <w:lang w:val="es-CO"/>
              </w:rPr>
            </w:pPr>
            <w:r w:rsidRPr="008B5F8D">
              <w:rPr>
                <w:rFonts w:ascii="Work Sans" w:hAnsi="Work Sans" w:cs="Arial"/>
                <w:lang w:val="es-CO"/>
              </w:rPr>
              <w:t>4. Honorarios.</w:t>
            </w:r>
          </w:p>
          <w:p w:rsidRPr="008E342E" w:rsidR="002E106D" w:rsidP="002E106D" w:rsidRDefault="002E106D" w14:paraId="170919CC" w14:textId="77777777">
            <w:pPr>
              <w:ind w:right="5"/>
              <w:jc w:val="both"/>
              <w:rPr>
                <w:rFonts w:ascii="Work Sans" w:hAnsi="Work Sans" w:cs="Arial"/>
                <w:highlight w:val="cyan"/>
                <w:lang w:val="es-CO"/>
              </w:rPr>
            </w:pPr>
          </w:p>
          <w:p w:rsidRPr="0074216A" w:rsidR="002E106D" w:rsidP="002E106D" w:rsidRDefault="002E106D" w14:paraId="532F6A18" w14:textId="77777777">
            <w:pPr>
              <w:ind w:right="5"/>
              <w:jc w:val="both"/>
              <w:rPr>
                <w:rFonts w:ascii="Work Sans" w:hAnsi="Work Sans" w:cs="Arial"/>
                <w:b/>
                <w:bCs/>
                <w:lang w:val="es-CO"/>
              </w:rPr>
            </w:pPr>
            <w:r w:rsidRPr="0074216A">
              <w:rPr>
                <w:rFonts w:ascii="Work Sans" w:hAnsi="Work Sans" w:cs="Arial"/>
                <w:b/>
                <w:bCs/>
                <w:lang w:val="es-CO"/>
              </w:rPr>
              <w:t>Costos Directos</w:t>
            </w:r>
          </w:p>
          <w:p w:rsidRPr="0074216A" w:rsidR="002E106D" w:rsidP="002E106D" w:rsidRDefault="002E106D" w14:paraId="5D060364" w14:textId="77777777">
            <w:pPr>
              <w:ind w:right="5"/>
              <w:jc w:val="both"/>
              <w:rPr>
                <w:rFonts w:ascii="Work Sans" w:hAnsi="Work Sans" w:cs="Arial"/>
                <w:lang w:val="es-CO"/>
              </w:rPr>
            </w:pPr>
          </w:p>
          <w:p w:rsidRPr="00E76B25" w:rsidR="002E106D" w:rsidP="002E106D" w:rsidRDefault="002E106D" w14:paraId="4ABD0A04" w14:textId="2293F0FB">
            <w:pPr>
              <w:ind w:right="5"/>
              <w:jc w:val="both"/>
              <w:rPr>
                <w:rFonts w:ascii="Work Sans" w:hAnsi="Work Sans" w:cs="Arial"/>
                <w:lang w:val="es-CO"/>
              </w:rPr>
            </w:pPr>
            <w:r w:rsidRPr="7EF4D7D7" w:rsidR="6060C5FA">
              <w:rPr>
                <w:rFonts w:ascii="Work Sans" w:hAnsi="Work Sans" w:cs="Arial"/>
                <w:lang w:val="es-CO"/>
              </w:rPr>
              <w:t xml:space="preserve">Los costos directos están determinados por el factor prestacional, que incluye el conjunto de salarios del personal profesional y técnico. El ajuste salarial para algunos profesionales y/o técnicos está determinado por el incremento del Salario Mínimo Legal Vigente que ascendió a </w:t>
            </w:r>
            <w:r w:rsidRPr="7EF4D7D7" w:rsidR="588367EB">
              <w:rPr>
                <w:rFonts w:ascii="Work Sans" w:hAnsi="Work Sans" w:cs="Arial"/>
                <w:lang w:val="es-CO"/>
              </w:rPr>
              <w:t>23</w:t>
            </w:r>
            <w:r w:rsidRPr="7EF4D7D7" w:rsidR="6060C5FA">
              <w:rPr>
                <w:rFonts w:ascii="Work Sans" w:hAnsi="Work Sans" w:cs="Arial"/>
                <w:lang w:val="es-CO"/>
              </w:rPr>
              <w:t xml:space="preserve">%, y para otros por la variación anual del índice de precios al consumidor IPC, cuyo valor en </w:t>
            </w:r>
            <w:r w:rsidRPr="7EF4D7D7" w:rsidR="357EDA62">
              <w:rPr>
                <w:rFonts w:ascii="Work Sans" w:hAnsi="Work Sans" w:cs="Arial"/>
                <w:lang w:val="es-CO"/>
              </w:rPr>
              <w:t xml:space="preserve">abril </w:t>
            </w:r>
            <w:r w:rsidRPr="7EF4D7D7" w:rsidR="6060C5FA">
              <w:rPr>
                <w:rFonts w:ascii="Work Sans" w:hAnsi="Work Sans" w:cs="Arial"/>
                <w:lang w:val="es-CO"/>
              </w:rPr>
              <w:t xml:space="preserve">de </w:t>
            </w:r>
            <w:r w:rsidRPr="7EF4D7D7" w:rsidR="1509021D">
              <w:rPr>
                <w:rFonts w:ascii="Work Sans" w:hAnsi="Work Sans" w:cs="Arial"/>
                <w:lang w:val="es-CO"/>
              </w:rPr>
              <w:t>202</w:t>
            </w:r>
            <w:r w:rsidRPr="7EF4D7D7" w:rsidR="631A89CD">
              <w:rPr>
                <w:rFonts w:ascii="Work Sans" w:hAnsi="Work Sans" w:cs="Arial"/>
                <w:lang w:val="es-CO"/>
              </w:rPr>
              <w:t>6</w:t>
            </w:r>
            <w:r w:rsidRPr="7EF4D7D7" w:rsidR="6060C5FA">
              <w:rPr>
                <w:rFonts w:ascii="Work Sans" w:hAnsi="Work Sans" w:cs="Arial"/>
                <w:lang w:val="es-CO"/>
              </w:rPr>
              <w:t xml:space="preserve"> fue del </w:t>
            </w:r>
            <w:r w:rsidRPr="7EF4D7D7" w:rsidR="58EF865D">
              <w:rPr>
                <w:rFonts w:ascii="Work Sans" w:hAnsi="Work Sans" w:cs="Arial"/>
                <w:lang w:val="es-CO"/>
              </w:rPr>
              <w:t>0,7</w:t>
            </w:r>
            <w:r w:rsidRPr="7EF4D7D7" w:rsidR="29CB23A0">
              <w:rPr>
                <w:rFonts w:ascii="Work Sans" w:hAnsi="Work Sans" w:cs="Arial"/>
                <w:lang w:val="es-CO"/>
              </w:rPr>
              <w:t>8</w:t>
            </w:r>
            <w:r w:rsidRPr="7EF4D7D7" w:rsidR="6060C5FA">
              <w:rPr>
                <w:rFonts w:ascii="Work Sans" w:hAnsi="Work Sans" w:cs="Arial"/>
                <w:lang w:val="es-CO"/>
              </w:rPr>
              <w:t>%.</w:t>
            </w:r>
          </w:p>
          <w:p w:rsidRPr="00E76B25" w:rsidR="002E106D" w:rsidP="002E106D" w:rsidRDefault="002E106D" w14:paraId="51360A80" w14:textId="77777777">
            <w:pPr>
              <w:ind w:right="5"/>
              <w:jc w:val="both"/>
              <w:rPr>
                <w:rFonts w:ascii="Work Sans" w:hAnsi="Work Sans" w:cs="Arial"/>
                <w:lang w:val="es-CO"/>
              </w:rPr>
            </w:pPr>
          </w:p>
          <w:p w:rsidRPr="00E76B25" w:rsidR="002E106D" w:rsidP="002E106D" w:rsidRDefault="002E106D" w14:paraId="213DC28B" w14:textId="77777777">
            <w:pPr>
              <w:ind w:right="5"/>
              <w:jc w:val="both"/>
              <w:rPr>
                <w:rFonts w:ascii="Work Sans" w:hAnsi="Work Sans" w:cs="Arial"/>
                <w:lang w:val="es-CO"/>
              </w:rPr>
            </w:pPr>
            <w:r w:rsidRPr="00E76B25">
              <w:rPr>
                <w:rFonts w:ascii="Work Sans" w:hAnsi="Work Sans" w:cs="Arial"/>
                <w:lang w:val="es-CO"/>
              </w:rPr>
              <w:t>En general, en la mayoría de las actividades de consultorías / interventorías, el factor de costo directo (salarios y prestaciones) incide en más de un 50% en el precio final del servicio. Igualmente, determinante es el plazo de ejecución de cada proyecto. A mayor plazo, mayor incidencia del factor prestacional en el precio final del servicio. En segundo lugar, inciden los costos indirectos (materiales y mobiliarios) y en tercer lugar los impuestos y tasas requeridos, entre los cuales resalta el Impuesto al Valor Agregado.</w:t>
            </w:r>
          </w:p>
          <w:p w:rsidRPr="00E76B25" w:rsidR="002E106D" w:rsidP="002E106D" w:rsidRDefault="002E106D" w14:paraId="595D1381" w14:textId="77777777">
            <w:pPr>
              <w:ind w:right="5"/>
              <w:jc w:val="both"/>
              <w:rPr>
                <w:rFonts w:ascii="Work Sans" w:hAnsi="Work Sans" w:cs="Arial"/>
                <w:lang w:val="es-CO"/>
              </w:rPr>
            </w:pPr>
          </w:p>
          <w:p w:rsidRPr="00E76B25" w:rsidR="002E106D" w:rsidP="002E106D" w:rsidRDefault="002E106D" w14:paraId="62C220DD" w14:textId="77777777">
            <w:pPr>
              <w:ind w:right="5"/>
              <w:jc w:val="both"/>
              <w:rPr>
                <w:rFonts w:ascii="Work Sans" w:hAnsi="Work Sans" w:cs="Arial"/>
                <w:b/>
                <w:bCs/>
                <w:lang w:val="es-CO"/>
              </w:rPr>
            </w:pPr>
            <w:r w:rsidRPr="00E76B25">
              <w:rPr>
                <w:rFonts w:ascii="Work Sans" w:hAnsi="Work Sans" w:cs="Arial"/>
                <w:b/>
                <w:bCs/>
                <w:lang w:val="es-CO"/>
              </w:rPr>
              <w:t>Costos Indirectos</w:t>
            </w:r>
          </w:p>
          <w:p w:rsidRPr="00E76B25" w:rsidR="002E106D" w:rsidP="002E106D" w:rsidRDefault="002E106D" w14:paraId="4C73B8CB" w14:textId="77777777">
            <w:pPr>
              <w:ind w:right="5"/>
              <w:jc w:val="both"/>
              <w:rPr>
                <w:rFonts w:ascii="Work Sans" w:hAnsi="Work Sans" w:cs="Arial"/>
                <w:lang w:val="es-CO"/>
              </w:rPr>
            </w:pPr>
          </w:p>
          <w:p w:rsidRPr="00E76B25" w:rsidR="002E106D" w:rsidP="002E106D" w:rsidRDefault="002E106D" w14:paraId="0E851CEA" w14:textId="08FB89EE">
            <w:pPr>
              <w:ind w:right="5"/>
              <w:jc w:val="both"/>
              <w:rPr>
                <w:rFonts w:ascii="Work Sans" w:hAnsi="Work Sans" w:cs="Arial"/>
                <w:lang w:val="es-CO"/>
              </w:rPr>
            </w:pPr>
            <w:r w:rsidRPr="00E76B25">
              <w:rPr>
                <w:rFonts w:ascii="Work Sans" w:hAnsi="Work Sans" w:cs="Arial"/>
                <w:lang w:val="es-CO"/>
              </w:rPr>
              <w:t xml:space="preserve">Los costos indirectos de la actividad de interventoría están determinados por los precios de los distintos elementos físicos que se requieren para la ejecución de la actividad (mobiliario, tecnología, transporte, </w:t>
            </w:r>
            <w:r w:rsidRPr="00E76B25" w:rsidR="001924F2">
              <w:rPr>
                <w:rFonts w:ascii="Work Sans" w:hAnsi="Work Sans" w:cs="Arial"/>
                <w:lang w:val="es-CO"/>
              </w:rPr>
              <w:t>logística...</w:t>
            </w:r>
            <w:r w:rsidRPr="00E76B25">
              <w:rPr>
                <w:rFonts w:ascii="Work Sans" w:hAnsi="Work Sans" w:cs="Arial"/>
                <w:lang w:val="es-CO"/>
              </w:rPr>
              <w:t xml:space="preserve">etc.). </w:t>
            </w:r>
          </w:p>
          <w:p w:rsidRPr="008E342E" w:rsidR="002E106D" w:rsidP="002E106D" w:rsidRDefault="002E106D" w14:paraId="23B2F654" w14:textId="77777777">
            <w:pPr>
              <w:ind w:right="5"/>
              <w:jc w:val="both"/>
              <w:rPr>
                <w:rFonts w:ascii="Work Sans" w:hAnsi="Work Sans" w:cs="Arial"/>
                <w:highlight w:val="cyan"/>
                <w:lang w:val="es-CO"/>
              </w:rPr>
            </w:pPr>
          </w:p>
          <w:p w:rsidRPr="005A1017" w:rsidR="002E106D" w:rsidP="002E106D" w:rsidRDefault="002E106D" w14:paraId="6AD72DB4" w14:textId="16DCAD98">
            <w:pPr>
              <w:ind w:right="5"/>
              <w:jc w:val="both"/>
              <w:rPr>
                <w:rFonts w:ascii="Work Sans" w:hAnsi="Work Sans" w:cs="Arial"/>
                <w:lang w:val="es-CO"/>
              </w:rPr>
            </w:pPr>
            <w:r w:rsidRPr="005A1017" w:rsidR="6060C5FA">
              <w:rPr>
                <w:rFonts w:ascii="Work Sans" w:hAnsi="Work Sans" w:cs="Arial"/>
                <w:lang w:val="es-CO"/>
              </w:rPr>
              <w:t xml:space="preserve">Sin embargo, algunos insumos, servicios y materias primas pueden reajustarse con base en la variación anual del Índice de Precios al productor (IPP). De acuerdo con </w:t>
            </w:r>
            <w:r w:rsidRPr="005A1017" w:rsidR="6060C5FA">
              <w:rPr>
                <w:rFonts w:ascii="Work Sans" w:hAnsi="Work Sans" w:eastAsia="Arial" w:cs="Arial"/>
                <w:lang w:val="es-CO"/>
              </w:rPr>
              <w:t xml:space="preserve">Boletín Técnico Índice de Precios del Productor (IPP) </w:t>
            </w:r>
            <w:r w:rsidRPr="005A1017" w:rsidR="2C6802D4">
              <w:rPr>
                <w:rFonts w:ascii="Work Sans" w:hAnsi="Work Sans" w:eastAsia="Arial" w:cs="Arial"/>
                <w:lang w:val="es-CO"/>
              </w:rPr>
              <w:t>abril</w:t>
            </w:r>
            <w:r w:rsidRPr="005A1017" w:rsidR="6060C5FA">
              <w:rPr>
                <w:rFonts w:ascii="Work Sans" w:hAnsi="Work Sans" w:eastAsia="Arial" w:cs="Arial"/>
                <w:lang w:val="es-CO"/>
              </w:rPr>
              <w:t xml:space="preserve"> </w:t>
            </w:r>
            <w:r w:rsidRPr="005A1017" w:rsidR="6060C5FA">
              <w:rPr>
                <w:rFonts w:ascii="Work Sans" w:hAnsi="Work Sans" w:eastAsia="Arial" w:cs="Arial"/>
                <w:lang w:val="es-CO"/>
              </w:rPr>
              <w:t>202</w:t>
            </w:r>
            <w:r w:rsidRPr="005A1017" w:rsidR="414B6AD5">
              <w:rPr>
                <w:rFonts w:ascii="Work Sans" w:hAnsi="Work Sans" w:eastAsia="Arial" w:cs="Arial"/>
                <w:lang w:val="es-CO"/>
              </w:rPr>
              <w:t>6</w:t>
            </w:r>
            <w:r w:rsidRPr="005A1017" w:rsidR="6060C5FA">
              <w:rPr>
                <w:rFonts w:ascii="Work Sans" w:hAnsi="Work Sans" w:eastAsia="Arial" w:cs="Arial"/>
                <w:lang w:val="es-CO"/>
              </w:rPr>
              <w:t>pr</w:t>
            </w:r>
            <w:r w:rsidRPr="005A1017">
              <w:rPr>
                <w:rStyle w:val="Refdenotaalpie"/>
                <w:rFonts w:ascii="Work Sans" w:hAnsi="Work Sans" w:eastAsia="Arial" w:cs="Arial"/>
                <w:lang w:val="es-CO"/>
              </w:rPr>
              <w:footnoteReference w:id="5"/>
            </w:r>
            <w:r w:rsidRPr="005A1017" w:rsidR="6060C5FA">
              <w:rPr>
                <w:rFonts w:ascii="Work Sans" w:hAnsi="Work Sans" w:eastAsia="Arial" w:cs="Arial"/>
                <w:lang w:val="es-CO"/>
              </w:rPr>
              <w:t xml:space="preserve">: </w:t>
            </w:r>
          </w:p>
          <w:p w:rsidRPr="005A1017" w:rsidR="002E106D" w:rsidP="002E106D" w:rsidRDefault="002E106D" w14:paraId="5C013DD6" w14:textId="77777777">
            <w:pPr>
              <w:ind w:right="5"/>
              <w:jc w:val="both"/>
              <w:rPr>
                <w:rFonts w:ascii="Work Sans" w:hAnsi="Work Sans" w:eastAsia="Arial" w:cs="Arial"/>
                <w:lang w:val="es-CO"/>
              </w:rPr>
            </w:pPr>
          </w:p>
          <w:p w:rsidRPr="005A1017" w:rsidR="002E106D" w:rsidP="002E106D" w:rsidRDefault="002E106D" w14:paraId="36AE26DD" w14:textId="25E1EE33">
            <w:pPr>
              <w:pStyle w:val="Prrafodelista"/>
              <w:numPr>
                <w:ilvl w:val="0"/>
                <w:numId w:val="9"/>
              </w:numPr>
              <w:autoSpaceDE/>
              <w:autoSpaceDN/>
              <w:ind w:left="276" w:right="5" w:hanging="276"/>
              <w:jc w:val="both"/>
              <w:rPr>
                <w:rFonts w:ascii="Work Sans" w:hAnsi="Work Sans" w:eastAsia="Arial" w:cs="Arial"/>
                <w:lang w:val="es-CO"/>
              </w:rPr>
            </w:pPr>
            <w:r w:rsidRPr="7EF4D7D7" w:rsidR="6060C5FA">
              <w:rPr>
                <w:rFonts w:ascii="Work Sans" w:hAnsi="Work Sans" w:eastAsia="Arial" w:cs="Arial"/>
                <w:lang w:val="es-CO"/>
              </w:rPr>
              <w:t xml:space="preserve">En </w:t>
            </w:r>
            <w:r w:rsidRPr="7EF4D7D7" w:rsidR="5E70CE5A">
              <w:rPr>
                <w:rFonts w:ascii="Work Sans" w:hAnsi="Work Sans" w:eastAsia="Arial" w:cs="Arial"/>
                <w:lang w:val="es-CO"/>
              </w:rPr>
              <w:t xml:space="preserve">abril </w:t>
            </w:r>
            <w:r w:rsidRPr="7EF4D7D7" w:rsidR="6060C5FA">
              <w:rPr>
                <w:rFonts w:ascii="Work Sans" w:hAnsi="Work Sans" w:eastAsia="Arial" w:cs="Arial"/>
                <w:lang w:val="es-CO"/>
              </w:rPr>
              <w:t xml:space="preserve">de </w:t>
            </w:r>
            <w:r w:rsidRPr="7EF4D7D7" w:rsidR="1509021D">
              <w:rPr>
                <w:rFonts w:ascii="Work Sans" w:hAnsi="Work Sans" w:eastAsia="Arial" w:cs="Arial"/>
                <w:lang w:val="es-CO"/>
              </w:rPr>
              <w:t>202</w:t>
            </w:r>
            <w:r w:rsidRPr="7EF4D7D7" w:rsidR="0F09D8A9">
              <w:rPr>
                <w:rFonts w:ascii="Work Sans" w:hAnsi="Work Sans" w:eastAsia="Arial" w:cs="Arial"/>
                <w:lang w:val="es-CO"/>
              </w:rPr>
              <w:t>6</w:t>
            </w:r>
            <w:r w:rsidRPr="7EF4D7D7" w:rsidR="6060C5FA">
              <w:rPr>
                <w:rFonts w:ascii="Work Sans" w:hAnsi="Work Sans" w:eastAsia="Arial" w:cs="Arial"/>
                <w:lang w:val="es-CO"/>
              </w:rPr>
              <w:t xml:space="preserve"> el IPP de la producción nacional presentó una variación anual de </w:t>
            </w:r>
            <w:r w:rsidRPr="7EF4D7D7" w:rsidR="6267D2EA">
              <w:rPr>
                <w:rFonts w:ascii="Work Sans" w:hAnsi="Work Sans" w:eastAsia="Arial" w:cs="Arial"/>
                <w:lang w:val="es-CO"/>
              </w:rPr>
              <w:t>–</w:t>
            </w:r>
            <w:r w:rsidRPr="7EF4D7D7" w:rsidR="25CDF848">
              <w:rPr>
                <w:rFonts w:ascii="Work Sans" w:hAnsi="Work Sans" w:eastAsia="Arial" w:cs="Arial"/>
                <w:lang w:val="es-CO"/>
              </w:rPr>
              <w:t>0,38</w:t>
            </w:r>
            <w:r w:rsidRPr="7EF4D7D7" w:rsidR="6060C5FA">
              <w:rPr>
                <w:rFonts w:ascii="Work Sans" w:hAnsi="Work Sans" w:eastAsia="Arial" w:cs="Arial"/>
                <w:lang w:val="es-CO"/>
              </w:rPr>
              <w:t xml:space="preserve">% comparado con </w:t>
            </w:r>
            <w:r w:rsidRPr="7EF4D7D7" w:rsidR="520F05D8">
              <w:rPr>
                <w:rFonts w:ascii="Work Sans" w:hAnsi="Work Sans" w:eastAsia="Arial" w:cs="Arial"/>
                <w:lang w:val="es-CO"/>
              </w:rPr>
              <w:t>marz</w:t>
            </w:r>
            <w:r w:rsidRPr="7EF4D7D7" w:rsidR="70B031FC">
              <w:rPr>
                <w:rFonts w:ascii="Work Sans" w:hAnsi="Work Sans" w:eastAsia="Arial" w:cs="Arial"/>
                <w:lang w:val="es-CO"/>
              </w:rPr>
              <w:t>o</w:t>
            </w:r>
            <w:r w:rsidRPr="7EF4D7D7" w:rsidR="6060C5FA">
              <w:rPr>
                <w:rFonts w:ascii="Work Sans" w:hAnsi="Work Sans" w:eastAsia="Arial" w:cs="Arial"/>
                <w:lang w:val="es-CO"/>
              </w:rPr>
              <w:t xml:space="preserve"> </w:t>
            </w:r>
            <w:r w:rsidRPr="7EF4D7D7" w:rsidR="6060C5FA">
              <w:rPr>
                <w:rFonts w:ascii="Work Sans" w:hAnsi="Work Sans" w:eastAsia="Arial" w:cs="Arial"/>
                <w:lang w:val="es-CO"/>
              </w:rPr>
              <w:t xml:space="preserve">de </w:t>
            </w:r>
            <w:r w:rsidRPr="7EF4D7D7" w:rsidR="1509021D">
              <w:rPr>
                <w:rFonts w:ascii="Work Sans" w:hAnsi="Work Sans" w:eastAsia="Arial" w:cs="Arial"/>
                <w:lang w:val="es-CO"/>
              </w:rPr>
              <w:t>202</w:t>
            </w:r>
            <w:r w:rsidRPr="7EF4D7D7" w:rsidR="4967D39C">
              <w:rPr>
                <w:rFonts w:ascii="Work Sans" w:hAnsi="Work Sans" w:eastAsia="Arial" w:cs="Arial"/>
                <w:lang w:val="es-CO"/>
              </w:rPr>
              <w:t>6</w:t>
            </w:r>
            <w:r w:rsidRPr="7EF4D7D7" w:rsidR="6060C5FA">
              <w:rPr>
                <w:rFonts w:ascii="Work Sans" w:hAnsi="Work Sans" w:eastAsia="Arial" w:cs="Arial"/>
                <w:lang w:val="es-CO"/>
              </w:rPr>
              <w:t>.</w:t>
            </w:r>
          </w:p>
          <w:p w:rsidRPr="005A1017" w:rsidR="002E106D" w:rsidP="002E106D" w:rsidRDefault="002E106D" w14:paraId="5215CA3F" w14:textId="77777777">
            <w:pPr>
              <w:ind w:right="5"/>
              <w:jc w:val="both"/>
              <w:rPr>
                <w:rFonts w:ascii="Work Sans" w:hAnsi="Work Sans" w:eastAsia="Arial" w:cs="Arial"/>
                <w:lang w:val="es-CO"/>
              </w:rPr>
            </w:pPr>
          </w:p>
          <w:p w:rsidRPr="005A1017" w:rsidR="002E106D" w:rsidP="002E106D" w:rsidRDefault="002E106D" w14:paraId="7D7DCB2A" w14:textId="7A5B7EED">
            <w:pPr>
              <w:ind w:right="5"/>
              <w:jc w:val="both"/>
              <w:rPr>
                <w:rFonts w:ascii="Work Sans" w:hAnsi="Work Sans" w:eastAsia="Work Sans" w:cs="Work Sans"/>
                <w:lang w:val="es-ES"/>
              </w:rPr>
            </w:pPr>
            <w:r w:rsidRPr="7EF4D7D7" w:rsidR="6060C5FA">
              <w:rPr>
                <w:rFonts w:ascii="Work Sans" w:hAnsi="Work Sans" w:eastAsia="Arial" w:cs="Arial"/>
                <w:lang w:val="es-ES"/>
              </w:rPr>
              <w:t xml:space="preserve">En </w:t>
            </w:r>
            <w:r w:rsidRPr="7EF4D7D7" w:rsidR="0638EBA1">
              <w:rPr>
                <w:rFonts w:ascii="Work Sans" w:hAnsi="Work Sans" w:eastAsia="Arial" w:cs="Arial"/>
                <w:lang w:val="es-ES"/>
              </w:rPr>
              <w:t>abril</w:t>
            </w:r>
            <w:r w:rsidRPr="7EF4D7D7" w:rsidR="42445022">
              <w:rPr>
                <w:rFonts w:ascii="Work Sans" w:hAnsi="Work Sans" w:eastAsia="Arial" w:cs="Arial"/>
                <w:lang w:val="es-ES"/>
              </w:rPr>
              <w:t xml:space="preserve"> d</w:t>
            </w:r>
            <w:r w:rsidRPr="7EF4D7D7" w:rsidR="6060C5FA">
              <w:rPr>
                <w:rFonts w:ascii="Work Sans" w:hAnsi="Work Sans" w:eastAsia="Arial" w:cs="Arial"/>
                <w:lang w:val="es-ES"/>
              </w:rPr>
              <w:t xml:space="preserve">e </w:t>
            </w:r>
            <w:r w:rsidRPr="7EF4D7D7" w:rsidR="1509021D">
              <w:rPr>
                <w:rFonts w:ascii="Work Sans" w:hAnsi="Work Sans" w:eastAsia="Arial" w:cs="Arial"/>
                <w:lang w:val="es-ES"/>
              </w:rPr>
              <w:t>202</w:t>
            </w:r>
            <w:r w:rsidRPr="7EF4D7D7" w:rsidR="4C18C47F">
              <w:rPr>
                <w:rFonts w:ascii="Work Sans" w:hAnsi="Work Sans" w:eastAsia="Arial" w:cs="Arial"/>
                <w:lang w:val="es-ES"/>
              </w:rPr>
              <w:t>6</w:t>
            </w:r>
            <w:r w:rsidRPr="7EF4D7D7" w:rsidR="1509021D">
              <w:rPr>
                <w:rFonts w:ascii="Work Sans" w:hAnsi="Work Sans" w:eastAsia="Arial" w:cs="Arial"/>
                <w:lang w:val="es-ES"/>
              </w:rPr>
              <w:t xml:space="preserve">, </w:t>
            </w:r>
            <w:r w:rsidRPr="7EF4D7D7" w:rsidR="66BF4520">
              <w:rPr>
                <w:rFonts w:ascii="Work Sans" w:hAnsi="Work Sans" w:eastAsia="Arial" w:cs="Arial"/>
                <w:lang w:val="es-ES"/>
              </w:rPr>
              <w:t>os sectores de Agricultura, ganadería, silvicultura, caza y pesca (-2,60%) y Explotación de minas y canteras (-0,91%) presentaron variaciones inferiores a la media (-0,38%) mientras que el sector de Industrias manufactureras (0,53%) fue el único que registró una variación positiva</w:t>
            </w:r>
            <w:r w:rsidRPr="7EF4D7D7" w:rsidR="6060C5FA">
              <w:rPr>
                <w:rFonts w:ascii="Work Sans" w:hAnsi="Work Sans" w:eastAsia="Work Sans" w:cs="Work Sans"/>
                <w:lang w:val="es-ES"/>
              </w:rPr>
              <w:t>.</w:t>
            </w:r>
          </w:p>
          <w:p w:rsidRPr="008E342E" w:rsidR="002E106D" w:rsidP="002E106D" w:rsidRDefault="002E106D" w14:paraId="0B1DDD5F" w14:textId="77777777">
            <w:pPr>
              <w:ind w:right="5"/>
              <w:jc w:val="both"/>
              <w:rPr>
                <w:rFonts w:ascii="Work Sans" w:hAnsi="Work Sans" w:cs="Arial"/>
                <w:highlight w:val="cyan"/>
                <w:lang w:val="es-CO"/>
              </w:rPr>
            </w:pPr>
          </w:p>
          <w:p w:rsidRPr="00FC3488" w:rsidR="002E106D" w:rsidP="002E106D" w:rsidRDefault="002E106D" w14:paraId="75285560" w14:textId="77777777">
            <w:pPr>
              <w:ind w:right="5"/>
              <w:jc w:val="both"/>
              <w:rPr>
                <w:rFonts w:ascii="Work Sans" w:hAnsi="Work Sans" w:cs="Arial"/>
                <w:b/>
                <w:bCs/>
                <w:lang w:val="es-CO"/>
              </w:rPr>
            </w:pPr>
            <w:r w:rsidRPr="713F8143">
              <w:rPr>
                <w:rFonts w:ascii="Work Sans" w:hAnsi="Work Sans" w:cs="Arial"/>
                <w:b/>
                <w:bCs/>
                <w:lang w:val="es-CO"/>
              </w:rPr>
              <w:t>Aspectos Regulatorios</w:t>
            </w:r>
          </w:p>
          <w:p w:rsidRPr="00FC3488" w:rsidR="002E106D" w:rsidP="002E106D" w:rsidRDefault="002E106D" w14:paraId="08D8164F" w14:textId="77777777">
            <w:pPr>
              <w:ind w:right="5"/>
              <w:jc w:val="both"/>
              <w:rPr>
                <w:rFonts w:ascii="Work Sans" w:hAnsi="Work Sans" w:cs="Arial"/>
                <w:lang w:val="es-CO"/>
              </w:rPr>
            </w:pPr>
          </w:p>
          <w:p w:rsidRPr="00FC3488" w:rsidR="002E106D" w:rsidP="002E106D" w:rsidRDefault="002E106D" w14:paraId="64DC93C9" w14:textId="77777777">
            <w:pPr>
              <w:ind w:right="5"/>
              <w:jc w:val="both"/>
              <w:rPr>
                <w:rFonts w:ascii="Work Sans" w:hAnsi="Work Sans" w:cs="Arial"/>
                <w:lang w:val="es-CO"/>
              </w:rPr>
            </w:pPr>
            <w:r w:rsidRPr="00FC3488">
              <w:rPr>
                <w:rFonts w:ascii="Work Sans" w:hAnsi="Work Sans" w:cs="Arial"/>
                <w:lang w:val="es-CO"/>
              </w:rPr>
              <w:t>Según el artículo 476 del Estatuto Tributario, los contratos de consultoría e interventorías están gravados con el impuesto sobre las ventas, por tratarse de prestación de servicios no excluida. La decisión de gravar IVA del 19% a contratos de prestación de servicios superiores a 6,97 millones de pesos, se aprobó en el año 2018 en la discusión de la Ley de Financiamiento. El pago de IVA será asumido por la empresa contratante como un extra en el total de costos de la contratación del servicio de consultoría.</w:t>
            </w:r>
          </w:p>
          <w:p w:rsidRPr="00FC3488" w:rsidR="002E106D" w:rsidP="002E106D" w:rsidRDefault="002E106D" w14:paraId="7D1E83F8" w14:textId="77777777">
            <w:pPr>
              <w:ind w:right="5"/>
              <w:jc w:val="both"/>
              <w:rPr>
                <w:rFonts w:ascii="Work Sans" w:hAnsi="Work Sans" w:cs="Arial"/>
                <w:lang w:val="es-CO"/>
              </w:rPr>
            </w:pPr>
          </w:p>
          <w:p w:rsidRPr="00FC3488" w:rsidR="002E106D" w:rsidP="002E106D" w:rsidRDefault="002E106D" w14:paraId="16B9CE43" w14:textId="77777777">
            <w:pPr>
              <w:ind w:right="5"/>
              <w:jc w:val="both"/>
              <w:rPr>
                <w:rFonts w:ascii="Work Sans" w:hAnsi="Work Sans" w:cs="Arial"/>
                <w:bCs/>
                <w:lang w:val="es-CO"/>
              </w:rPr>
            </w:pPr>
            <w:r w:rsidRPr="00FC3488">
              <w:rPr>
                <w:rFonts w:ascii="Work Sans" w:hAnsi="Work Sans" w:cs="Arial"/>
                <w:bCs/>
                <w:lang w:val="es-CO"/>
              </w:rPr>
              <w:t>Para efectos del tributo, se entiende por servicio toda actividad, labor o trabajo prestado por una persona natural o jurídica o por una sociedad de hecho, sin relación laboral con quien contrata la ejecución, que se concreta en una obligación de hacer, sin importar que en la misma predomine el factor material o intelectual y que genera una contraprestación en dinero o en especie.</w:t>
            </w:r>
          </w:p>
          <w:p w:rsidRPr="00FC3488" w:rsidR="002E106D" w:rsidP="002E106D" w:rsidRDefault="002E106D" w14:paraId="712A9BE8" w14:textId="77777777">
            <w:pPr>
              <w:ind w:right="5"/>
              <w:jc w:val="both"/>
              <w:rPr>
                <w:rFonts w:ascii="Work Sans" w:hAnsi="Work Sans" w:cs="Arial"/>
                <w:bCs/>
                <w:lang w:val="es-CO"/>
              </w:rPr>
            </w:pPr>
          </w:p>
          <w:p w:rsidRPr="00FC3488" w:rsidR="002E106D" w:rsidP="002E106D" w:rsidRDefault="002E106D" w14:paraId="0AABFCA2" w14:textId="77777777">
            <w:pPr>
              <w:ind w:right="5"/>
              <w:jc w:val="both"/>
              <w:rPr>
                <w:rFonts w:ascii="Work Sans" w:hAnsi="Work Sans" w:cs="Arial"/>
                <w:lang w:val="es-CO"/>
              </w:rPr>
            </w:pPr>
            <w:r w:rsidRPr="00FC3488">
              <w:rPr>
                <w:rFonts w:ascii="Work Sans" w:hAnsi="Work Sans" w:cs="Arial"/>
                <w:lang w:val="es-CO"/>
              </w:rPr>
              <w:t>Dentro de las actividades de consultoría e interventorías se aplican también los siguientes tributos independientemente del tipo de consultoría/ interventoría realizada: Impto. Industria y Comercio ICA, Retención en la fuente, e IVA. Los cuales están establecidos en el Estatuto Tributario del Ministerio de Industria y Comercio. A continuación, se resumen sus principales características:</w:t>
            </w:r>
          </w:p>
          <w:p w:rsidRPr="008E342E" w:rsidR="002E106D" w:rsidP="002E106D" w:rsidRDefault="002E106D" w14:paraId="03079551" w14:textId="77777777">
            <w:pPr>
              <w:ind w:right="5"/>
              <w:jc w:val="both"/>
              <w:rPr>
                <w:rFonts w:ascii="Work Sans" w:hAnsi="Work Sans" w:cs="Arial"/>
                <w:bCs/>
                <w:highlight w:val="cyan"/>
                <w:lang w:val="es-CO"/>
              </w:rPr>
            </w:pPr>
          </w:p>
          <w:p w:rsidRPr="008E342E" w:rsidR="002E106D" w:rsidP="002E106D" w:rsidRDefault="003F2CBC" w14:paraId="33DFD526" w14:textId="006DD218">
            <w:pPr>
              <w:ind w:right="5"/>
              <w:jc w:val="center"/>
              <w:rPr>
                <w:rFonts w:ascii="Work Sans" w:hAnsi="Work Sans"/>
                <w:highlight w:val="cyan"/>
                <w:lang w:val="es-CO"/>
              </w:rPr>
            </w:pPr>
            <w:r w:rsidRPr="00071DC1">
              <w:rPr>
                <w:rFonts w:ascii="Work Sans" w:hAnsi="Work Sans"/>
                <w:noProof/>
                <w:highlight w:val="cyan"/>
                <w:shd w:val="clear" w:color="auto" w:fill="E6E6E6"/>
                <w:lang w:val="es-CO"/>
              </w:rPr>
              <w:object w:dxaOrig="9360" w:dyaOrig="4170" w14:anchorId="32521F49">
                <v:shape id="_x0000_i1028" style="width:384pt;height:174pt" o:ole="" type="#_x0000_t75">
                  <v:imagedata o:title="" r:id="rId39"/>
                </v:shape>
                <o:OLEObject Type="Embed" ProgID="PBrush" ShapeID="_x0000_i1028" DrawAspect="Content" ObjectID="_1840882697" r:id="rId40"/>
              </w:object>
            </w:r>
          </w:p>
          <w:p w:rsidRPr="00724FBA" w:rsidR="00E41B48" w:rsidP="002E106D" w:rsidRDefault="00E41B48" w14:paraId="00CB74BD" w14:textId="47D2D71F">
            <w:pPr>
              <w:ind w:right="5"/>
              <w:jc w:val="both"/>
              <w:rPr>
                <w:rFonts w:ascii="Work Sans" w:hAnsi="Work Sans" w:cs="Arial"/>
                <w:bCs/>
                <w:highlight w:val="cyan"/>
                <w:lang w:val="es-CO"/>
              </w:rPr>
            </w:pPr>
          </w:p>
          <w:p w:rsidRPr="00724FBA" w:rsidR="00E41B48" w:rsidP="002E106D" w:rsidRDefault="00E41B48" w14:paraId="6CFAD805" w14:textId="77777777">
            <w:pPr>
              <w:ind w:right="5"/>
              <w:jc w:val="both"/>
              <w:rPr>
                <w:rFonts w:ascii="Work Sans" w:hAnsi="Work Sans" w:cs="Arial"/>
                <w:b/>
                <w:bCs/>
                <w:highlight w:val="cyan"/>
                <w:lang w:val="es-CO"/>
              </w:rPr>
            </w:pPr>
          </w:p>
          <w:p w:rsidRPr="00724FBA" w:rsidR="00724FBA" w:rsidP="00E1528B" w:rsidRDefault="00724FBA" w14:paraId="792E475E" w14:textId="77777777">
            <w:pPr>
              <w:jc w:val="both"/>
              <w:rPr>
                <w:rFonts w:ascii="Work Sans" w:hAnsi="Work Sans" w:cs="Arial"/>
                <w:b/>
                <w:bCs/>
                <w:lang w:val="es-CO"/>
              </w:rPr>
            </w:pPr>
            <w:r w:rsidRPr="00724FBA">
              <w:rPr>
                <w:rFonts w:ascii="Work Sans" w:hAnsi="Work Sans"/>
                <w:b/>
                <w:bCs/>
              </w:rPr>
              <w:t>C. CLASIFICACIÓN UNSPSC</w:t>
            </w:r>
            <w:r w:rsidRPr="00724FBA">
              <w:rPr>
                <w:rFonts w:ascii="Work Sans" w:hAnsi="Work Sans" w:cs="Arial"/>
                <w:b/>
                <w:bCs/>
                <w:lang w:val="es-CO"/>
              </w:rPr>
              <w:t xml:space="preserve"> </w:t>
            </w:r>
          </w:p>
          <w:p w:rsidRPr="00724FBA" w:rsidR="00724FBA" w:rsidP="00E1528B" w:rsidRDefault="00724FBA" w14:paraId="420D0A68" w14:textId="77777777">
            <w:pPr>
              <w:jc w:val="both"/>
              <w:rPr>
                <w:rFonts w:ascii="Work Sans" w:hAnsi="Work Sans" w:cs="Arial"/>
                <w:b/>
                <w:bCs/>
                <w:lang w:val="es-CO"/>
              </w:rPr>
            </w:pPr>
          </w:p>
          <w:p w:rsidRPr="00724FBA" w:rsidR="002E106D" w:rsidP="00E1528B" w:rsidRDefault="002E106D" w14:paraId="011F3ACD" w14:textId="7F74E1F2">
            <w:pPr>
              <w:jc w:val="both"/>
              <w:rPr>
                <w:rFonts w:ascii="Work Sans" w:hAnsi="Work Sans" w:cs="Arial"/>
                <w:b/>
                <w:bCs/>
                <w:lang w:val="es-CO"/>
              </w:rPr>
            </w:pPr>
            <w:r w:rsidRPr="00724FBA">
              <w:rPr>
                <w:rFonts w:ascii="Work Sans" w:hAnsi="Work Sans" w:cs="Arial"/>
                <w:b/>
                <w:bCs/>
                <w:lang w:val="es-CO"/>
              </w:rPr>
              <w:t>ANÁLISIS FINANCIERO CATEGORÍA 80 – SERVICIOS DE GESTIÓN, SERVICIOS PROFESIONALES DE EMPRESAS Y SERVICIOS ADMINISTRATIVOS</w:t>
            </w:r>
          </w:p>
          <w:p w:rsidRPr="00724FBA" w:rsidR="002E106D" w:rsidP="002E106D" w:rsidRDefault="002E106D" w14:paraId="1DEBBBE3" w14:textId="77777777">
            <w:pPr>
              <w:ind w:right="5"/>
              <w:jc w:val="both"/>
              <w:rPr>
                <w:rFonts w:ascii="Work Sans" w:hAnsi="Work Sans" w:cs="Arial"/>
                <w:b/>
                <w:bCs/>
                <w:lang w:val="es-CO"/>
              </w:rPr>
            </w:pPr>
          </w:p>
          <w:p w:rsidRPr="00724FBA" w:rsidR="002E106D" w:rsidP="00E1528B" w:rsidRDefault="002E106D" w14:paraId="7793A42A" w14:textId="4F7DEFB0">
            <w:pPr>
              <w:spacing w:line="240" w:lineRule="atLeast"/>
              <w:ind w:right="-28"/>
              <w:jc w:val="both"/>
              <w:rPr>
                <w:rFonts w:ascii="Work Sans" w:hAnsi="Work Sans" w:cs="Arial"/>
                <w:lang w:val="es-CO"/>
              </w:rPr>
            </w:pPr>
            <w:r w:rsidRPr="00724FBA" w:rsidR="6060C5FA">
              <w:rPr>
                <w:rFonts w:ascii="Work Sans" w:hAnsi="Work Sans" w:cs="Arial"/>
                <w:lang w:val="es-CO"/>
              </w:rPr>
              <w:t xml:space="preserve">Se realiza el análisis de la oferta con los códigos de clasificación UNSPSC, respecto de proveedores seleccionados bajo la modalidad Competitiva a Nivel Nacional, desde el 01/01/2020 al </w:t>
            </w:r>
            <w:r w:rsidR="1D53F44E">
              <w:rPr>
                <w:rFonts w:ascii="Work Sans" w:hAnsi="Work Sans" w:cs="Arial"/>
                <w:lang w:val="es-CO"/>
              </w:rPr>
              <w:t>30</w:t>
            </w:r>
            <w:r w:rsidRPr="00724FBA" w:rsidR="6060C5FA">
              <w:rPr>
                <w:rFonts w:ascii="Work Sans" w:hAnsi="Work Sans" w:cs="Arial"/>
                <w:lang w:val="es-CO"/>
              </w:rPr>
              <w:t>/0</w:t>
            </w:r>
            <w:r w:rsidRPr="00724FBA" w:rsidR="138EA866">
              <w:rPr>
                <w:rFonts w:ascii="Work Sans" w:hAnsi="Work Sans" w:cs="Arial"/>
                <w:lang w:val="es-CO"/>
              </w:rPr>
              <w:t>4</w:t>
            </w:r>
            <w:r w:rsidRPr="00724FBA" w:rsidR="6060C5FA">
              <w:rPr>
                <w:rFonts w:ascii="Work Sans" w:hAnsi="Work Sans" w:cs="Arial"/>
                <w:lang w:val="es-CO"/>
              </w:rPr>
              <w:t>/202</w:t>
            </w:r>
            <w:r w:rsidR="7B8CF759">
              <w:rPr>
                <w:rFonts w:ascii="Work Sans" w:hAnsi="Work Sans" w:cs="Arial"/>
                <w:lang w:val="es-CO"/>
              </w:rPr>
              <w:t>6</w:t>
            </w:r>
            <w:r w:rsidRPr="00724FBA">
              <w:rPr>
                <w:rStyle w:val="Refdenotaalpie"/>
                <w:rFonts w:ascii="Work Sans" w:hAnsi="Work Sans" w:cs="Arial"/>
                <w:lang w:val="es-CO"/>
              </w:rPr>
              <w:footnoteReference w:id="6"/>
            </w:r>
          </w:p>
          <w:p w:rsidRPr="008E342E" w:rsidR="002E106D" w:rsidP="002E106D" w:rsidRDefault="002E106D" w14:paraId="0B19D84A" w14:textId="47445E29">
            <w:pPr>
              <w:spacing w:line="240" w:lineRule="atLeast"/>
              <w:jc w:val="both"/>
              <w:rPr>
                <w:rFonts w:ascii="Work Sans" w:hAnsi="Work Sans" w:cs="Arial"/>
                <w:lang w:val="es-CO"/>
              </w:rPr>
            </w:pPr>
          </w:p>
          <w:p w:rsidR="00FC3488" w:rsidP="00FC3488" w:rsidRDefault="790EFDC4" w14:paraId="1EA8BCC2" w14:textId="3B15E5D7">
            <w:pPr>
              <w:spacing w:line="240" w:lineRule="atLeast"/>
              <w:jc w:val="center"/>
            </w:pPr>
            <w:r w:rsidR="789DB206">
              <w:drawing>
                <wp:inline wp14:editId="40AF6EBE" wp14:anchorId="25428623">
                  <wp:extent cx="3341463" cy="4387850"/>
                  <wp:effectExtent l="0" t="0" r="0" b="0"/>
                  <wp:docPr id="2113716691"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2113716691" name=""/>
                          <pic:cNvPicPr/>
                        </pic:nvPicPr>
                        <pic:blipFill>
                          <a:blip xmlns:r="http://schemas.openxmlformats.org/officeDocument/2006/relationships" r:embed="rId701108475">
                            <a:extLst>
                              <a:ext uri="{28A0092B-C50C-407E-A947-70E740481C1C}">
                                <a14:useLocalDpi xmlns:a14="http://schemas.microsoft.com/office/drawing/2010/main"/>
                              </a:ext>
                            </a:extLst>
                          </a:blip>
                          <a:stretch>
                            <a:fillRect/>
                          </a:stretch>
                        </pic:blipFill>
                        <pic:spPr>
                          <a:xfrm rot="0">
                            <a:off x="0" y="0"/>
                            <a:ext cx="3341463" cy="4387850"/>
                          </a:xfrm>
                          <a:prstGeom prst="rect">
                            <a:avLst/>
                          </a:prstGeom>
                        </pic:spPr>
                      </pic:pic>
                    </a:graphicData>
                  </a:graphic>
                </wp:inline>
              </w:drawing>
            </w:r>
          </w:p>
          <w:p w:rsidRPr="008E342E" w:rsidR="002E106D" w:rsidP="7EF4D7D7" w:rsidRDefault="5F1E2AC0" w14:paraId="6C8B78B7" w14:textId="725DF7EE">
            <w:pPr>
              <w:pStyle w:val="Normal"/>
              <w:spacing w:line="240" w:lineRule="atLeast"/>
              <w:jc w:val="center"/>
            </w:pPr>
            <w:r w:rsidR="7CF82412">
              <w:drawing>
                <wp:inline wp14:editId="01744ED2" wp14:anchorId="4DA934E2">
                  <wp:extent cx="2633149" cy="658287"/>
                  <wp:effectExtent l="0" t="0" r="0" b="0"/>
                  <wp:docPr id="574242488"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574242488" name=""/>
                          <pic:cNvPicPr/>
                        </pic:nvPicPr>
                        <pic:blipFill>
                          <a:blip xmlns:r="http://schemas.openxmlformats.org/officeDocument/2006/relationships" r:embed="rId1392483138">
                            <a:extLst>
                              <a:ext uri="{28A0092B-C50C-407E-A947-70E740481C1C}">
                                <a14:useLocalDpi xmlns:a14="http://schemas.microsoft.com/office/drawing/2010/main"/>
                              </a:ext>
                            </a:extLst>
                          </a:blip>
                          <a:stretch>
                            <a:fillRect/>
                          </a:stretch>
                        </pic:blipFill>
                        <pic:spPr>
                          <a:xfrm rot="0">
                            <a:off x="0" y="0"/>
                            <a:ext cx="2633149" cy="658287"/>
                          </a:xfrm>
                          <a:prstGeom prst="rect">
                            <a:avLst/>
                          </a:prstGeom>
                        </pic:spPr>
                      </pic:pic>
                    </a:graphicData>
                  </a:graphic>
                </wp:inline>
              </w:drawing>
            </w:r>
          </w:p>
          <w:p w:rsidR="002E106D" w:rsidP="002E106D" w:rsidRDefault="002E106D" w14:paraId="7D6E2A8E" w14:textId="59A8C4E7">
            <w:pPr>
              <w:spacing w:line="240" w:lineRule="atLeast"/>
              <w:jc w:val="both"/>
            </w:pPr>
          </w:p>
          <w:p w:rsidRPr="008E342E" w:rsidR="002E106D" w:rsidP="713F8143" w:rsidRDefault="181642B3" w14:paraId="3DA2F3AD" w14:textId="55F725C5">
            <w:pPr>
              <w:spacing w:line="240" w:lineRule="atLeast"/>
              <w:jc w:val="center"/>
            </w:pPr>
            <w:r w:rsidR="03FAB1F6">
              <w:drawing>
                <wp:inline wp14:editId="6A39D1A7" wp14:anchorId="2761D128">
                  <wp:extent cx="5524073" cy="1501775"/>
                  <wp:effectExtent l="0" t="0" r="0" b="0"/>
                  <wp:docPr id="61880977"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61880977" name=""/>
                          <pic:cNvPicPr/>
                        </pic:nvPicPr>
                        <pic:blipFill>
                          <a:blip xmlns:r="http://schemas.openxmlformats.org/officeDocument/2006/relationships" r:embed="rId1889178709">
                            <a:extLst>
                              <a:ext uri="{28A0092B-C50C-407E-A947-70E740481C1C}">
                                <a14:useLocalDpi xmlns:a14="http://schemas.microsoft.com/office/drawing/2010/main"/>
                              </a:ext>
                            </a:extLst>
                          </a:blip>
                          <a:stretch>
                            <a:fillRect/>
                          </a:stretch>
                        </pic:blipFill>
                        <pic:spPr>
                          <a:xfrm rot="0">
                            <a:off x="0" y="0"/>
                            <a:ext cx="5524073" cy="1501775"/>
                          </a:xfrm>
                          <a:prstGeom prst="rect">
                            <a:avLst/>
                          </a:prstGeom>
                        </pic:spPr>
                      </pic:pic>
                    </a:graphicData>
                  </a:graphic>
                </wp:inline>
              </w:drawing>
            </w:r>
            <w:r w:rsidR="03FAB1F6">
              <w:drawing>
                <wp:inline wp14:editId="5642A89E" wp14:anchorId="2CA88A8F">
                  <wp:extent cx="5475312" cy="1488519"/>
                  <wp:effectExtent l="0" t="0" r="0" b="0"/>
                  <wp:docPr id="1526755874"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526755874" name=""/>
                          <pic:cNvPicPr/>
                        </pic:nvPicPr>
                        <pic:blipFill>
                          <a:blip xmlns:r="http://schemas.openxmlformats.org/officeDocument/2006/relationships" r:embed="rId1433864311">
                            <a:extLst>
                              <a:ext uri="{28A0092B-C50C-407E-A947-70E740481C1C}">
                                <a14:useLocalDpi xmlns:a14="http://schemas.microsoft.com/office/drawing/2010/main"/>
                              </a:ext>
                            </a:extLst>
                          </a:blip>
                          <a:stretch>
                            <a:fillRect/>
                          </a:stretch>
                        </pic:blipFill>
                        <pic:spPr>
                          <a:xfrm rot="0">
                            <a:off x="0" y="0"/>
                            <a:ext cx="5475312" cy="1488519"/>
                          </a:xfrm>
                          <a:prstGeom prst="rect">
                            <a:avLst/>
                          </a:prstGeom>
                        </pic:spPr>
                      </pic:pic>
                    </a:graphicData>
                  </a:graphic>
                </wp:inline>
              </w:drawing>
            </w:r>
          </w:p>
          <w:p w:rsidR="181642B3" w:rsidP="713F8143" w:rsidRDefault="181642B3" w14:paraId="3828ECA8" w14:textId="1ED6FC6A">
            <w:pPr>
              <w:spacing w:line="240" w:lineRule="atLeast"/>
              <w:jc w:val="center"/>
              <w:rPr>
                <w:rFonts w:ascii="Work Sans" w:hAnsi="Work Sans" w:cs="Arial"/>
                <w:lang w:val="es-CO"/>
              </w:rPr>
            </w:pPr>
            <w:r w:rsidRPr="713F8143">
              <w:rPr>
                <w:rFonts w:ascii="Work Sans" w:hAnsi="Work Sans" w:eastAsia="Work Sans" w:cs="Work Sans"/>
                <w:b/>
                <w:bCs/>
                <w:sz w:val="18"/>
                <w:szCs w:val="18"/>
              </w:rPr>
              <w:t xml:space="preserve">Fuente: </w:t>
            </w:r>
            <w:r w:rsidRPr="713F8143">
              <w:rPr>
                <w:rFonts w:ascii="Work Sans" w:hAnsi="Work Sans" w:eastAsia="Work Sans" w:cs="Work Sans"/>
                <w:sz w:val="18"/>
                <w:szCs w:val="18"/>
              </w:rPr>
              <w:t>Herramienta de visualización para el análisis de la demanda y de la oferta del DANE</w:t>
            </w:r>
            <w:r w:rsidRPr="713F8143">
              <w:rPr>
                <w:rStyle w:val="Refdenotaalpie"/>
                <w:rFonts w:ascii="Work Sans" w:hAnsi="Work Sans" w:cs="Arial"/>
                <w:lang w:val="es-CO"/>
              </w:rPr>
              <w:footnoteReference w:id="7"/>
            </w:r>
          </w:p>
          <w:p w:rsidRPr="008E342E" w:rsidR="002E106D" w:rsidP="002E106D" w:rsidRDefault="002E106D" w14:paraId="36698819" w14:textId="0B17B986">
            <w:pPr>
              <w:spacing w:line="240" w:lineRule="atLeast"/>
              <w:jc w:val="both"/>
              <w:rPr>
                <w:rFonts w:ascii="Work Sans" w:hAnsi="Work Sans" w:cs="Arial"/>
                <w:highlight w:val="cyan"/>
                <w:lang w:val="es-CO"/>
              </w:rPr>
            </w:pPr>
          </w:p>
          <w:p w:rsidRPr="008E342E" w:rsidR="002E106D" w:rsidP="00FC3488" w:rsidRDefault="002E106D" w14:paraId="5C3A3591" w14:textId="2F3CD0BB">
            <w:pPr>
              <w:spacing w:line="240" w:lineRule="atLeast"/>
              <w:jc w:val="both"/>
              <w:rPr>
                <w:rFonts w:ascii="Work Sans" w:hAnsi="Work Sans" w:eastAsia="Work Sans" w:cs="Work Sans"/>
                <w:noProof/>
                <w:lang w:val="es-CO"/>
              </w:rPr>
            </w:pPr>
            <w:r w:rsidRPr="7EF4D7D7" w:rsidR="6060C5FA">
              <w:rPr>
                <w:rFonts w:ascii="Work Sans" w:hAnsi="Work Sans" w:cs="Arial"/>
                <w:lang w:val="es-CO"/>
              </w:rPr>
              <w:t>Que el análisis de la oferta para esta categoría para el Ministerio de Minas y Energía es el siguiente:</w:t>
            </w:r>
            <w:r w:rsidRPr="7EF4D7D7" w:rsidR="6060C5FA">
              <w:rPr>
                <w:rFonts w:ascii="Work Sans" w:hAnsi="Work Sans" w:eastAsia="Work Sans" w:cs="Work Sans"/>
                <w:noProof/>
                <w:lang w:val="es-CO"/>
              </w:rPr>
              <w:t xml:space="preserve"> Durante el periodo comprendido entre 2020 y 202</w:t>
            </w:r>
            <w:r w:rsidRPr="7EF4D7D7" w:rsidR="4D9529E9">
              <w:rPr>
                <w:rFonts w:ascii="Work Sans" w:hAnsi="Work Sans" w:eastAsia="Work Sans" w:cs="Work Sans"/>
                <w:noProof/>
                <w:lang w:val="es-CO"/>
              </w:rPr>
              <w:t>6</w:t>
            </w:r>
            <w:r w:rsidRPr="7EF4D7D7" w:rsidR="6060C5FA">
              <w:rPr>
                <w:rFonts w:ascii="Work Sans" w:hAnsi="Work Sans" w:eastAsia="Work Sans" w:cs="Work Sans"/>
                <w:noProof/>
                <w:lang w:val="es-CO"/>
              </w:rPr>
              <w:t xml:space="preserve">, la </w:t>
            </w:r>
            <w:r w:rsidRPr="7EF4D7D7" w:rsidR="6060C5FA">
              <w:rPr>
                <w:rFonts w:ascii="Work Sans" w:hAnsi="Work Sans" w:eastAsia="Work Sans" w:cs="Work Sans"/>
                <w:b w:val="1"/>
                <w:bCs w:val="1"/>
                <w:noProof/>
                <w:lang w:val="es-CO"/>
              </w:rPr>
              <w:t xml:space="preserve">oferta </w:t>
            </w:r>
            <w:r w:rsidRPr="7EF4D7D7" w:rsidR="6060C5FA">
              <w:rPr>
                <w:rFonts w:ascii="Work Sans" w:hAnsi="Work Sans" w:eastAsia="Work Sans" w:cs="Work Sans"/>
                <w:noProof/>
                <w:lang w:val="es-CO"/>
              </w:rPr>
              <w:t>se evidencia un comportamiento constante en la ejecución del gasto mensual asociado a esta categoría, con un valor total de $</w:t>
            </w:r>
            <w:r w:rsidRPr="7EF4D7D7" w:rsidR="5E57C24C">
              <w:rPr>
                <w:rFonts w:ascii="Work Sans" w:hAnsi="Work Sans" w:eastAsia="Work Sans" w:cs="Work Sans"/>
                <w:noProof/>
                <w:lang w:val="es-CO"/>
              </w:rPr>
              <w:t>20</w:t>
            </w:r>
            <w:r w:rsidRPr="7EF4D7D7" w:rsidR="6060C5FA">
              <w:rPr>
                <w:rFonts w:ascii="Work Sans" w:hAnsi="Work Sans" w:eastAsia="Work Sans" w:cs="Work Sans"/>
                <w:noProof/>
                <w:lang w:val="es-CO"/>
              </w:rPr>
              <w:t>.</w:t>
            </w:r>
            <w:r w:rsidRPr="7EF4D7D7" w:rsidR="69756C5A">
              <w:rPr>
                <w:rFonts w:ascii="Work Sans" w:hAnsi="Work Sans" w:eastAsia="Work Sans" w:cs="Work Sans"/>
                <w:noProof/>
                <w:lang w:val="es-CO"/>
              </w:rPr>
              <w:t>499</w:t>
            </w:r>
            <w:r w:rsidRPr="7EF4D7D7" w:rsidR="6060C5FA">
              <w:rPr>
                <w:rFonts w:ascii="Work Sans" w:hAnsi="Work Sans" w:eastAsia="Work Sans" w:cs="Work Sans"/>
                <w:noProof/>
                <w:lang w:val="es-CO"/>
              </w:rPr>
              <w:t>.</w:t>
            </w:r>
            <w:r w:rsidRPr="7EF4D7D7" w:rsidR="5072C4CB">
              <w:rPr>
                <w:rFonts w:ascii="Work Sans" w:hAnsi="Work Sans" w:eastAsia="Work Sans" w:cs="Work Sans"/>
                <w:noProof/>
                <w:lang w:val="es-CO"/>
              </w:rPr>
              <w:t>090</w:t>
            </w:r>
            <w:r w:rsidRPr="7EF4D7D7" w:rsidR="6060C5FA">
              <w:rPr>
                <w:rFonts w:ascii="Work Sans" w:hAnsi="Work Sans" w:eastAsia="Work Sans" w:cs="Work Sans"/>
                <w:noProof/>
                <w:lang w:val="es-CO"/>
              </w:rPr>
              <w:t>.</w:t>
            </w:r>
            <w:r w:rsidRPr="7EF4D7D7" w:rsidR="5F8091F4">
              <w:rPr>
                <w:rFonts w:ascii="Work Sans" w:hAnsi="Work Sans" w:eastAsia="Work Sans" w:cs="Work Sans"/>
                <w:noProof/>
                <w:lang w:val="es-CO"/>
              </w:rPr>
              <w:t>668</w:t>
            </w:r>
            <w:r w:rsidRPr="7EF4D7D7" w:rsidR="6060C5FA">
              <w:rPr>
                <w:rFonts w:ascii="Work Sans" w:hAnsi="Work Sans" w:eastAsia="Work Sans" w:cs="Work Sans"/>
                <w:noProof/>
                <w:lang w:val="es-CO"/>
              </w:rPr>
              <w:t>.</w:t>
            </w:r>
            <w:r w:rsidRPr="7EF4D7D7" w:rsidR="037D9985">
              <w:rPr>
                <w:rFonts w:ascii="Work Sans" w:hAnsi="Work Sans" w:eastAsia="Work Sans" w:cs="Work Sans"/>
                <w:noProof/>
                <w:lang w:val="es-CO"/>
              </w:rPr>
              <w:t xml:space="preserve">902 </w:t>
            </w:r>
            <w:r w:rsidRPr="7EF4D7D7" w:rsidR="6060C5FA">
              <w:rPr>
                <w:rFonts w:ascii="Work Sans" w:hAnsi="Work Sans" w:eastAsia="Work Sans" w:cs="Work Sans"/>
                <w:noProof/>
                <w:lang w:val="es-CO"/>
              </w:rPr>
              <w:t xml:space="preserve">COP distribuido en </w:t>
            </w:r>
            <w:r w:rsidRPr="7EF4D7D7" w:rsidR="4B54B7D0">
              <w:rPr>
                <w:rFonts w:ascii="Work Sans" w:hAnsi="Work Sans" w:eastAsia="Work Sans" w:cs="Work Sans"/>
                <w:noProof/>
                <w:lang w:val="es-CO"/>
              </w:rPr>
              <w:t>6</w:t>
            </w:r>
            <w:r w:rsidRPr="7EF4D7D7" w:rsidR="3A50F6E8">
              <w:rPr>
                <w:rFonts w:ascii="Work Sans" w:hAnsi="Work Sans" w:eastAsia="Work Sans" w:cs="Work Sans"/>
                <w:noProof/>
                <w:lang w:val="es-CO"/>
              </w:rPr>
              <w:t>7.142</w:t>
            </w:r>
            <w:r w:rsidRPr="7EF4D7D7" w:rsidR="6E470C3D">
              <w:rPr>
                <w:rFonts w:ascii="Work Sans" w:hAnsi="Work Sans" w:eastAsia="Work Sans" w:cs="Work Sans"/>
                <w:noProof/>
                <w:lang w:val="es-CO"/>
              </w:rPr>
              <w:t xml:space="preserve"> </w:t>
            </w:r>
            <w:r w:rsidRPr="7EF4D7D7" w:rsidR="6060C5FA">
              <w:rPr>
                <w:rFonts w:ascii="Work Sans" w:hAnsi="Work Sans" w:eastAsia="Work Sans" w:cs="Work Sans"/>
                <w:noProof/>
                <w:lang w:val="es-CO"/>
              </w:rPr>
              <w:t>contratos registrados. Esta cifra refleja la alta demanda sostenida de servicios profesionales y administrativos, lo cual responde al papel estratégico de esta categoría en el funcionamiento operativo y técnico de las entidades públicas.</w:t>
            </w:r>
          </w:p>
          <w:p w:rsidRPr="008E342E" w:rsidR="002E106D" w:rsidP="00FC3488" w:rsidRDefault="002E106D" w14:paraId="2D475B92" w14:textId="461B6AF0">
            <w:pPr>
              <w:spacing w:before="240" w:after="240" w:line="240" w:lineRule="atLeast"/>
              <w:jc w:val="both"/>
              <w:rPr>
                <w:rFonts w:ascii="Work Sans" w:hAnsi="Work Sans" w:eastAsia="Work Sans" w:cs="Work Sans"/>
                <w:noProof/>
                <w:lang w:val="es-CO"/>
              </w:rPr>
            </w:pPr>
            <w:r w:rsidRPr="7AB47A9A">
              <w:rPr>
                <w:rFonts w:ascii="Work Sans" w:hAnsi="Work Sans" w:eastAsia="Work Sans" w:cs="Work Sans"/>
                <w:noProof/>
                <w:lang w:val="es-CO"/>
              </w:rPr>
              <w:t>Uno de los hitos más destacados en el comportamiento financiero de esta categoría se presenta en febrero de 2023, donde se registra un incremento significativo del gasto, alcanzando los $3 billones de pesos en un solo mes. Este comportamiento excepcional sugiere una concentración en la suscripción de contratos estratégicos, posiblemente asociados a: Procesos de contratación relacionados con inicio de vigencias fiscales (común en los primeros trimestres de cada año), ejecución de planes de inversión pública aprobados en presupuestos anuales, adquisición de servicios especializados para la implementación de políticas o reformas sectoriales priorizadas.</w:t>
            </w:r>
          </w:p>
          <w:p w:rsidRPr="008E342E" w:rsidR="002E106D" w:rsidP="00FC3488" w:rsidRDefault="002E106D" w14:paraId="010EA2E7" w14:textId="36A52000">
            <w:pPr>
              <w:spacing w:before="240" w:after="240" w:line="240" w:lineRule="atLeast"/>
              <w:jc w:val="both"/>
              <w:rPr>
                <w:rFonts w:ascii="Work Sans" w:hAnsi="Work Sans" w:eastAsia="Work Sans" w:cs="Work Sans"/>
                <w:noProof/>
                <w:lang w:val="es-CO"/>
              </w:rPr>
            </w:pPr>
            <w:r w:rsidRPr="7AB47A9A">
              <w:rPr>
                <w:rFonts w:ascii="Work Sans" w:hAnsi="Work Sans" w:eastAsia="Work Sans" w:cs="Work Sans"/>
                <w:noProof/>
                <w:lang w:val="es-CO"/>
              </w:rPr>
              <w:t xml:space="preserve">En cuanto al volumen de contratación, se observan picos significativos en la cantidad de contratos durante los meses de marzo, mayo y diciembre de 2022, así como en diciembre de 2021. Estos picos pueden explicarse por factores como: En diciembre, se concentra tradicionalmente la ejecución presupuestal de cierre de año, lo que motiva la firma </w:t>
            </w:r>
            <w:r w:rsidRPr="7AB47A9A">
              <w:rPr>
                <w:rFonts w:ascii="Work Sans" w:hAnsi="Work Sans" w:eastAsia="Work Sans" w:cs="Work Sans"/>
                <w:noProof/>
                <w:lang w:val="es-CO"/>
              </w:rPr>
              <w:t>masiva de contratos para no dejar recursos sin ejecutar, en marzo y mayo, es frecuente la consolidación de procesos de contratación iniciados a comienzos de año, especialmente en entidades territoriales, además, el año 2022 fue preelectoral, lo cual podría haber acelerado contrataciones previas a restricciones legales por procesos electorales.</w:t>
            </w:r>
          </w:p>
          <w:p w:rsidRPr="008E342E" w:rsidR="002E106D" w:rsidP="00FC3488" w:rsidRDefault="002E106D" w14:paraId="73468DD3" w14:textId="37924A9E">
            <w:pPr>
              <w:spacing w:before="240" w:after="240" w:line="240" w:lineRule="atLeast"/>
              <w:jc w:val="both"/>
              <w:rPr>
                <w:rFonts w:ascii="Work Sans" w:hAnsi="Work Sans" w:eastAsia="Work Sans" w:cs="Work Sans"/>
                <w:noProof/>
                <w:lang w:val="es-CO"/>
              </w:rPr>
            </w:pPr>
            <w:r w:rsidRPr="7AB47A9A">
              <w:rPr>
                <w:rFonts w:ascii="Work Sans" w:hAnsi="Work Sans" w:eastAsia="Work Sans" w:cs="Work Sans"/>
                <w:noProof/>
                <w:lang w:val="es-CO"/>
              </w:rPr>
              <w:t>La licitación pública se posiciona como la modalidad de selección más representativa en esta categoría, seguida del concurso de méritos y la selección abreviada. Este comportamiento muestra una tendencia hacia la contratación abierta y competitiva, especialmente para servicios que exigen experiencia técnica y especialización.</w:t>
            </w:r>
          </w:p>
          <w:p w:rsidRPr="008E342E" w:rsidR="002E106D" w:rsidP="00FC3488" w:rsidRDefault="002E106D" w14:paraId="079079A9" w14:textId="7980C245">
            <w:pPr>
              <w:spacing w:before="240" w:after="240" w:line="240" w:lineRule="atLeast"/>
              <w:jc w:val="both"/>
              <w:rPr>
                <w:rFonts w:ascii="Work Sans" w:hAnsi="Work Sans" w:eastAsia="Work Sans" w:cs="Work Sans"/>
                <w:noProof/>
                <w:lang w:val="es-CO"/>
              </w:rPr>
            </w:pPr>
            <w:r w:rsidRPr="7AB47A9A">
              <w:rPr>
                <w:rFonts w:ascii="Work Sans" w:hAnsi="Work Sans" w:eastAsia="Work Sans" w:cs="Work Sans"/>
                <w:noProof/>
                <w:lang w:val="es-CO"/>
              </w:rPr>
              <w:t>En contraste, se observa una menor participación de modalidades como la mínima cuantía y la licitación de obra pública, lo cual es coherente con la naturaleza de la categoría, que se enfoca en servicios y no en bienes o infraestructura.</w:t>
            </w:r>
          </w:p>
          <w:p w:rsidRPr="008E342E" w:rsidR="002E106D" w:rsidP="002E106D" w:rsidRDefault="002E106D" w14:paraId="77F32B4D" w14:textId="145E0FE3">
            <w:pPr>
              <w:spacing w:before="240" w:after="240" w:line="240" w:lineRule="atLeast"/>
              <w:jc w:val="both"/>
              <w:rPr>
                <w:rFonts w:ascii="Work Sans" w:hAnsi="Work Sans" w:eastAsia="Work Sans" w:cs="Work Sans"/>
                <w:noProof/>
                <w:lang w:val="es-CO"/>
              </w:rPr>
            </w:pPr>
            <w:r w:rsidRPr="7AB47A9A">
              <w:rPr>
                <w:rFonts w:ascii="Work Sans" w:hAnsi="Work Sans" w:eastAsia="Work Sans" w:cs="Work Sans"/>
                <w:noProof/>
                <w:lang w:val="es-CO"/>
              </w:rPr>
              <w:t xml:space="preserve">La </w:t>
            </w:r>
            <w:r w:rsidRPr="7AB47A9A">
              <w:rPr>
                <w:rFonts w:ascii="Work Sans" w:hAnsi="Work Sans" w:eastAsia="Work Sans" w:cs="Work Sans"/>
                <w:b/>
                <w:bCs/>
                <w:noProof/>
                <w:lang w:val="es-CO"/>
              </w:rPr>
              <w:t>demanda</w:t>
            </w:r>
            <w:r w:rsidRPr="7AB47A9A">
              <w:rPr>
                <w:rFonts w:ascii="Work Sans" w:hAnsi="Work Sans" w:eastAsia="Work Sans" w:cs="Work Sans"/>
                <w:noProof/>
                <w:lang w:val="es-CO"/>
              </w:rPr>
              <w:t xml:space="preserve"> de Servicios de Gestión, Profesionales de Empresas y Servicios Administrativos se caracteriza por su alta frecuencia, valor significativo y comportamiento cíclico, alineado con los procesos de planificación y ejecución presupuestal del sector público. Los picos observados no solo marcan oportunidades comerciales para los oferentes, sino que también reflejan la dependencia estructural del Estado de este tipo de servicios para garantizar su funcionamiento diario.</w:t>
            </w:r>
          </w:p>
          <w:p w:rsidRPr="00D131FC" w:rsidR="002E106D" w:rsidP="00D131FC" w:rsidRDefault="002E106D" w14:paraId="64CCAF73" w14:textId="7DA67789">
            <w:pPr>
              <w:spacing w:before="240" w:after="240" w:line="240" w:lineRule="atLeast"/>
              <w:jc w:val="both"/>
              <w:rPr>
                <w:rFonts w:ascii="Work Sans" w:hAnsi="Work Sans" w:eastAsia="Work Sans" w:cs="Work Sans"/>
                <w:noProof/>
                <w:lang w:val="es-CO"/>
              </w:rPr>
            </w:pPr>
            <w:r w:rsidRPr="7AB47A9A">
              <w:rPr>
                <w:rFonts w:ascii="Work Sans" w:hAnsi="Work Sans" w:eastAsia="Work Sans" w:cs="Work Sans"/>
                <w:noProof/>
                <w:lang w:val="es-CO"/>
              </w:rPr>
              <w:t>Esta categoría representa una demanda estratégica, especializada y constante, que requiere proveedores con capacidad técnica, experiencia demostrada y disposición para participar en procesos competitivos. Comprender los momentos clave de contratación permite anticiparse a las necesidades del mercado estatal y mejorar las oportunidades de participación exitosa.</w:t>
            </w:r>
          </w:p>
          <w:p w:rsidRPr="008E342E" w:rsidR="002E106D" w:rsidP="002E106D" w:rsidRDefault="002E106D" w14:paraId="32BA00E3" w14:textId="28C1D785">
            <w:pPr>
              <w:spacing w:line="240" w:lineRule="atLeast"/>
              <w:ind w:right="720"/>
              <w:jc w:val="both"/>
              <w:rPr>
                <w:rFonts w:ascii="Work Sans" w:hAnsi="Work Sans" w:cs="Arial"/>
                <w:b/>
                <w:bCs/>
                <w:lang w:val="es-CO"/>
              </w:rPr>
            </w:pPr>
            <w:r w:rsidRPr="7AB47A9A">
              <w:rPr>
                <w:rFonts w:ascii="Work Sans" w:hAnsi="Work Sans" w:cs="Arial"/>
                <w:b/>
                <w:bCs/>
                <w:lang w:val="es-CO"/>
              </w:rPr>
              <w:t>ANÁLISIS FINANCIERO CATEGORÍA 81 – SERVICIOS BASADOS EN INGENIERÍA, INVESTIGACIÓN Y TECNOLOGÍA</w:t>
            </w:r>
          </w:p>
          <w:p w:rsidRPr="008E342E" w:rsidR="002E106D" w:rsidP="002E106D" w:rsidRDefault="002E106D" w14:paraId="018B8E8C" w14:textId="042E5EA5">
            <w:pPr>
              <w:spacing w:line="240" w:lineRule="atLeast"/>
              <w:jc w:val="both"/>
              <w:rPr>
                <w:rFonts w:ascii="Work Sans" w:hAnsi="Work Sans"/>
                <w:noProof/>
                <w:highlight w:val="cyan"/>
                <w:lang w:val="es-CO"/>
              </w:rPr>
            </w:pPr>
          </w:p>
          <w:p w:rsidRPr="008E342E" w:rsidR="002E106D" w:rsidP="002E106D" w:rsidRDefault="002E106D" w14:paraId="065E1B17" w14:textId="6E04C843">
            <w:pPr>
              <w:spacing w:line="240" w:lineRule="atLeast"/>
              <w:jc w:val="both"/>
              <w:rPr>
                <w:rFonts w:ascii="Work Sans" w:hAnsi="Work Sans"/>
                <w:noProof/>
                <w:highlight w:val="cyan"/>
                <w:lang w:val="es-CO"/>
              </w:rPr>
            </w:pPr>
          </w:p>
          <w:p w:rsidR="002E106D" w:rsidP="002E106D" w:rsidRDefault="002E106D" w14:paraId="77F7DB0B" w14:textId="2019B45D">
            <w:pPr>
              <w:spacing w:line="240" w:lineRule="atLeast"/>
              <w:jc w:val="both"/>
              <w:rPr>
                <w:rFonts w:ascii="Work Sans" w:hAnsi="Work Sans"/>
                <w:noProof/>
                <w:highlight w:val="cyan"/>
                <w:lang w:val="es-CO"/>
              </w:rPr>
            </w:pPr>
          </w:p>
          <w:p w:rsidR="002E106D" w:rsidP="002E106D" w:rsidRDefault="002E106D" w14:paraId="21CDC861" w14:textId="556CF156">
            <w:pPr>
              <w:spacing w:line="240" w:lineRule="atLeast"/>
              <w:jc w:val="both"/>
              <w:rPr>
                <w:rFonts w:ascii="Work Sans" w:hAnsi="Work Sans"/>
                <w:noProof/>
                <w:highlight w:val="cyan"/>
                <w:lang w:val="es-CO"/>
              </w:rPr>
            </w:pPr>
          </w:p>
          <w:p w:rsidR="002E106D" w:rsidP="002E106D" w:rsidRDefault="002E106D" w14:paraId="0DA519F2" w14:textId="6AF4201D">
            <w:pPr>
              <w:spacing w:line="240" w:lineRule="atLeast"/>
              <w:jc w:val="both"/>
              <w:rPr>
                <w:rFonts w:ascii="Work Sans" w:hAnsi="Work Sans"/>
                <w:noProof/>
                <w:highlight w:val="cyan"/>
                <w:lang w:val="es-CO"/>
              </w:rPr>
            </w:pPr>
          </w:p>
          <w:p w:rsidR="002E106D" w:rsidP="002E106D" w:rsidRDefault="002E106D" w14:paraId="34860340" w14:textId="7CE1CD1E">
            <w:pPr>
              <w:spacing w:line="240" w:lineRule="atLeast"/>
              <w:jc w:val="both"/>
              <w:rPr>
                <w:rFonts w:ascii="Work Sans" w:hAnsi="Work Sans"/>
                <w:noProof/>
                <w:highlight w:val="cyan"/>
                <w:lang w:val="es-CO"/>
              </w:rPr>
            </w:pPr>
          </w:p>
          <w:p w:rsidR="002E106D" w:rsidP="002E106D" w:rsidRDefault="002E106D" w14:paraId="368AE60F" w14:textId="136DF640">
            <w:pPr>
              <w:spacing w:line="240" w:lineRule="atLeast"/>
              <w:jc w:val="both"/>
              <w:rPr>
                <w:rFonts w:ascii="Work Sans" w:hAnsi="Work Sans"/>
                <w:noProof/>
                <w:highlight w:val="cyan"/>
                <w:lang w:val="es-CO"/>
              </w:rPr>
            </w:pPr>
          </w:p>
          <w:p w:rsidR="002E106D" w:rsidP="002E106D" w:rsidRDefault="002E106D" w14:paraId="6BFD119D" w14:textId="42500729">
            <w:pPr>
              <w:spacing w:line="240" w:lineRule="atLeast"/>
              <w:jc w:val="both"/>
              <w:rPr>
                <w:rFonts w:ascii="Work Sans" w:hAnsi="Work Sans"/>
                <w:noProof/>
                <w:highlight w:val="cyan"/>
                <w:lang w:val="es-CO"/>
              </w:rPr>
            </w:pPr>
          </w:p>
          <w:p w:rsidRPr="008E342E" w:rsidR="002E106D" w:rsidP="7EF4D7D7" w:rsidRDefault="76BF28C6" w14:paraId="76AA8668" w14:textId="1E371017">
            <w:pPr>
              <w:pStyle w:val="Normal"/>
              <w:spacing w:line="240" w:lineRule="atLeast"/>
              <w:jc w:val="center"/>
            </w:pPr>
            <w:r w:rsidR="78337AC1">
              <w:drawing>
                <wp:inline wp14:editId="02783A1D" wp14:anchorId="6B006C34">
                  <wp:extent cx="3734531" cy="4853346"/>
                  <wp:effectExtent l="0" t="0" r="0" b="0"/>
                  <wp:docPr id="824898594"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942710462" name=""/>
                          <pic:cNvPicPr/>
                        </pic:nvPicPr>
                        <pic:blipFill>
                          <a:blip xmlns:r="http://schemas.openxmlformats.org/officeDocument/2006/relationships" r:embed="rId138000141">
                            <a:extLst>
                              <a:ext uri="{28A0092B-C50C-407E-A947-70E740481C1C}">
                                <a14:useLocalDpi xmlns:a14="http://schemas.microsoft.com/office/drawing/2010/main"/>
                              </a:ext>
                            </a:extLst>
                          </a:blip>
                          <a:stretch>
                            <a:fillRect/>
                          </a:stretch>
                        </pic:blipFill>
                        <pic:spPr>
                          <a:xfrm rot="0">
                            <a:off x="0" y="0"/>
                            <a:ext cx="3734531" cy="4853346"/>
                          </a:xfrm>
                          <a:prstGeom prst="rect">
                            <a:avLst/>
                          </a:prstGeom>
                        </pic:spPr>
                      </pic:pic>
                    </a:graphicData>
                  </a:graphic>
                </wp:inline>
              </w:drawing>
            </w:r>
            <w:r w:rsidR="78337AC1">
              <w:drawing>
                <wp:inline wp14:editId="706ADCE0" wp14:anchorId="06F7BD51">
                  <wp:extent cx="2694321" cy="652663"/>
                  <wp:effectExtent l="0" t="0" r="0" b="0"/>
                  <wp:docPr id="186087924"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86087924" name=""/>
                          <pic:cNvPicPr/>
                        </pic:nvPicPr>
                        <pic:blipFill>
                          <a:blip xmlns:r="http://schemas.openxmlformats.org/officeDocument/2006/relationships" r:embed="rId1210804186">
                            <a:extLst>
                              <a:ext uri="{28A0092B-C50C-407E-A947-70E740481C1C}">
                                <a14:useLocalDpi xmlns:a14="http://schemas.microsoft.com/office/drawing/2010/main"/>
                              </a:ext>
                            </a:extLst>
                          </a:blip>
                          <a:stretch>
                            <a:fillRect/>
                          </a:stretch>
                        </pic:blipFill>
                        <pic:spPr>
                          <a:xfrm rot="0">
                            <a:off x="0" y="0"/>
                            <a:ext cx="2694321" cy="652663"/>
                          </a:xfrm>
                          <a:prstGeom prst="rect">
                            <a:avLst/>
                          </a:prstGeom>
                        </pic:spPr>
                      </pic:pic>
                    </a:graphicData>
                  </a:graphic>
                </wp:inline>
              </w:drawing>
            </w:r>
          </w:p>
          <w:p w:rsidRPr="008E342E" w:rsidR="002E106D" w:rsidP="713F8143" w:rsidRDefault="676FBBB2" w14:paraId="01FE7D3C" w14:textId="6B435376">
            <w:pPr>
              <w:spacing w:line="240" w:lineRule="atLeast"/>
              <w:jc w:val="center"/>
            </w:pPr>
            <w:r w:rsidR="78337AC1">
              <w:drawing>
                <wp:inline wp14:editId="1D31A532" wp14:anchorId="46DC0F68">
                  <wp:extent cx="5593715" cy="1502922"/>
                  <wp:effectExtent l="0" t="0" r="0" b="0"/>
                  <wp:docPr id="1762043699"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762043699" name=""/>
                          <pic:cNvPicPr/>
                        </pic:nvPicPr>
                        <pic:blipFill>
                          <a:blip xmlns:r="http://schemas.openxmlformats.org/officeDocument/2006/relationships" r:embed="rId1591391892">
                            <a:extLst>
                              <a:ext uri="{28A0092B-C50C-407E-A947-70E740481C1C}">
                                <a14:useLocalDpi xmlns:a14="http://schemas.microsoft.com/office/drawing/2010/main"/>
                              </a:ext>
                            </a:extLst>
                          </a:blip>
                          <a:stretch>
                            <a:fillRect/>
                          </a:stretch>
                        </pic:blipFill>
                        <pic:spPr>
                          <a:xfrm rot="0">
                            <a:off x="0" y="0"/>
                            <a:ext cx="5593715" cy="1502922"/>
                          </a:xfrm>
                          <a:prstGeom prst="rect">
                            <a:avLst/>
                          </a:prstGeom>
                        </pic:spPr>
                      </pic:pic>
                    </a:graphicData>
                  </a:graphic>
                </wp:inline>
              </w:drawing>
            </w:r>
            <w:r w:rsidR="78337AC1">
              <w:drawing>
                <wp:inline wp14:editId="04719CFF" wp14:anchorId="3FFE90BC">
                  <wp:extent cx="5593715" cy="1502922"/>
                  <wp:effectExtent l="0" t="0" r="0" b="0"/>
                  <wp:docPr id="717512380"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717512380" name=""/>
                          <pic:cNvPicPr/>
                        </pic:nvPicPr>
                        <pic:blipFill>
                          <a:blip xmlns:r="http://schemas.openxmlformats.org/officeDocument/2006/relationships" r:embed="rId1925571172">
                            <a:extLst>
                              <a:ext uri="{28A0092B-C50C-407E-A947-70E740481C1C}">
                                <a14:useLocalDpi xmlns:a14="http://schemas.microsoft.com/office/drawing/2010/main"/>
                              </a:ext>
                            </a:extLst>
                          </a:blip>
                          <a:stretch>
                            <a:fillRect/>
                          </a:stretch>
                        </pic:blipFill>
                        <pic:spPr>
                          <a:xfrm rot="0">
                            <a:off x="0" y="0"/>
                            <a:ext cx="5593715" cy="1502922"/>
                          </a:xfrm>
                          <a:prstGeom prst="rect">
                            <a:avLst/>
                          </a:prstGeom>
                        </pic:spPr>
                      </pic:pic>
                    </a:graphicData>
                  </a:graphic>
                </wp:inline>
              </w:drawing>
            </w:r>
          </w:p>
          <w:p w:rsidRPr="008E342E" w:rsidR="002E106D" w:rsidP="713F8143" w:rsidRDefault="676FBBB2" w14:paraId="70D8F111" w14:textId="6E69C0D9">
            <w:pPr>
              <w:spacing w:line="240" w:lineRule="atLeast"/>
              <w:jc w:val="center"/>
              <w:rPr>
                <w:rFonts w:ascii="Work Sans" w:hAnsi="Work Sans" w:cs="Arial"/>
                <w:lang w:val="es-CO"/>
              </w:rPr>
            </w:pPr>
            <w:r w:rsidRPr="713F8143">
              <w:rPr>
                <w:rFonts w:ascii="Work Sans" w:hAnsi="Work Sans" w:eastAsia="Work Sans" w:cs="Work Sans"/>
                <w:b/>
                <w:bCs/>
                <w:sz w:val="18"/>
                <w:szCs w:val="18"/>
              </w:rPr>
              <w:t xml:space="preserve">Fuente: </w:t>
            </w:r>
            <w:r w:rsidRPr="713F8143">
              <w:rPr>
                <w:rFonts w:ascii="Work Sans" w:hAnsi="Work Sans" w:eastAsia="Work Sans" w:cs="Work Sans"/>
                <w:sz w:val="18"/>
                <w:szCs w:val="18"/>
              </w:rPr>
              <w:t>Herramienta de visualización para el análisis de la demanda y de la oferta del DANE</w:t>
            </w:r>
            <w:r w:rsidRPr="713F8143" w:rsidR="002E106D">
              <w:rPr>
                <w:rStyle w:val="Refdenotaalpie"/>
                <w:rFonts w:ascii="Work Sans" w:hAnsi="Work Sans" w:cs="Arial"/>
                <w:lang w:val="es-CO"/>
              </w:rPr>
              <w:footnoteReference w:id="8"/>
            </w:r>
          </w:p>
          <w:p w:rsidRPr="008E342E" w:rsidR="002E106D" w:rsidP="002E106D" w:rsidRDefault="002E106D" w14:paraId="7252E59B" w14:textId="618E8694">
            <w:pPr>
              <w:spacing w:line="240" w:lineRule="atLeast"/>
              <w:jc w:val="both"/>
              <w:rPr>
                <w:rFonts w:ascii="Work Sans" w:hAnsi="Work Sans" w:eastAsia="Work Sans" w:cs="Work Sans"/>
                <w:lang w:val="es-ES"/>
              </w:rPr>
            </w:pPr>
          </w:p>
          <w:p w:rsidRPr="008E342E" w:rsidR="002E106D" w:rsidP="00FC3488" w:rsidRDefault="002E106D" w14:paraId="22D47C46" w14:textId="7C3EBAB0">
            <w:pPr>
              <w:spacing w:line="240" w:lineRule="atLeast"/>
              <w:jc w:val="both"/>
              <w:rPr>
                <w:rFonts w:ascii="Work Sans" w:hAnsi="Work Sans" w:eastAsia="Work Sans" w:cs="Work Sans"/>
                <w:lang w:val="es-ES"/>
              </w:rPr>
            </w:pPr>
            <w:r w:rsidRPr="7EF4D7D7" w:rsidR="6060C5FA">
              <w:rPr>
                <w:rFonts w:ascii="Work Sans" w:hAnsi="Work Sans" w:cs="Arial"/>
                <w:lang w:val="es-CO"/>
              </w:rPr>
              <w:t xml:space="preserve">Que el análisis de la oferta para el Ministerio de Minas y Energía es el siguiente: </w:t>
            </w:r>
            <w:r w:rsidRPr="7EF4D7D7" w:rsidR="6060C5FA">
              <w:rPr>
                <w:rFonts w:ascii="Work Sans" w:hAnsi="Work Sans" w:eastAsia="Work Sans" w:cs="Work Sans"/>
                <w:lang w:val="es-ES"/>
              </w:rPr>
              <w:t>se evidencia un gasto total de $2</w:t>
            </w:r>
            <w:r w:rsidRPr="7EF4D7D7" w:rsidR="1438BD53">
              <w:rPr>
                <w:rFonts w:ascii="Work Sans" w:hAnsi="Work Sans" w:eastAsia="Work Sans" w:cs="Work Sans"/>
                <w:lang w:val="es-ES"/>
              </w:rPr>
              <w:t>9</w:t>
            </w:r>
            <w:r w:rsidRPr="7EF4D7D7" w:rsidR="6060C5FA">
              <w:rPr>
                <w:rFonts w:ascii="Work Sans" w:hAnsi="Work Sans" w:eastAsia="Work Sans" w:cs="Work Sans"/>
                <w:lang w:val="es-ES"/>
              </w:rPr>
              <w:t>.</w:t>
            </w:r>
            <w:r w:rsidRPr="7EF4D7D7" w:rsidR="6683CAF9">
              <w:rPr>
                <w:rFonts w:ascii="Work Sans" w:hAnsi="Work Sans" w:eastAsia="Work Sans" w:cs="Work Sans"/>
                <w:lang w:val="es-ES"/>
              </w:rPr>
              <w:t>712</w:t>
            </w:r>
            <w:r w:rsidRPr="7EF4D7D7" w:rsidR="6060C5FA">
              <w:rPr>
                <w:rFonts w:ascii="Work Sans" w:hAnsi="Work Sans" w:eastAsia="Work Sans" w:cs="Work Sans"/>
                <w:lang w:val="es-ES"/>
              </w:rPr>
              <w:t>.</w:t>
            </w:r>
            <w:r w:rsidRPr="7EF4D7D7" w:rsidR="6EDE49C4">
              <w:rPr>
                <w:rFonts w:ascii="Work Sans" w:hAnsi="Work Sans" w:eastAsia="Work Sans" w:cs="Work Sans"/>
                <w:lang w:val="es-ES"/>
              </w:rPr>
              <w:t>509</w:t>
            </w:r>
            <w:r w:rsidRPr="7EF4D7D7" w:rsidR="6060C5FA">
              <w:rPr>
                <w:rFonts w:ascii="Work Sans" w:hAnsi="Work Sans" w:eastAsia="Work Sans" w:cs="Work Sans"/>
                <w:lang w:val="es-ES"/>
              </w:rPr>
              <w:t>.</w:t>
            </w:r>
            <w:r w:rsidRPr="7EF4D7D7" w:rsidR="5ADB4160">
              <w:rPr>
                <w:rFonts w:ascii="Work Sans" w:hAnsi="Work Sans" w:eastAsia="Work Sans" w:cs="Work Sans"/>
                <w:lang w:val="es-ES"/>
              </w:rPr>
              <w:t>353</w:t>
            </w:r>
            <w:r w:rsidRPr="7EF4D7D7" w:rsidR="6060C5FA">
              <w:rPr>
                <w:rFonts w:ascii="Work Sans" w:hAnsi="Work Sans" w:eastAsia="Work Sans" w:cs="Work Sans"/>
                <w:lang w:val="es-ES"/>
              </w:rPr>
              <w:t>.</w:t>
            </w:r>
            <w:r w:rsidRPr="7EF4D7D7" w:rsidR="1175169A">
              <w:rPr>
                <w:rFonts w:ascii="Work Sans" w:hAnsi="Work Sans" w:eastAsia="Work Sans" w:cs="Work Sans"/>
                <w:lang w:val="es-ES"/>
              </w:rPr>
              <w:t>100</w:t>
            </w:r>
            <w:r w:rsidRPr="7EF4D7D7" w:rsidR="1FEF8BFA">
              <w:rPr>
                <w:rFonts w:ascii="Work Sans" w:hAnsi="Work Sans" w:eastAsia="Work Sans" w:cs="Work Sans"/>
                <w:lang w:val="es-ES"/>
              </w:rPr>
              <w:t xml:space="preserve"> </w:t>
            </w:r>
            <w:r w:rsidRPr="7EF4D7D7" w:rsidR="6060C5FA">
              <w:rPr>
                <w:rFonts w:ascii="Work Sans" w:hAnsi="Work Sans" w:eastAsia="Work Sans" w:cs="Work Sans"/>
                <w:lang w:val="es-ES"/>
              </w:rPr>
              <w:t xml:space="preserve">COP, distribuido en </w:t>
            </w:r>
            <w:r w:rsidRPr="7EF4D7D7" w:rsidR="51F99C26">
              <w:rPr>
                <w:rFonts w:ascii="Work Sans" w:hAnsi="Work Sans" w:eastAsia="Work Sans" w:cs="Work Sans"/>
                <w:lang w:val="es-ES"/>
              </w:rPr>
              <w:t>53</w:t>
            </w:r>
            <w:r w:rsidRPr="7EF4D7D7" w:rsidR="6060C5FA">
              <w:rPr>
                <w:rFonts w:ascii="Work Sans" w:hAnsi="Work Sans" w:eastAsia="Work Sans" w:cs="Work Sans"/>
                <w:lang w:val="es-ES"/>
              </w:rPr>
              <w:t>.</w:t>
            </w:r>
            <w:r w:rsidRPr="7EF4D7D7" w:rsidR="70005F3F">
              <w:rPr>
                <w:rFonts w:ascii="Work Sans" w:hAnsi="Work Sans" w:eastAsia="Work Sans" w:cs="Work Sans"/>
                <w:lang w:val="es-ES"/>
              </w:rPr>
              <w:t xml:space="preserve">133 </w:t>
            </w:r>
            <w:r w:rsidRPr="7EF4D7D7" w:rsidR="6060C5FA">
              <w:rPr>
                <w:rFonts w:ascii="Work Sans" w:hAnsi="Work Sans" w:eastAsia="Work Sans" w:cs="Work Sans"/>
                <w:lang w:val="es-ES"/>
              </w:rPr>
              <w:t>contratos, lo que resalta el papel estratégico de esta categoría en la contratación estatal. Este gasto mensual refleja una demanda</w:t>
            </w:r>
            <w:r w:rsidRPr="7EF4D7D7" w:rsidR="6060C5FA">
              <w:rPr>
                <w:rFonts w:ascii="Work Sans" w:hAnsi="Work Sans" w:eastAsia="Work Sans" w:cs="Work Sans"/>
                <w:b w:val="1"/>
                <w:bCs w:val="1"/>
                <w:lang w:val="es-ES"/>
              </w:rPr>
              <w:t xml:space="preserve"> </w:t>
            </w:r>
            <w:r w:rsidRPr="7EF4D7D7" w:rsidR="6060C5FA">
              <w:rPr>
                <w:rFonts w:ascii="Work Sans" w:hAnsi="Work Sans" w:eastAsia="Work Sans" w:cs="Work Sans"/>
                <w:lang w:val="es-ES"/>
              </w:rPr>
              <w:t>sostenida y especializada por parte de las entidades públicas, asociada a proyectos de infraestructura, innovación, consultorías técnicas, desarrollo tecnológico, estudios de ingeniería y servicios científicos.</w:t>
            </w:r>
          </w:p>
          <w:p w:rsidRPr="008E342E" w:rsidR="002E106D" w:rsidP="00FC3488" w:rsidRDefault="002E106D" w14:paraId="1BB369AA" w14:textId="47172CC8">
            <w:pPr>
              <w:spacing w:before="240" w:after="240" w:line="240" w:lineRule="atLeast"/>
              <w:jc w:val="both"/>
              <w:rPr>
                <w:rFonts w:ascii="Work Sans" w:hAnsi="Work Sans" w:eastAsia="Work Sans" w:cs="Work Sans"/>
                <w:lang w:val="es-ES"/>
              </w:rPr>
            </w:pPr>
            <w:r w:rsidRPr="7AB47A9A">
              <w:rPr>
                <w:rFonts w:ascii="Work Sans" w:hAnsi="Work Sans" w:eastAsia="Work Sans" w:cs="Work Sans"/>
                <w:lang w:val="es-ES"/>
              </w:rPr>
              <w:t xml:space="preserve">El comportamiento del gasto presenta un pico significativo en septiembre de 2021, superando los $2 billones de pesos, seguido de una disminución notoria en octubre del mismo año (cerca de $1.5 billones), comportamiento que también se repite en marzo de 2022. Estos picos y caídas pueden explicarse por la concentración de grandes procesos contractuales durante ciertos meses, en especial relacionados con: Cierre y ejecución de proyectos de inversión de mediano y largo plazo financiados con recursos nacionales o del Sistema General de Regalías, posible ejecución de presupuestos extraordinarios aprobados en 2021 como parte de la reactivación económica postpandemia. </w:t>
            </w:r>
            <w:r w:rsidRPr="7AB47A9A" w:rsidR="001924F2">
              <w:rPr>
                <w:rFonts w:ascii="Work Sans" w:hAnsi="Work Sans" w:eastAsia="Work Sans" w:cs="Work Sans"/>
                <w:lang w:val="es-ES"/>
              </w:rPr>
              <w:t>Procesos</w:t>
            </w:r>
            <w:r w:rsidRPr="7AB47A9A">
              <w:rPr>
                <w:rFonts w:ascii="Work Sans" w:hAnsi="Work Sans" w:eastAsia="Work Sans" w:cs="Work Sans"/>
                <w:lang w:val="es-ES"/>
              </w:rPr>
              <w:t xml:space="preserve"> licitatorios con fechas de adjudicación concentradas en septiembre (común en proyectos técnicos e ingenieriles de entidades nacionales).</w:t>
            </w:r>
          </w:p>
          <w:p w:rsidRPr="008E342E" w:rsidR="002E106D" w:rsidP="00FC3488" w:rsidRDefault="002E106D" w14:paraId="5FD92B96" w14:textId="6B7F85BD">
            <w:pPr>
              <w:spacing w:before="240" w:after="240" w:line="240" w:lineRule="atLeast"/>
              <w:jc w:val="both"/>
              <w:rPr>
                <w:rFonts w:ascii="Work Sans" w:hAnsi="Work Sans" w:eastAsia="Work Sans" w:cs="Work Sans"/>
                <w:lang w:val="es-ES"/>
              </w:rPr>
            </w:pPr>
            <w:r w:rsidRPr="7AB47A9A">
              <w:rPr>
                <w:rFonts w:ascii="Work Sans" w:hAnsi="Work Sans" w:eastAsia="Work Sans" w:cs="Work Sans"/>
                <w:lang w:val="es-ES"/>
              </w:rPr>
              <w:t xml:space="preserve">También es relevante destacar picos destacados en mayo de 2020 y mayo de 2021, meses que podrían estar relacionados con la contratación de estudios técnicos, diagnósticos o </w:t>
            </w:r>
            <w:r w:rsidRPr="7AB47A9A">
              <w:rPr>
                <w:rFonts w:ascii="Work Sans" w:hAnsi="Work Sans" w:eastAsia="Work Sans" w:cs="Work Sans"/>
                <w:lang w:val="es-ES"/>
              </w:rPr>
              <w:t>consultorías derivadas de la adaptación institucional y reestructuración de proyectos a causa de la pandemia.</w:t>
            </w:r>
          </w:p>
          <w:p w:rsidRPr="008E342E" w:rsidR="002E106D" w:rsidP="00FC3488" w:rsidRDefault="002E106D" w14:paraId="2BF97C06" w14:textId="63ADB28E">
            <w:pPr>
              <w:spacing w:before="240" w:after="240" w:line="240" w:lineRule="atLeast"/>
              <w:jc w:val="both"/>
              <w:rPr>
                <w:rFonts w:ascii="Work Sans" w:hAnsi="Work Sans" w:eastAsia="Work Sans" w:cs="Work Sans"/>
                <w:lang w:val="es-ES"/>
              </w:rPr>
            </w:pPr>
            <w:r w:rsidRPr="7AB47A9A">
              <w:rPr>
                <w:rFonts w:ascii="Work Sans" w:hAnsi="Work Sans" w:eastAsia="Work Sans" w:cs="Work Sans"/>
                <w:lang w:val="es-ES"/>
              </w:rPr>
              <w:t>Durante los demás meses del periodo, el comportamiento del gasto se mantiene relativamente constante, lo que indica una demanda técnica estable, posiblemente relacionada con proyectos que requieren continuidad en servicios de ingeniería, I+D y tecnología.</w:t>
            </w:r>
          </w:p>
          <w:p w:rsidRPr="008E342E" w:rsidR="002E106D" w:rsidP="00FC3488" w:rsidRDefault="002E106D" w14:paraId="5F429174" w14:textId="136CDCEE">
            <w:pPr>
              <w:spacing w:line="240" w:lineRule="atLeast"/>
              <w:jc w:val="both"/>
              <w:rPr>
                <w:rFonts w:ascii="Work Sans" w:hAnsi="Work Sans" w:eastAsia="Work Sans" w:cs="Work Sans"/>
                <w:lang w:val="es-ES"/>
              </w:rPr>
            </w:pPr>
            <w:r w:rsidRPr="7AB47A9A">
              <w:rPr>
                <w:rFonts w:ascii="Work Sans" w:hAnsi="Work Sans" w:eastAsia="Work Sans" w:cs="Work Sans"/>
                <w:lang w:val="es-ES"/>
              </w:rPr>
              <w:t>En cuanto a la cantidad de contratos, se destacan picos reiterativos en diciembre de los años 2020, 2021 y 2022, con registros que superan los 1.500 contratos mensuales, y en 2023 y 2024, con cifras superiores a los 1.200 contratos en el mismo mes. Esto responde a un patrón habitual del sector público colombiano, donde diciembre es el mes con mayor ejecución presupuestal y cierre de vigencias fiscales, generando un aumento en la formalización de contratos.</w:t>
            </w:r>
          </w:p>
          <w:p w:rsidRPr="008E342E" w:rsidR="002E106D" w:rsidP="713F8143" w:rsidRDefault="002E106D" w14:paraId="2EFB15BA" w14:textId="64F72751">
            <w:pPr>
              <w:spacing w:before="240" w:after="240" w:line="240" w:lineRule="atLeast"/>
              <w:jc w:val="both"/>
              <w:rPr>
                <w:rFonts w:ascii="Work Sans" w:hAnsi="Work Sans" w:eastAsia="Work Sans" w:cs="Work Sans"/>
                <w:lang w:val="es-ES"/>
              </w:rPr>
            </w:pPr>
            <w:r w:rsidRPr="713F8143">
              <w:rPr>
                <w:rFonts w:ascii="Work Sans" w:hAnsi="Work Sans" w:eastAsia="Work Sans" w:cs="Work Sans"/>
                <w:lang w:val="es-ES"/>
              </w:rPr>
              <w:t>Sin embargo, en 2025 se evidencia un cambio de tendencia, con una reducción general en el número de contratos y un pico mínimo registrado en junio</w:t>
            </w:r>
            <w:r w:rsidRPr="713F8143" w:rsidR="71769ABF">
              <w:rPr>
                <w:rFonts w:ascii="Work Sans" w:hAnsi="Work Sans" w:eastAsia="Work Sans" w:cs="Work Sans"/>
                <w:color w:val="000000" w:themeColor="text1"/>
                <w:lang w:val="es-ES"/>
              </w:rPr>
              <w:t>. Para diciembre, los contratos alcanzan un total de 1.073,</w:t>
            </w:r>
            <w:r w:rsidRPr="713F8143" w:rsidR="71769ABF">
              <w:rPr>
                <w:rFonts w:ascii="Work Sans" w:hAnsi="Work Sans" w:eastAsia="Work Sans" w:cs="Work Sans"/>
                <w:lang w:val="es-ES"/>
              </w:rPr>
              <w:t xml:space="preserve"> </w:t>
            </w:r>
            <w:r w:rsidRPr="713F8143" w:rsidR="71769ABF">
              <w:rPr>
                <w:rFonts w:ascii="Work Sans" w:hAnsi="Work Sans" w:eastAsia="Work Sans" w:cs="Work Sans"/>
                <w:color w:val="000000" w:themeColor="text1"/>
                <w:lang w:val="es-ES"/>
              </w:rPr>
              <w:t>situación que podría estar</w:t>
            </w:r>
            <w:r w:rsidRPr="713F8143">
              <w:rPr>
                <w:rFonts w:ascii="Work Sans" w:hAnsi="Work Sans" w:eastAsia="Work Sans" w:cs="Work Sans"/>
                <w:lang w:val="es-ES"/>
              </w:rPr>
              <w:t xml:space="preserve"> vinculad</w:t>
            </w:r>
            <w:r w:rsidRPr="713F8143" w:rsidR="3518F4CF">
              <w:rPr>
                <w:rFonts w:ascii="Work Sans" w:hAnsi="Work Sans" w:eastAsia="Work Sans" w:cs="Work Sans"/>
                <w:lang w:val="es-ES"/>
              </w:rPr>
              <w:t>a</w:t>
            </w:r>
            <w:r w:rsidRPr="713F8143">
              <w:rPr>
                <w:rFonts w:ascii="Work Sans" w:hAnsi="Work Sans" w:eastAsia="Work Sans" w:cs="Work Sans"/>
                <w:lang w:val="es-ES"/>
              </w:rPr>
              <w:t xml:space="preserve"> a:</w:t>
            </w:r>
          </w:p>
          <w:p w:rsidRPr="008E342E" w:rsidR="002E106D" w:rsidP="00FC3488" w:rsidRDefault="002E106D" w14:paraId="3A483AF1" w14:textId="29A0556A">
            <w:pPr>
              <w:pStyle w:val="Prrafodelista"/>
              <w:numPr>
                <w:ilvl w:val="0"/>
                <w:numId w:val="4"/>
              </w:numPr>
              <w:spacing w:before="240" w:after="240" w:line="240" w:lineRule="atLeast"/>
              <w:jc w:val="both"/>
              <w:rPr>
                <w:rFonts w:ascii="Work Sans" w:hAnsi="Work Sans" w:eastAsia="Work Sans" w:cs="Work Sans"/>
                <w:lang w:val="es-ES"/>
              </w:rPr>
            </w:pPr>
            <w:r w:rsidRPr="7AB47A9A">
              <w:rPr>
                <w:rFonts w:ascii="Work Sans" w:hAnsi="Work Sans" w:eastAsia="Work Sans" w:cs="Work Sans"/>
                <w:lang w:val="es-ES"/>
              </w:rPr>
              <w:t>Mayor concentración de procesos en modalidades competitivas que requieren más tiempo (concursos de méritos y licitaciones).</w:t>
            </w:r>
          </w:p>
          <w:p w:rsidRPr="008E342E" w:rsidR="002E106D" w:rsidP="00FC3488" w:rsidRDefault="002E106D" w14:paraId="7A9443C3" w14:textId="3F799962">
            <w:pPr>
              <w:pStyle w:val="Prrafodelista"/>
              <w:numPr>
                <w:ilvl w:val="0"/>
                <w:numId w:val="4"/>
              </w:numPr>
              <w:spacing w:before="240" w:after="240" w:line="240" w:lineRule="atLeast"/>
              <w:jc w:val="both"/>
              <w:rPr>
                <w:rFonts w:ascii="Work Sans" w:hAnsi="Work Sans" w:eastAsia="Work Sans" w:cs="Work Sans"/>
                <w:lang w:val="es-ES"/>
              </w:rPr>
            </w:pPr>
            <w:r w:rsidRPr="7AB47A9A">
              <w:rPr>
                <w:rFonts w:ascii="Work Sans" w:hAnsi="Work Sans" w:eastAsia="Work Sans" w:cs="Work Sans"/>
                <w:lang w:val="es-ES"/>
              </w:rPr>
              <w:t>Eventual retraso en la asignación de recursos o implementación de nuevas directrices de contratación.</w:t>
            </w:r>
          </w:p>
          <w:p w:rsidRPr="008E342E" w:rsidR="002E106D" w:rsidP="00FC3488" w:rsidRDefault="002E106D" w14:paraId="719FC721" w14:textId="40E5F76B">
            <w:pPr>
              <w:spacing w:line="240" w:lineRule="atLeast"/>
              <w:jc w:val="both"/>
              <w:rPr>
                <w:rFonts w:ascii="Work Sans" w:hAnsi="Work Sans" w:eastAsia="Work Sans" w:cs="Work Sans"/>
                <w:lang w:val="es-ES"/>
              </w:rPr>
            </w:pPr>
            <w:r w:rsidRPr="7AB47A9A">
              <w:rPr>
                <w:rFonts w:ascii="Work Sans" w:hAnsi="Work Sans" w:eastAsia="Work Sans" w:cs="Work Sans"/>
                <w:lang w:val="es-ES"/>
              </w:rPr>
              <w:t>En esta categoría, la modalidad de selección predominante es el concurso de méritos, lo cual resulta coherente con la naturaleza técnica, especializada y profesional de los servicios contratados. Le siguen en participación la licitación pública, la licitación de obra pública y la selección abreviada.</w:t>
            </w:r>
          </w:p>
          <w:p w:rsidRPr="008E342E" w:rsidR="002E106D" w:rsidP="00FC3488" w:rsidRDefault="002E106D" w14:paraId="5F7BF084" w14:textId="19856687">
            <w:pPr>
              <w:spacing w:line="240" w:lineRule="atLeast"/>
              <w:jc w:val="both"/>
              <w:rPr>
                <w:rFonts w:ascii="Work Sans" w:hAnsi="Work Sans" w:eastAsia="Work Sans" w:cs="Work Sans"/>
                <w:lang w:val="es-ES"/>
              </w:rPr>
            </w:pPr>
          </w:p>
          <w:p w:rsidRPr="008E342E" w:rsidR="002E106D" w:rsidP="00FC3488" w:rsidRDefault="002E106D" w14:paraId="38FE75E8" w14:textId="3C382A26">
            <w:pPr>
              <w:spacing w:line="240" w:lineRule="atLeast"/>
              <w:jc w:val="both"/>
            </w:pPr>
            <w:r w:rsidRPr="7AB47A9A">
              <w:rPr>
                <w:rFonts w:ascii="Work Sans" w:hAnsi="Work Sans" w:eastAsia="Work Sans" w:cs="Work Sans"/>
                <w:lang w:val="es-ES"/>
              </w:rPr>
              <w:t xml:space="preserve">Las fluctuaciones presentadas reflejan que, si bien la </w:t>
            </w:r>
            <w:r w:rsidRPr="7AB47A9A">
              <w:rPr>
                <w:rFonts w:ascii="Work Sans" w:hAnsi="Work Sans" w:eastAsia="Work Sans" w:cs="Work Sans"/>
                <w:b/>
                <w:bCs/>
                <w:lang w:val="es-ES"/>
              </w:rPr>
              <w:t xml:space="preserve">demanda </w:t>
            </w:r>
            <w:r w:rsidRPr="7AB47A9A">
              <w:rPr>
                <w:rFonts w:ascii="Work Sans" w:hAnsi="Work Sans" w:eastAsia="Work Sans" w:cs="Work Sans"/>
                <w:lang w:val="es-ES"/>
              </w:rPr>
              <w:t>tiene una base constante, existen momentos clave donde se formalizan contratos de gran valor, ligados a procesos de planeación, cierre presupuestal o implementación de proyectos específicos.</w:t>
            </w:r>
          </w:p>
          <w:p w:rsidRPr="008E342E" w:rsidR="002E106D" w:rsidP="002E106D" w:rsidRDefault="002E106D" w14:paraId="1A6918BC" w14:textId="425D8C95">
            <w:pPr>
              <w:spacing w:line="240" w:lineRule="atLeast"/>
              <w:jc w:val="both"/>
              <w:rPr>
                <w:rFonts w:ascii="Work Sans" w:hAnsi="Work Sans" w:eastAsia="Work Sans" w:cs="Work Sans"/>
                <w:lang w:val="es-ES"/>
              </w:rPr>
            </w:pPr>
          </w:p>
          <w:p w:rsidRPr="008E342E" w:rsidR="002E106D" w:rsidP="002E106D" w:rsidRDefault="002E106D" w14:paraId="442456C0" w14:textId="7C10D4F0">
            <w:pPr>
              <w:spacing w:line="240" w:lineRule="atLeast"/>
              <w:jc w:val="both"/>
              <w:rPr>
                <w:rFonts w:ascii="Work Sans" w:hAnsi="Work Sans" w:eastAsia="Work Sans" w:cs="Work Sans"/>
                <w:lang w:val="es-ES"/>
              </w:rPr>
            </w:pPr>
            <w:r w:rsidRPr="7AB47A9A">
              <w:rPr>
                <w:rFonts w:ascii="Work Sans" w:hAnsi="Work Sans" w:eastAsia="Work Sans" w:cs="Work Sans"/>
                <w:lang w:val="es-ES"/>
              </w:rPr>
              <w:t>La demanda se canaliza principalmente a través del concurso de méritos, seguido de la licitación pública, la licitación de obra pública y la selección abreviada. Esto confirma que la categoría responde a una demanda técnica y especializada, donde la evaluación de capacidades profesionales y la experiencia específica es prioritaria.</w:t>
            </w:r>
          </w:p>
          <w:p w:rsidRPr="008E342E" w:rsidR="002E106D" w:rsidP="002E106D" w:rsidRDefault="002E106D" w14:paraId="20A59E51" w14:textId="023F2403">
            <w:pPr>
              <w:spacing w:before="240" w:after="240" w:line="240" w:lineRule="atLeast"/>
              <w:jc w:val="both"/>
              <w:rPr>
                <w:rFonts w:ascii="Work Sans" w:hAnsi="Work Sans" w:eastAsia="Work Sans" w:cs="Work Sans"/>
                <w:lang w:val="es-ES"/>
              </w:rPr>
            </w:pPr>
            <w:r w:rsidRPr="7AB47A9A">
              <w:rPr>
                <w:rFonts w:ascii="Work Sans" w:hAnsi="Work Sans" w:eastAsia="Work Sans" w:cs="Work Sans"/>
                <w:lang w:val="es-ES"/>
              </w:rPr>
              <w:t>La mínima cuantía tiene una presencia marginal, lo que evidencia que la mayoría de los servicios contratados en esta categoría superan los topes establecidos para esa modalidad y requieren procesos más estructurados.</w:t>
            </w:r>
          </w:p>
          <w:p w:rsidRPr="002177D2" w:rsidR="002E106D" w:rsidP="002177D2" w:rsidRDefault="002E106D" w14:paraId="5ECEEFB2" w14:textId="7399E250">
            <w:pPr>
              <w:spacing w:before="240" w:after="240" w:line="240" w:lineRule="atLeast"/>
              <w:jc w:val="both"/>
              <w:rPr>
                <w:rFonts w:ascii="Work Sans" w:hAnsi="Work Sans" w:eastAsia="Work Sans" w:cs="Work Sans"/>
                <w:lang w:val="es-ES"/>
              </w:rPr>
            </w:pPr>
            <w:r w:rsidRPr="7AB47A9A">
              <w:rPr>
                <w:rFonts w:ascii="Work Sans" w:hAnsi="Work Sans" w:eastAsia="Work Sans" w:cs="Work Sans"/>
                <w:lang w:val="es-ES"/>
              </w:rPr>
              <w:t xml:space="preserve">Los picos de inversión observados en septiembre de 2021, mayo de 2020 y 2021, así como los altos volúmenes de contratos en diciembre, permiten identificar oportunidades claras para los oferentes que estén atentos a los ciclos del gasto público. Adicionalmente, la disminución en la cantidad de contratos durante 2025 podría anticipar una tendencia </w:t>
            </w:r>
            <w:r w:rsidRPr="7AB47A9A">
              <w:rPr>
                <w:rFonts w:ascii="Work Sans" w:hAnsi="Work Sans" w:eastAsia="Work Sans" w:cs="Work Sans"/>
                <w:lang w:val="es-ES"/>
              </w:rPr>
              <w:t xml:space="preserve">hacia una mayor eficiencia en la contratación, priorizando menos </w:t>
            </w:r>
            <w:proofErr w:type="gramStart"/>
            <w:r w:rsidRPr="7AB47A9A">
              <w:rPr>
                <w:rFonts w:ascii="Work Sans" w:hAnsi="Work Sans" w:eastAsia="Work Sans" w:cs="Work Sans"/>
                <w:lang w:val="es-ES"/>
              </w:rPr>
              <w:t>procesos</w:t>
            </w:r>
            <w:proofErr w:type="gramEnd"/>
            <w:r w:rsidRPr="7AB47A9A">
              <w:rPr>
                <w:rFonts w:ascii="Work Sans" w:hAnsi="Work Sans" w:eastAsia="Work Sans" w:cs="Work Sans"/>
                <w:lang w:val="es-ES"/>
              </w:rPr>
              <w:t xml:space="preserve"> pero de mayor escala.</w:t>
            </w:r>
          </w:p>
          <w:p w:rsidRPr="008E342E" w:rsidR="002E106D" w:rsidP="002E106D" w:rsidRDefault="002E106D" w14:paraId="1C1400D3" w14:textId="22701EE3">
            <w:pPr>
              <w:spacing w:line="240" w:lineRule="atLeast"/>
              <w:jc w:val="both"/>
              <w:rPr>
                <w:rFonts w:ascii="Menlo" w:hAnsi="Menlo" w:eastAsia="Menlo" w:cs="Menlo"/>
                <w:sz w:val="13"/>
                <w:szCs w:val="13"/>
                <w:lang w:val="es-CO"/>
              </w:rPr>
            </w:pPr>
            <w:r w:rsidRPr="7AB47A9A">
              <w:rPr>
                <w:rFonts w:ascii="Work Sans" w:hAnsi="Work Sans" w:cs="Arial"/>
                <w:b/>
                <w:bCs/>
                <w:lang w:val="es-CO"/>
              </w:rPr>
              <w:t xml:space="preserve">ANÁLISIS FINANCIERO CATEGORÍA 83 – SERVICIOS PÚBLICOS Y SERVICIOS RELACIONADOS CON EL SECTOR PÚBLICO </w:t>
            </w:r>
          </w:p>
          <w:p w:rsidRPr="008E342E" w:rsidR="002E106D" w:rsidP="00FC3488" w:rsidRDefault="70075BC0" w14:paraId="3006A437" w14:textId="1B247D4A">
            <w:pPr>
              <w:spacing w:line="240" w:lineRule="atLeast"/>
              <w:jc w:val="center"/>
            </w:pPr>
            <w:r w:rsidR="3AAF488B">
              <w:drawing>
                <wp:inline wp14:editId="485E3CC1" wp14:anchorId="2D536FE9">
                  <wp:extent cx="3962602" cy="5171114"/>
                  <wp:effectExtent l="0" t="0" r="0" b="0"/>
                  <wp:docPr id="1434752264"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434752264" name=""/>
                          <pic:cNvPicPr/>
                        </pic:nvPicPr>
                        <pic:blipFill>
                          <a:blip xmlns:r="http://schemas.openxmlformats.org/officeDocument/2006/relationships" r:embed="rId1865015242">
                            <a:extLst>
                              <a:ext uri="{28A0092B-C50C-407E-A947-70E740481C1C}">
                                <a14:useLocalDpi xmlns:a14="http://schemas.microsoft.com/office/drawing/2010/main"/>
                              </a:ext>
                            </a:extLst>
                          </a:blip>
                          <a:stretch>
                            <a:fillRect/>
                          </a:stretch>
                        </pic:blipFill>
                        <pic:spPr>
                          <a:xfrm rot="0">
                            <a:off x="0" y="0"/>
                            <a:ext cx="3962602" cy="5171114"/>
                          </a:xfrm>
                          <a:prstGeom prst="rect">
                            <a:avLst/>
                          </a:prstGeom>
                        </pic:spPr>
                      </pic:pic>
                    </a:graphicData>
                  </a:graphic>
                </wp:inline>
              </w:drawing>
            </w:r>
            <w:r w:rsidR="3AAF488B">
              <w:drawing>
                <wp:inline wp14:editId="43D60006" wp14:anchorId="479E7A32">
                  <wp:extent cx="2448999" cy="621727"/>
                  <wp:effectExtent l="0" t="0" r="0" b="0"/>
                  <wp:docPr id="1908774636"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908774636" name=""/>
                          <pic:cNvPicPr/>
                        </pic:nvPicPr>
                        <pic:blipFill>
                          <a:blip xmlns:r="http://schemas.openxmlformats.org/officeDocument/2006/relationships" r:embed="rId572258487">
                            <a:extLst>
                              <a:ext uri="{28A0092B-C50C-407E-A947-70E740481C1C}">
                                <a14:useLocalDpi xmlns:a14="http://schemas.microsoft.com/office/drawing/2010/main"/>
                              </a:ext>
                            </a:extLst>
                          </a:blip>
                          <a:stretch>
                            <a:fillRect/>
                          </a:stretch>
                        </pic:blipFill>
                        <pic:spPr>
                          <a:xfrm rot="0">
                            <a:off x="0" y="0"/>
                            <a:ext cx="2448999" cy="621727"/>
                          </a:xfrm>
                          <a:prstGeom prst="rect">
                            <a:avLst/>
                          </a:prstGeom>
                        </pic:spPr>
                      </pic:pic>
                    </a:graphicData>
                  </a:graphic>
                </wp:inline>
              </w:drawing>
            </w:r>
          </w:p>
          <w:p w:rsidRPr="008E342E" w:rsidR="002E106D" w:rsidP="002E106D" w:rsidRDefault="002E106D" w14:paraId="4D4DA3B7" w14:textId="18F07249">
            <w:pPr>
              <w:spacing w:line="240" w:lineRule="atLeast"/>
              <w:jc w:val="both"/>
            </w:pPr>
          </w:p>
          <w:p w:rsidRPr="00745AEE" w:rsidR="002E106D" w:rsidP="713F8143" w:rsidRDefault="0E461813" w14:paraId="08ACAD75" w14:textId="5E4257E2">
            <w:pPr>
              <w:spacing w:line="240" w:lineRule="atLeast"/>
              <w:jc w:val="center"/>
            </w:pPr>
            <w:r w:rsidR="6B244DEB">
              <w:drawing>
                <wp:inline wp14:editId="781D9879" wp14:anchorId="181B3FBE">
                  <wp:extent cx="5593715" cy="1511815"/>
                  <wp:effectExtent l="0" t="0" r="0" b="0"/>
                  <wp:docPr id="1673716188"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673716188" name=""/>
                          <pic:cNvPicPr/>
                        </pic:nvPicPr>
                        <pic:blipFill>
                          <a:blip xmlns:r="http://schemas.openxmlformats.org/officeDocument/2006/relationships" r:embed="rId1242851461">
                            <a:extLst>
                              <a:ext uri="{28A0092B-C50C-407E-A947-70E740481C1C}">
                                <a14:useLocalDpi xmlns:a14="http://schemas.microsoft.com/office/drawing/2010/main"/>
                              </a:ext>
                            </a:extLst>
                          </a:blip>
                          <a:stretch>
                            <a:fillRect/>
                          </a:stretch>
                        </pic:blipFill>
                        <pic:spPr>
                          <a:xfrm rot="0">
                            <a:off x="0" y="0"/>
                            <a:ext cx="5593715" cy="1511815"/>
                          </a:xfrm>
                          <a:prstGeom prst="rect">
                            <a:avLst/>
                          </a:prstGeom>
                        </pic:spPr>
                      </pic:pic>
                    </a:graphicData>
                  </a:graphic>
                </wp:inline>
              </w:drawing>
            </w:r>
            <w:r w:rsidR="6B244DEB">
              <w:drawing>
                <wp:inline wp14:editId="655350C9" wp14:anchorId="3ECF890F">
                  <wp:extent cx="5593715" cy="1502922"/>
                  <wp:effectExtent l="0" t="0" r="0" b="0"/>
                  <wp:docPr id="317697554"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317697554" name=""/>
                          <pic:cNvPicPr/>
                        </pic:nvPicPr>
                        <pic:blipFill>
                          <a:blip xmlns:r="http://schemas.openxmlformats.org/officeDocument/2006/relationships" r:embed="rId825259786">
                            <a:extLst>
                              <a:ext uri="{28A0092B-C50C-407E-A947-70E740481C1C}">
                                <a14:useLocalDpi xmlns:a14="http://schemas.microsoft.com/office/drawing/2010/main"/>
                              </a:ext>
                            </a:extLst>
                          </a:blip>
                          <a:stretch>
                            <a:fillRect/>
                          </a:stretch>
                        </pic:blipFill>
                        <pic:spPr>
                          <a:xfrm rot="0">
                            <a:off x="0" y="0"/>
                            <a:ext cx="5593715" cy="1502922"/>
                          </a:xfrm>
                          <a:prstGeom prst="rect">
                            <a:avLst/>
                          </a:prstGeom>
                        </pic:spPr>
                      </pic:pic>
                    </a:graphicData>
                  </a:graphic>
                </wp:inline>
              </w:drawing>
            </w:r>
          </w:p>
          <w:p w:rsidRPr="00745AEE" w:rsidR="002E106D" w:rsidP="713F8143" w:rsidRDefault="0E461813" w14:paraId="233BE1DB" w14:textId="308C2251">
            <w:pPr>
              <w:spacing w:line="240" w:lineRule="atLeast"/>
              <w:jc w:val="center"/>
              <w:rPr>
                <w:rFonts w:ascii="Work Sans" w:hAnsi="Work Sans" w:cs="Arial"/>
                <w:noProof/>
                <w:lang w:val="es-CO"/>
              </w:rPr>
            </w:pPr>
            <w:r w:rsidRPr="713F8143" w:rsidR="308A8BA0">
              <w:rPr>
                <w:rFonts w:ascii="Work Sans" w:hAnsi="Work Sans" w:eastAsia="Work Sans" w:cs="Work Sans"/>
                <w:b w:val="1"/>
                <w:bCs w:val="1"/>
                <w:sz w:val="18"/>
                <w:szCs w:val="18"/>
              </w:rPr>
              <w:t xml:space="preserve">Fuente: </w:t>
            </w:r>
            <w:r w:rsidRPr="713F8143" w:rsidR="308A8BA0">
              <w:rPr>
                <w:rFonts w:ascii="Work Sans" w:hAnsi="Work Sans" w:eastAsia="Work Sans" w:cs="Work Sans"/>
                <w:sz w:val="18"/>
                <w:szCs w:val="18"/>
              </w:rPr>
              <w:t>Herramienta de visualización para el análisis de la demanda y de la oferta del DANE</w:t>
            </w:r>
            <w:r w:rsidRPr="713F8143" w:rsidR="002E106D">
              <w:rPr>
                <w:rStyle w:val="Refdenotaalpie"/>
                <w:rFonts w:ascii="Work Sans" w:hAnsi="Work Sans" w:cs="Arial"/>
                <w:lang w:val="es-CO"/>
              </w:rPr>
              <w:footnoteReference w:id="9"/>
            </w:r>
          </w:p>
          <w:p w:rsidRPr="00745AEE" w:rsidR="002E106D" w:rsidP="00FC3488" w:rsidRDefault="002E106D" w14:paraId="01AC2D90" w14:textId="10660B0B">
            <w:pPr>
              <w:spacing w:before="240" w:after="240"/>
              <w:jc w:val="both"/>
              <w:rPr>
                <w:rFonts w:ascii="Work Sans" w:hAnsi="Work Sans" w:eastAsia="Work Sans" w:cs="Work Sans"/>
                <w:lang w:val="es-CO"/>
              </w:rPr>
            </w:pPr>
            <w:r w:rsidRPr="7EF4D7D7" w:rsidR="6060C5FA">
              <w:rPr>
                <w:rFonts w:ascii="Work Sans" w:hAnsi="Work Sans" w:eastAsia="Work Sans" w:cs="Work Sans"/>
                <w:lang w:val="es-CO"/>
              </w:rPr>
              <w:t xml:space="preserve">Ahora, para la categoría Servicios públicos y servicios relacionados con el sector público se registra, para la </w:t>
            </w:r>
            <w:r w:rsidRPr="7EF4D7D7" w:rsidR="6060C5FA">
              <w:rPr>
                <w:rFonts w:ascii="Work Sans" w:hAnsi="Work Sans" w:eastAsia="Work Sans" w:cs="Work Sans"/>
                <w:b w:val="1"/>
                <w:bCs w:val="1"/>
                <w:lang w:val="es-CO"/>
              </w:rPr>
              <w:t>oferta</w:t>
            </w:r>
            <w:r w:rsidRPr="7EF4D7D7" w:rsidR="6060C5FA">
              <w:rPr>
                <w:rFonts w:ascii="Work Sans" w:hAnsi="Work Sans" w:eastAsia="Work Sans" w:cs="Work Sans"/>
                <w:lang w:val="es-CO"/>
              </w:rPr>
              <w:t>, un gasto total de $</w:t>
            </w:r>
            <w:r w:rsidRPr="7EF4D7D7" w:rsidR="2A3F2EDE">
              <w:rPr>
                <w:rFonts w:ascii="Work Sans" w:hAnsi="Work Sans" w:eastAsia="Work Sans" w:cs="Work Sans"/>
                <w:lang w:val="es-CO"/>
              </w:rPr>
              <w:t>8</w:t>
            </w:r>
            <w:r w:rsidRPr="7EF4D7D7" w:rsidR="6060C5FA">
              <w:rPr>
                <w:rFonts w:ascii="Work Sans" w:hAnsi="Work Sans" w:eastAsia="Work Sans" w:cs="Work Sans"/>
                <w:lang w:val="es-CO"/>
              </w:rPr>
              <w:t>.</w:t>
            </w:r>
            <w:r w:rsidRPr="7EF4D7D7" w:rsidR="5E73C54B">
              <w:rPr>
                <w:rFonts w:ascii="Work Sans" w:hAnsi="Work Sans" w:eastAsia="Work Sans" w:cs="Work Sans"/>
                <w:lang w:val="es-CO"/>
              </w:rPr>
              <w:t>367</w:t>
            </w:r>
            <w:r w:rsidRPr="7EF4D7D7" w:rsidR="6060C5FA">
              <w:rPr>
                <w:rFonts w:ascii="Work Sans" w:hAnsi="Work Sans" w:eastAsia="Work Sans" w:cs="Work Sans"/>
                <w:lang w:val="es-CO"/>
              </w:rPr>
              <w:t>.</w:t>
            </w:r>
            <w:r w:rsidRPr="7EF4D7D7" w:rsidR="4A14AE68">
              <w:rPr>
                <w:rFonts w:ascii="Work Sans" w:hAnsi="Work Sans" w:eastAsia="Work Sans" w:cs="Work Sans"/>
                <w:lang w:val="es-CO"/>
              </w:rPr>
              <w:t>620</w:t>
            </w:r>
            <w:r w:rsidRPr="7EF4D7D7" w:rsidR="6060C5FA">
              <w:rPr>
                <w:rFonts w:ascii="Work Sans" w:hAnsi="Work Sans" w:eastAsia="Work Sans" w:cs="Work Sans"/>
                <w:lang w:val="es-CO"/>
              </w:rPr>
              <w:t>.</w:t>
            </w:r>
            <w:r w:rsidRPr="7EF4D7D7" w:rsidR="4BD4391D">
              <w:rPr>
                <w:rFonts w:ascii="Work Sans" w:hAnsi="Work Sans" w:eastAsia="Work Sans" w:cs="Work Sans"/>
                <w:lang w:val="es-CO"/>
              </w:rPr>
              <w:t>083</w:t>
            </w:r>
            <w:r w:rsidRPr="7EF4D7D7" w:rsidR="6060C5FA">
              <w:rPr>
                <w:rFonts w:ascii="Work Sans" w:hAnsi="Work Sans" w:eastAsia="Work Sans" w:cs="Work Sans"/>
                <w:lang w:val="es-CO"/>
              </w:rPr>
              <w:t>.</w:t>
            </w:r>
            <w:r w:rsidRPr="7EF4D7D7" w:rsidR="69A313EC">
              <w:rPr>
                <w:rFonts w:ascii="Work Sans" w:hAnsi="Work Sans" w:eastAsia="Work Sans" w:cs="Work Sans"/>
                <w:lang w:val="es-CO"/>
              </w:rPr>
              <w:t xml:space="preserve">563 </w:t>
            </w:r>
            <w:r w:rsidRPr="7EF4D7D7" w:rsidR="6060C5FA">
              <w:rPr>
                <w:rFonts w:ascii="Work Sans" w:hAnsi="Work Sans" w:eastAsia="Work Sans" w:cs="Work Sans"/>
                <w:lang w:val="es-CO"/>
              </w:rPr>
              <w:t xml:space="preserve">COP, distribuido en </w:t>
            </w:r>
            <w:r w:rsidRPr="7EF4D7D7" w:rsidR="556DD0FB">
              <w:rPr>
                <w:rFonts w:ascii="Work Sans" w:hAnsi="Work Sans" w:eastAsia="Work Sans" w:cs="Work Sans"/>
                <w:lang w:val="es-CO"/>
              </w:rPr>
              <w:t>6</w:t>
            </w:r>
            <w:r w:rsidRPr="7EF4D7D7" w:rsidR="6060C5FA">
              <w:rPr>
                <w:rFonts w:ascii="Work Sans" w:hAnsi="Work Sans" w:eastAsia="Work Sans" w:cs="Work Sans"/>
                <w:lang w:val="es-CO"/>
              </w:rPr>
              <w:t>.</w:t>
            </w:r>
            <w:r w:rsidRPr="7EF4D7D7" w:rsidR="653123E8">
              <w:rPr>
                <w:rFonts w:ascii="Work Sans" w:hAnsi="Work Sans" w:eastAsia="Work Sans" w:cs="Work Sans"/>
                <w:lang w:val="es-CO"/>
              </w:rPr>
              <w:t>393</w:t>
            </w:r>
            <w:r w:rsidRPr="7EF4D7D7" w:rsidR="6060C5FA">
              <w:rPr>
                <w:rFonts w:ascii="Work Sans" w:hAnsi="Work Sans" w:eastAsia="Work Sans" w:cs="Work Sans"/>
                <w:lang w:val="es-CO"/>
              </w:rPr>
              <w:t xml:space="preserve"> contratos, lo que refleja una participación moderada pero relevante en la estructura de contratación estatal. Esta categoría comprende servicios esenciales relacionados con la operación institucional del Estado y la prestación de servicios públicos domiciliarios y conexos.</w:t>
            </w:r>
          </w:p>
          <w:p w:rsidRPr="00745AEE" w:rsidR="002E106D" w:rsidP="00FC3488" w:rsidRDefault="002E106D" w14:paraId="448DC369" w14:textId="70C5DC0D">
            <w:pPr>
              <w:spacing w:before="240" w:after="240"/>
              <w:jc w:val="both"/>
              <w:rPr>
                <w:rFonts w:ascii="Work Sans" w:hAnsi="Work Sans" w:eastAsia="Work Sans" w:cs="Work Sans"/>
                <w:lang w:val="es-CO"/>
              </w:rPr>
            </w:pPr>
            <w:r w:rsidRPr="7AB47A9A">
              <w:rPr>
                <w:rFonts w:ascii="Work Sans" w:hAnsi="Work Sans" w:eastAsia="Work Sans" w:cs="Work Sans"/>
                <w:lang w:val="es-CO"/>
              </w:rPr>
              <w:t>A lo largo del periodo observado, el comportamiento del gasto se mantiene relativamente constante y bajo, con excepción de dos picos significativos:</w:t>
            </w:r>
          </w:p>
          <w:p w:rsidR="002E106D" w:rsidP="00FC3488" w:rsidRDefault="002E106D" w14:paraId="4630550E" w14:textId="3CA6B5C4">
            <w:pPr>
              <w:pStyle w:val="Prrafodelista"/>
              <w:numPr>
                <w:ilvl w:val="0"/>
                <w:numId w:val="3"/>
              </w:numPr>
              <w:spacing w:before="240" w:after="240"/>
              <w:jc w:val="both"/>
              <w:rPr>
                <w:rFonts w:ascii="Work Sans" w:hAnsi="Work Sans" w:eastAsia="Work Sans" w:cs="Work Sans"/>
                <w:lang w:val="es-CO"/>
              </w:rPr>
            </w:pPr>
            <w:r w:rsidRPr="7AB47A9A">
              <w:rPr>
                <w:rFonts w:ascii="Work Sans" w:hAnsi="Work Sans" w:eastAsia="Work Sans" w:cs="Work Sans"/>
                <w:lang w:val="es-CO"/>
              </w:rPr>
              <w:t>En noviembre de 2020, se presenta un aumento extraordinario, superando los $2.5 billones de pesos, posiblemente asociado a:</w:t>
            </w:r>
          </w:p>
          <w:p w:rsidRPr="00745AEE" w:rsidR="00BC6DAC" w:rsidP="00BC6DAC" w:rsidRDefault="00BC6DAC" w14:paraId="6297EAC1" w14:textId="77777777">
            <w:pPr>
              <w:pStyle w:val="Prrafodelista"/>
              <w:spacing w:before="240" w:after="240"/>
              <w:jc w:val="both"/>
              <w:rPr>
                <w:rFonts w:ascii="Work Sans" w:hAnsi="Work Sans" w:eastAsia="Work Sans" w:cs="Work Sans"/>
                <w:lang w:val="es-CO"/>
              </w:rPr>
            </w:pPr>
          </w:p>
          <w:p w:rsidRPr="00745AEE" w:rsidR="002E106D" w:rsidP="00FC3488" w:rsidRDefault="002E106D" w14:paraId="3CFC09BF" w14:textId="58387CC0">
            <w:pPr>
              <w:pStyle w:val="Prrafodelista"/>
              <w:numPr>
                <w:ilvl w:val="1"/>
                <w:numId w:val="3"/>
              </w:numPr>
              <w:spacing w:before="240" w:after="240"/>
              <w:jc w:val="both"/>
              <w:rPr>
                <w:rFonts w:ascii="Work Sans" w:hAnsi="Work Sans" w:eastAsia="Work Sans" w:cs="Work Sans"/>
                <w:lang w:val="es-CO"/>
              </w:rPr>
            </w:pPr>
            <w:r w:rsidRPr="7AB47A9A">
              <w:rPr>
                <w:rFonts w:ascii="Work Sans" w:hAnsi="Work Sans" w:eastAsia="Work Sans" w:cs="Work Sans"/>
                <w:lang w:val="es-CO"/>
              </w:rPr>
              <w:t>Contrataciones masivas para la atención de servicios públicos durante el contexto de pandemia, asegurando continuidad operativa institucional y comunitaria.</w:t>
            </w:r>
          </w:p>
          <w:p w:rsidR="002E106D" w:rsidP="00FC3488" w:rsidRDefault="002E106D" w14:paraId="12010B82" w14:textId="7915E40C">
            <w:pPr>
              <w:pStyle w:val="Prrafodelista"/>
              <w:numPr>
                <w:ilvl w:val="1"/>
                <w:numId w:val="3"/>
              </w:numPr>
              <w:spacing w:before="240" w:after="240"/>
              <w:jc w:val="both"/>
              <w:rPr>
                <w:rFonts w:ascii="Work Sans" w:hAnsi="Work Sans" w:eastAsia="Work Sans" w:cs="Work Sans"/>
                <w:lang w:val="es-CO"/>
              </w:rPr>
            </w:pPr>
            <w:r w:rsidRPr="7AB47A9A">
              <w:rPr>
                <w:rFonts w:ascii="Work Sans" w:hAnsi="Work Sans" w:eastAsia="Work Sans" w:cs="Work Sans"/>
                <w:lang w:val="es-CO"/>
              </w:rPr>
              <w:t>Ejecución de recursos extraordinarios asignados por medidas de emergencia o planes de recuperación en sectores críticos.</w:t>
            </w:r>
          </w:p>
          <w:p w:rsidRPr="00745AEE" w:rsidR="00BC6DAC" w:rsidP="00BC6DAC" w:rsidRDefault="00BC6DAC" w14:paraId="57DA9CD0" w14:textId="77777777">
            <w:pPr>
              <w:pStyle w:val="Prrafodelista"/>
              <w:spacing w:before="240" w:after="240"/>
              <w:ind w:left="1440"/>
              <w:jc w:val="both"/>
              <w:rPr>
                <w:rFonts w:ascii="Work Sans" w:hAnsi="Work Sans" w:eastAsia="Work Sans" w:cs="Work Sans"/>
                <w:lang w:val="es-CO"/>
              </w:rPr>
            </w:pPr>
          </w:p>
          <w:p w:rsidR="002E106D" w:rsidP="00FC3488" w:rsidRDefault="002E106D" w14:paraId="3362DB68" w14:textId="78BECC86">
            <w:pPr>
              <w:pStyle w:val="Prrafodelista"/>
              <w:numPr>
                <w:ilvl w:val="0"/>
                <w:numId w:val="3"/>
              </w:numPr>
              <w:spacing w:before="240" w:after="240"/>
              <w:jc w:val="both"/>
              <w:rPr>
                <w:rFonts w:ascii="Work Sans" w:hAnsi="Work Sans" w:eastAsia="Work Sans" w:cs="Work Sans"/>
                <w:lang w:val="es-CO"/>
              </w:rPr>
            </w:pPr>
            <w:r w:rsidRPr="7AB47A9A">
              <w:rPr>
                <w:rFonts w:ascii="Work Sans" w:hAnsi="Work Sans" w:eastAsia="Work Sans" w:cs="Work Sans"/>
                <w:lang w:val="es-CO"/>
              </w:rPr>
              <w:t>En mayo de 2022, se registra otro incremento notable, superando los $1 billón de pesos, lo que podría relacionarse con:</w:t>
            </w:r>
          </w:p>
          <w:p w:rsidRPr="00745AEE" w:rsidR="00BC6DAC" w:rsidP="00BC6DAC" w:rsidRDefault="00BC6DAC" w14:paraId="4AB91F46" w14:textId="77777777">
            <w:pPr>
              <w:pStyle w:val="Prrafodelista"/>
              <w:spacing w:before="240" w:after="240"/>
              <w:jc w:val="both"/>
              <w:rPr>
                <w:rFonts w:ascii="Work Sans" w:hAnsi="Work Sans" w:eastAsia="Work Sans" w:cs="Work Sans"/>
                <w:lang w:val="es-CO"/>
              </w:rPr>
            </w:pPr>
          </w:p>
          <w:p w:rsidRPr="00745AEE" w:rsidR="002E106D" w:rsidP="00FC3488" w:rsidRDefault="002E106D" w14:paraId="29E2FD9B" w14:textId="572E1DD3">
            <w:pPr>
              <w:pStyle w:val="Prrafodelista"/>
              <w:numPr>
                <w:ilvl w:val="1"/>
                <w:numId w:val="3"/>
              </w:numPr>
              <w:spacing w:before="240" w:after="240"/>
              <w:jc w:val="both"/>
              <w:rPr>
                <w:rFonts w:ascii="Work Sans" w:hAnsi="Work Sans" w:eastAsia="Work Sans" w:cs="Work Sans"/>
                <w:lang w:val="es-CO"/>
              </w:rPr>
            </w:pPr>
            <w:r w:rsidRPr="7AB47A9A">
              <w:rPr>
                <w:rFonts w:ascii="Work Sans" w:hAnsi="Work Sans" w:eastAsia="Work Sans" w:cs="Work Sans"/>
                <w:lang w:val="es-CO"/>
              </w:rPr>
              <w:t>Cierre de ciclos contractuales plurianuales o nuevas adjudicaciones de proyectos de operación pública.</w:t>
            </w:r>
          </w:p>
          <w:p w:rsidRPr="00745AEE" w:rsidR="002E106D" w:rsidP="00FC3488" w:rsidRDefault="002E106D" w14:paraId="59E4EFBA" w14:textId="40D48A08">
            <w:pPr>
              <w:spacing w:before="240" w:after="240"/>
              <w:jc w:val="both"/>
              <w:rPr>
                <w:rFonts w:ascii="Work Sans" w:hAnsi="Work Sans" w:eastAsia="Work Sans" w:cs="Work Sans"/>
                <w:lang w:val="es-CO"/>
              </w:rPr>
            </w:pPr>
            <w:r w:rsidRPr="7AB47A9A">
              <w:rPr>
                <w:rFonts w:ascii="Work Sans" w:hAnsi="Work Sans" w:eastAsia="Work Sans" w:cs="Work Sans"/>
                <w:lang w:val="es-CO"/>
              </w:rPr>
              <w:t>Estos picos contrastan con el resto del periodo, en el cual la dinámica del gasto permanece en niveles bajos o moderados, lo que sugiere que esta categoría tiene comportamientos puntuales de ejecución intensiva, pero no sostenidos a lo largo del tiempo.</w:t>
            </w:r>
          </w:p>
          <w:p w:rsidRPr="00745AEE" w:rsidR="002E106D" w:rsidP="00FC3488" w:rsidRDefault="002E106D" w14:paraId="2196A9F9" w14:textId="3FBEE5D5">
            <w:pPr>
              <w:jc w:val="both"/>
              <w:rPr>
                <w:rFonts w:ascii="Work Sans" w:hAnsi="Work Sans" w:eastAsia="Work Sans" w:cs="Work Sans"/>
                <w:lang w:val="es-CO"/>
              </w:rPr>
            </w:pPr>
            <w:r w:rsidRPr="7AB47A9A">
              <w:rPr>
                <w:rFonts w:ascii="Work Sans" w:hAnsi="Work Sans" w:eastAsia="Work Sans" w:cs="Work Sans"/>
                <w:lang w:val="es-CO"/>
              </w:rPr>
              <w:t>La cantidad de contratos muestra una dinámica variable, con picos recurrentes en los meses de marzo, mayo y diciembre. Estos aumentos pueden estar relacionados con:</w:t>
            </w:r>
          </w:p>
          <w:p w:rsidRPr="00745AEE" w:rsidR="002E106D" w:rsidP="00FC3488" w:rsidRDefault="002E106D" w14:paraId="55D925D6" w14:textId="04DD9D27">
            <w:pPr>
              <w:pStyle w:val="Prrafodelista"/>
              <w:numPr>
                <w:ilvl w:val="0"/>
                <w:numId w:val="2"/>
              </w:numPr>
              <w:spacing w:before="240" w:after="240"/>
              <w:jc w:val="both"/>
              <w:rPr>
                <w:rFonts w:ascii="Work Sans" w:hAnsi="Work Sans" w:eastAsia="Work Sans" w:cs="Work Sans"/>
                <w:lang w:val="es-CO"/>
              </w:rPr>
            </w:pPr>
            <w:r w:rsidRPr="7AB47A9A">
              <w:rPr>
                <w:rFonts w:ascii="Work Sans" w:hAnsi="Work Sans" w:eastAsia="Work Sans" w:cs="Work Sans"/>
                <w:lang w:val="es-CO"/>
              </w:rPr>
              <w:t>En marzo y mayo, se consolidan muchas contrataciones que coinciden con la etapa operativa inicial de las entidades públicas, luego del cierre fiscal anterior.</w:t>
            </w:r>
          </w:p>
          <w:p w:rsidRPr="00745AEE" w:rsidR="002E106D" w:rsidP="00FC3488" w:rsidRDefault="002E106D" w14:paraId="69D8CB31" w14:textId="2989336D">
            <w:pPr>
              <w:pStyle w:val="Prrafodelista"/>
              <w:numPr>
                <w:ilvl w:val="0"/>
                <w:numId w:val="2"/>
              </w:numPr>
              <w:spacing w:before="240" w:after="240"/>
              <w:jc w:val="both"/>
              <w:rPr>
                <w:rFonts w:ascii="Work Sans" w:hAnsi="Work Sans" w:eastAsia="Work Sans" w:cs="Work Sans"/>
                <w:lang w:val="es-CO"/>
              </w:rPr>
            </w:pPr>
            <w:r w:rsidRPr="7AB47A9A">
              <w:rPr>
                <w:rFonts w:ascii="Work Sans" w:hAnsi="Work Sans" w:eastAsia="Work Sans" w:cs="Work Sans"/>
                <w:lang w:val="es-CO"/>
              </w:rPr>
              <w:t>En diciembre, como es común en la administración pública colombiana, se ejecutan recursos pendientes antes del cierre del año fiscal, generando un mayor volumen de contratos firmados.</w:t>
            </w:r>
          </w:p>
          <w:p w:rsidRPr="00745AEE" w:rsidR="002E106D" w:rsidP="00FC3488" w:rsidRDefault="002E106D" w14:paraId="431CA01F" w14:textId="0A43BFD9">
            <w:pPr>
              <w:spacing w:before="240" w:after="240"/>
              <w:jc w:val="both"/>
              <w:rPr>
                <w:rFonts w:ascii="Work Sans" w:hAnsi="Work Sans" w:eastAsia="Work Sans" w:cs="Work Sans"/>
                <w:lang w:val="es-CO"/>
              </w:rPr>
            </w:pPr>
            <w:r w:rsidRPr="7AB47A9A">
              <w:rPr>
                <w:rFonts w:ascii="Work Sans" w:hAnsi="Work Sans" w:eastAsia="Work Sans" w:cs="Work Sans"/>
                <w:lang w:val="es-CO"/>
              </w:rPr>
              <w:t>No obstante, en el año 2025 se observa una tendencia decreciente, tanto en montos como en volumen de contratos, ubicándose incluso por debajo de los picos más bajos registrados en años anteriores. Esto podría explicarse por:</w:t>
            </w:r>
          </w:p>
          <w:p w:rsidRPr="00745AEE" w:rsidR="002E106D" w:rsidP="00FC3488" w:rsidRDefault="002E106D" w14:paraId="43448C66" w14:textId="293D3239">
            <w:pPr>
              <w:pStyle w:val="Prrafodelista"/>
              <w:numPr>
                <w:ilvl w:val="0"/>
                <w:numId w:val="1"/>
              </w:numPr>
              <w:spacing w:before="240" w:after="240"/>
              <w:jc w:val="both"/>
              <w:rPr>
                <w:rFonts w:ascii="Work Sans" w:hAnsi="Work Sans" w:eastAsia="Work Sans" w:cs="Work Sans"/>
                <w:lang w:val="es-CO"/>
              </w:rPr>
            </w:pPr>
            <w:r w:rsidRPr="7AB47A9A">
              <w:rPr>
                <w:rFonts w:ascii="Work Sans" w:hAnsi="Work Sans" w:eastAsia="Work Sans" w:cs="Work Sans"/>
                <w:lang w:val="es-CO"/>
              </w:rPr>
              <w:t>Ajustes en los presupuestos asignados a esta categoría.</w:t>
            </w:r>
          </w:p>
          <w:p w:rsidRPr="00745AEE" w:rsidR="002E106D" w:rsidP="00FC3488" w:rsidRDefault="002E106D" w14:paraId="58BD48F4" w14:textId="72F3FEF0">
            <w:pPr>
              <w:pStyle w:val="Prrafodelista"/>
              <w:numPr>
                <w:ilvl w:val="0"/>
                <w:numId w:val="1"/>
              </w:numPr>
              <w:spacing w:before="240" w:after="240"/>
              <w:jc w:val="both"/>
              <w:rPr>
                <w:rFonts w:ascii="Work Sans" w:hAnsi="Work Sans" w:eastAsia="Work Sans" w:cs="Work Sans"/>
                <w:lang w:val="es-CO"/>
              </w:rPr>
            </w:pPr>
            <w:r w:rsidRPr="7AB47A9A">
              <w:rPr>
                <w:rFonts w:ascii="Work Sans" w:hAnsi="Work Sans" w:eastAsia="Work Sans" w:cs="Work Sans"/>
                <w:lang w:val="es-CO"/>
              </w:rPr>
              <w:t>Transición administrativa o cambios en las políticas de contratación.</w:t>
            </w:r>
          </w:p>
          <w:p w:rsidRPr="00745AEE" w:rsidR="002E106D" w:rsidP="00FC3488" w:rsidRDefault="002E106D" w14:paraId="7673EC94" w14:textId="052B3466">
            <w:pPr>
              <w:pStyle w:val="Prrafodelista"/>
              <w:numPr>
                <w:ilvl w:val="0"/>
                <w:numId w:val="1"/>
              </w:numPr>
              <w:spacing w:before="240" w:after="240"/>
              <w:jc w:val="both"/>
              <w:rPr>
                <w:rFonts w:ascii="Work Sans" w:hAnsi="Work Sans" w:eastAsia="Work Sans" w:cs="Work Sans"/>
                <w:lang w:val="es-CO"/>
              </w:rPr>
            </w:pPr>
            <w:r w:rsidRPr="7AB47A9A">
              <w:rPr>
                <w:rFonts w:ascii="Work Sans" w:hAnsi="Work Sans" w:eastAsia="Work Sans" w:cs="Work Sans"/>
                <w:lang w:val="es-CO"/>
              </w:rPr>
              <w:t>Consolidación de procesos contractuales a través de modalidades más centralizadas o multianuales, que reducen la necesidad de contratación frecuente.</w:t>
            </w:r>
          </w:p>
          <w:p w:rsidRPr="00745AEE" w:rsidR="002E106D" w:rsidP="00FC3488" w:rsidRDefault="002E106D" w14:paraId="72F28257" w14:textId="04C79043">
            <w:pPr>
              <w:jc w:val="both"/>
              <w:rPr>
                <w:rFonts w:ascii="Work Sans" w:hAnsi="Work Sans" w:eastAsia="Work Sans" w:cs="Work Sans"/>
                <w:lang w:val="es-CO"/>
              </w:rPr>
            </w:pPr>
            <w:r w:rsidRPr="7AB47A9A">
              <w:rPr>
                <w:rFonts w:ascii="Work Sans" w:hAnsi="Work Sans" w:eastAsia="Work Sans" w:cs="Work Sans"/>
                <w:lang w:val="es-CO"/>
              </w:rPr>
              <w:t>En cuanto a las modalidades empleadas, la licitación pública se posiciona como la más representativa, seguida de la licitación de obra pública y la selección abreviada. Este comportamiento evidencia una preferencia por mecanismos competitivos y transparentes, especialmente en contratos de alto valor económico o de naturaleza recurrente.</w:t>
            </w:r>
          </w:p>
          <w:p w:rsidRPr="00745AEE" w:rsidR="002E106D" w:rsidP="00FC3488" w:rsidRDefault="002E106D" w14:paraId="210B08AC" w14:textId="7B2A120A">
            <w:pPr>
              <w:spacing w:before="240" w:after="240"/>
              <w:jc w:val="both"/>
              <w:rPr>
                <w:rFonts w:ascii="Work Sans" w:hAnsi="Work Sans" w:eastAsia="Work Sans" w:cs="Work Sans"/>
                <w:lang w:val="es-CO"/>
              </w:rPr>
            </w:pPr>
            <w:r w:rsidRPr="7AB47A9A">
              <w:rPr>
                <w:rFonts w:ascii="Work Sans" w:hAnsi="Work Sans" w:eastAsia="Work Sans" w:cs="Work Sans"/>
                <w:lang w:val="es-CO"/>
              </w:rPr>
              <w:t>La mínima cuantía, en cambio, presenta una participación marginal, lo cual es coherente con la naturaleza de los servicios incluidos en esta categoría, que por lo general superan los topes definidos para esta modalidad y requieren procesos más formales.</w:t>
            </w:r>
          </w:p>
          <w:p w:rsidRPr="00745AEE" w:rsidR="002E106D" w:rsidP="00FC3488" w:rsidRDefault="002E106D" w14:paraId="377765A1" w14:textId="3321CA96">
            <w:pPr>
              <w:spacing w:before="240" w:after="240"/>
              <w:jc w:val="both"/>
            </w:pPr>
            <w:r w:rsidRPr="7AB47A9A">
              <w:rPr>
                <w:rFonts w:ascii="Work Sans" w:hAnsi="Work Sans" w:eastAsia="Work Sans" w:cs="Work Sans"/>
                <w:lang w:val="es-CO"/>
              </w:rPr>
              <w:t xml:space="preserve">La categoría de Servicios públicos y servicios relacionados con el sector público presenta una </w:t>
            </w:r>
            <w:r w:rsidRPr="7AB47A9A">
              <w:rPr>
                <w:rFonts w:ascii="Work Sans" w:hAnsi="Work Sans" w:eastAsia="Work Sans" w:cs="Work Sans"/>
                <w:b/>
                <w:bCs/>
                <w:lang w:val="es-CO"/>
              </w:rPr>
              <w:t xml:space="preserve">demanda </w:t>
            </w:r>
            <w:r w:rsidRPr="7AB47A9A">
              <w:rPr>
                <w:rFonts w:ascii="Work Sans" w:hAnsi="Work Sans" w:eastAsia="Work Sans" w:cs="Work Sans"/>
                <w:lang w:val="es-CO"/>
              </w:rPr>
              <w:t>moderada pero crítica en términos de funcionalidad institucional. Los picos observados en noviembre de 2020 y mayo de 2022 responden a circunstancias excepcionales o coyunturales, como la atención de emergencias sanitarias y la necesidad de ejecución presupuestal.</w:t>
            </w:r>
          </w:p>
          <w:p w:rsidRPr="00745AEE" w:rsidR="002E106D" w:rsidP="00FC3488" w:rsidRDefault="002E106D" w14:paraId="09F1E57E" w14:textId="6CCE8080">
            <w:pPr>
              <w:spacing w:before="240" w:after="240"/>
              <w:jc w:val="both"/>
              <w:rPr>
                <w:rFonts w:ascii="Work Sans" w:hAnsi="Work Sans" w:eastAsia="Work Sans" w:cs="Work Sans"/>
                <w:lang w:val="es-CO"/>
              </w:rPr>
            </w:pPr>
            <w:r w:rsidRPr="7AB47A9A">
              <w:rPr>
                <w:rFonts w:ascii="Work Sans" w:hAnsi="Work Sans" w:eastAsia="Work Sans" w:cs="Work Sans"/>
                <w:lang w:val="es-CO"/>
              </w:rPr>
              <w:t xml:space="preserve">En términos generales, esta categoría refleja una demanda estable pero focalizada, con contratación orientada a garantizar servicios esenciales bajo condiciones contractuales formales y competitivas. La disminución en 2025 podría indicar una tendencia hacia la </w:t>
            </w:r>
            <w:r w:rsidRPr="7AB47A9A">
              <w:rPr>
                <w:rFonts w:ascii="Work Sans" w:hAnsi="Work Sans" w:eastAsia="Work Sans" w:cs="Work Sans"/>
                <w:lang w:val="es-CO"/>
              </w:rPr>
              <w:t>optimización de procesos contractuales, mayor planificación multianual o cambios institucionales en la forma en que el Estado contrata estos servicios.</w:t>
            </w:r>
          </w:p>
          <w:p w:rsidRPr="00745AEE" w:rsidR="002E106D" w:rsidP="00FC3488" w:rsidRDefault="002E106D" w14:paraId="665D3C2F" w14:textId="36D9FFF8">
            <w:pPr>
              <w:spacing w:before="240" w:after="240"/>
              <w:jc w:val="both"/>
              <w:rPr>
                <w:rFonts w:ascii="Work Sans" w:hAnsi="Work Sans" w:eastAsia="Work Sans" w:cs="Work Sans"/>
                <w:lang w:val="es-CO"/>
              </w:rPr>
            </w:pPr>
            <w:r w:rsidRPr="7AB47A9A">
              <w:rPr>
                <w:rFonts w:ascii="Work Sans" w:hAnsi="Work Sans" w:eastAsia="Work Sans" w:cs="Work Sans"/>
                <w:lang w:val="es-CO"/>
              </w:rPr>
              <w:t>Comprender estos patrones permite a los oferentes anticipar los momentos clave de mayor contratación, estructurar mejor sus propuestas y prepararse para competir en procesos de mayor escala y menor frecuencia, con criterios de calidad y eficiencia operativa.</w:t>
            </w:r>
          </w:p>
          <w:p w:rsidRPr="00154ECE" w:rsidR="002E106D" w:rsidP="7EF4D7D7" w:rsidRDefault="002E106D" w14:paraId="3238D9A9" w14:textId="4B670AC3">
            <w:pPr>
              <w:shd w:val="clear" w:color="auto" w:fill="FFFFFF" w:themeFill="background1"/>
              <w:jc w:val="both"/>
              <w:rPr>
                <w:rFonts w:ascii="Work Sans" w:hAnsi="Work Sans" w:cs="Arial"/>
                <w:shd w:val="clear" w:color="auto" w:fill="FFFFFF"/>
              </w:rPr>
            </w:pPr>
            <w:r w:rsidRPr="00745AEE" w:rsidR="6060C5FA">
              <w:rPr>
                <w:rFonts w:ascii="Work Sans" w:hAnsi="Work Sans" w:cs="Arial"/>
                <w:lang w:val="es-CO"/>
              </w:rPr>
              <w:t xml:space="preserve">Para efectos de generar insumos para el análisis del sector económico no fue </w:t>
            </w:r>
            <w:r w:rsidRPr="00154ECE" w:rsidR="6060C5FA">
              <w:rPr>
                <w:rFonts w:ascii="Work Sans" w:hAnsi="Work Sans" w:cs="Arial"/>
                <w:lang w:val="es-CO"/>
              </w:rPr>
              <w:t xml:space="preserve">necesario adelantar Ferias de Negocios Inclusivas teniendo en cuenta que se realizó una amplia divulgación a través de la plataforma </w:t>
            </w:r>
            <w:r w:rsidRPr="00154ECE" w:rsidR="6060C5FA">
              <w:rPr>
                <w:rFonts w:ascii="Work Sans" w:hAnsi="Work Sans" w:cs="Arial"/>
                <w:lang w:val="es-CO"/>
              </w:rPr>
              <w:t>Secop</w:t>
            </w:r>
            <w:r w:rsidRPr="00154ECE" w:rsidR="6060C5FA">
              <w:rPr>
                <w:rFonts w:ascii="Work Sans" w:hAnsi="Work Sans" w:cs="Arial"/>
                <w:lang w:val="es-CO"/>
              </w:rPr>
              <w:t xml:space="preserve"> II, mediante el sondeo de mercado </w:t>
            </w:r>
            <w:r w:rsidRPr="7EF4D7D7" w:rsidR="6060C5FA">
              <w:rPr>
                <w:rFonts w:ascii="Work Sans" w:hAnsi="Work Sans" w:cs="Arial"/>
                <w:lang w:val="es-CO"/>
              </w:rPr>
              <w:t>SIP 0</w:t>
            </w:r>
            <w:r w:rsidRPr="7EF4D7D7" w:rsidR="73F87DD0">
              <w:rPr>
                <w:rFonts w:ascii="Work Sans" w:hAnsi="Work Sans" w:cs="Arial"/>
                <w:lang w:val="es-CO"/>
              </w:rPr>
              <w:t>48</w:t>
            </w:r>
            <w:r w:rsidRPr="7EF4D7D7" w:rsidR="6060C5FA">
              <w:rPr>
                <w:rFonts w:ascii="Work Sans" w:hAnsi="Work Sans" w:cs="Arial"/>
                <w:lang w:val="es-CO"/>
              </w:rPr>
              <w:t>-202</w:t>
            </w:r>
            <w:r w:rsidRPr="7EF4D7D7" w:rsidR="08EA9EA7">
              <w:rPr>
                <w:rFonts w:ascii="Work Sans" w:hAnsi="Work Sans" w:cs="Arial"/>
                <w:lang w:val="es-CO"/>
              </w:rPr>
              <w:t>6</w:t>
            </w:r>
            <w:r w:rsidRPr="7EF4D7D7" w:rsidR="6060C5FA">
              <w:rPr>
                <w:rFonts w:ascii="Work Sans" w:hAnsi="Work Sans" w:cs="Arial"/>
                <w:lang w:val="es-CO"/>
              </w:rPr>
              <w:t xml:space="preserve">, de las cuales </w:t>
            </w:r>
            <w:r w:rsidRPr="7EF4D7D7" w:rsidR="0CEE7FA1">
              <w:rPr>
                <w:rFonts w:ascii="Work Sans" w:hAnsi="Work Sans" w:cs="Arial"/>
                <w:lang w:val="es-CO"/>
              </w:rPr>
              <w:t xml:space="preserve">s</w:t>
            </w:r>
            <w:r w:rsidRPr="7EF4D7D7" w:rsidR="6060C5FA">
              <w:rPr>
                <w:rFonts w:ascii="Work Sans" w:hAnsi="Work Sans" w:cs="Arial"/>
                <w:shd w:val="clear" w:color="auto" w:fill="FFFFFF"/>
              </w:rPr>
              <w:t xml:space="preserve">e </w:t>
            </w:r>
            <w:r w:rsidRPr="7EF4D7D7" w:rsidR="40A4167E">
              <w:rPr>
                <w:rFonts w:ascii="Work Sans" w:hAnsi="Work Sans" w:cs="Arial"/>
                <w:shd w:val="clear" w:color="auto" w:fill="FFFFFF"/>
              </w:rPr>
              <w:t>presentó</w:t>
            </w:r>
            <w:r w:rsidRPr="7EF4D7D7" w:rsidR="6060C5FA">
              <w:rPr>
                <w:rFonts w:ascii="Work Sans" w:hAnsi="Work Sans" w:cs="Arial"/>
                <w:shd w:val="clear" w:color="auto" w:fill="FFFFFF"/>
              </w:rPr>
              <w:t xml:space="preserve"> </w:t>
            </w:r>
            <w:r w:rsidRPr="7EF4D7D7" w:rsidR="217A8127">
              <w:rPr>
                <w:rFonts w:ascii="Work Sans" w:hAnsi="Work Sans" w:cs="Arial"/>
                <w:shd w:val="clear" w:color="auto" w:fill="FFFFFF"/>
              </w:rPr>
              <w:t>una</w:t>
            </w:r>
            <w:r w:rsidRPr="7EF4D7D7" w:rsidR="510722D3">
              <w:rPr>
                <w:rFonts w:ascii="Work Sans" w:hAnsi="Work Sans" w:cs="Arial"/>
                <w:shd w:val="clear" w:color="auto" w:fill="FFFFFF"/>
              </w:rPr>
              <w:t xml:space="preserve"> </w:t>
            </w:r>
            <w:r w:rsidRPr="7EF4D7D7" w:rsidR="6060C5FA">
              <w:rPr>
                <w:rFonts w:ascii="Work Sans" w:hAnsi="Work Sans" w:cs="Arial"/>
                <w:shd w:val="clear" w:color="auto" w:fill="FFFFFF"/>
              </w:rPr>
              <w:t>empresa</w:t>
            </w:r>
            <w:r w:rsidRPr="7EF4D7D7" w:rsidR="7D2985AA">
              <w:rPr>
                <w:rFonts w:ascii="Work Sans" w:hAnsi="Work Sans" w:cs="Arial"/>
                <w:shd w:val="clear" w:color="auto" w:fill="FFFFFF"/>
              </w:rPr>
              <w:t>:</w:t>
            </w:r>
          </w:p>
          <w:p w:rsidR="002E106D" w:rsidP="7EF4D7D7" w:rsidRDefault="002E106D" w14:paraId="4A02EB4E" w14:textId="77777777">
            <w:pPr>
              <w:shd w:val="clear" w:color="auto" w:fill="FFFFFF" w:themeFill="background1"/>
              <w:jc w:val="both"/>
              <w:rPr>
                <w:rFonts w:ascii="Arial" w:hAnsi="Arial" w:cs="Arial"/>
                <w:shd w:val="clear" w:color="auto" w:fill="FFFFFF"/>
              </w:rPr>
            </w:pPr>
          </w:p>
          <w:p w:rsidR="002E106D" w:rsidP="7EF4D7D7" w:rsidRDefault="00154ECE" w14:paraId="6D09F10A" w14:textId="709C1B2A">
            <w:pPr>
              <w:pStyle w:val="Normal"/>
              <w:shd w:val="clear" w:color="auto" w:fill="FFFFFF" w:themeFill="background1"/>
              <w:jc w:val="center"/>
            </w:pPr>
            <w:r w:rsidR="7D2985AA">
              <w:drawing>
                <wp:inline wp14:editId="67A6A36A" wp14:anchorId="2FA9BC39">
                  <wp:extent cx="4096867" cy="469433"/>
                  <wp:effectExtent l="0" t="0" r="0" b="0"/>
                  <wp:docPr id="1707446252"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707446252" name="Picture 1707446252"/>
                          <pic:cNvPicPr/>
                        </pic:nvPicPr>
                        <pic:blipFill>
                          <a:blip xmlns:r="http://schemas.openxmlformats.org/officeDocument/2006/relationships" r:embed="rId1869130409">
                            <a:extLst>
                              <a:ext uri="{28A0092B-C50C-407E-A947-70E740481C1C}">
                                <a14:useLocalDpi xmlns:a14="http://schemas.microsoft.com/office/drawing/2010/main"/>
                              </a:ext>
                            </a:extLst>
                          </a:blip>
                          <a:stretch>
                            <a:fillRect/>
                          </a:stretch>
                        </pic:blipFill>
                        <pic:spPr>
                          <a:xfrm>
                            <a:off x="0" y="0"/>
                            <a:ext cx="4096867" cy="469433"/>
                          </a:xfrm>
                          <a:prstGeom prst="rect">
                            <a:avLst/>
                          </a:prstGeom>
                        </pic:spPr>
                      </pic:pic>
                    </a:graphicData>
                  </a:graphic>
                </wp:inline>
              </w:drawing>
            </w:r>
          </w:p>
          <w:p w:rsidRPr="008E342E" w:rsidR="002E106D" w:rsidP="00FC3488" w:rsidRDefault="002E106D" w14:paraId="6E0C4381" w14:textId="77777777">
            <w:pPr>
              <w:jc w:val="both"/>
              <w:rPr>
                <w:rFonts w:ascii="Work Sans" w:hAnsi="Work Sans" w:cs="Arial"/>
                <w:lang w:val="es-CO"/>
              </w:rPr>
            </w:pPr>
          </w:p>
          <w:p w:rsidRPr="008E342E" w:rsidR="002E106D" w:rsidP="00FC3488" w:rsidRDefault="00110B16" w14:paraId="6786A878" w14:textId="64F74DA5">
            <w:pPr>
              <w:jc w:val="both"/>
              <w:rPr>
                <w:rFonts w:ascii="Work Sans" w:hAnsi="Work Sans" w:cs="Arial"/>
                <w:b/>
                <w:bCs/>
                <w:lang w:val="es-CO"/>
              </w:rPr>
            </w:pPr>
            <w:r>
              <w:rPr>
                <w:rFonts w:ascii="Work Sans" w:hAnsi="Work Sans" w:cs="Arial"/>
                <w:b/>
                <w:bCs/>
                <w:lang w:val="es-CO"/>
              </w:rPr>
              <w:t xml:space="preserve">D. </w:t>
            </w:r>
            <w:r w:rsidRPr="12B79670" w:rsidR="002E106D">
              <w:rPr>
                <w:rFonts w:ascii="Work Sans" w:hAnsi="Work Sans" w:cs="Arial"/>
                <w:b/>
                <w:bCs/>
                <w:lang w:val="es-CO"/>
              </w:rPr>
              <w:t>CUMPLIMIENTO LEY 2069 DEL 31 DE DICIEMBRE DE 2020 ARTICULO 33 NUMERAL 1</w:t>
            </w:r>
          </w:p>
          <w:p w:rsidRPr="008E342E" w:rsidR="002E106D" w:rsidP="00FC3488" w:rsidRDefault="002E106D" w14:paraId="33F9E022" w14:textId="77777777">
            <w:pPr>
              <w:jc w:val="both"/>
              <w:rPr>
                <w:rFonts w:ascii="Work Sans" w:hAnsi="Work Sans" w:cs="Arial"/>
                <w:b/>
                <w:bCs/>
                <w:lang w:val="es-CO"/>
              </w:rPr>
            </w:pPr>
          </w:p>
          <w:p w:rsidR="002E106D" w:rsidP="00FC3488" w:rsidRDefault="002E106D" w14:paraId="14183858" w14:textId="2BE8AF7D">
            <w:pPr>
              <w:jc w:val="both"/>
              <w:rPr>
                <w:rFonts w:ascii="Work Sans" w:hAnsi="Work Sans"/>
                <w:lang w:val="es-CO"/>
              </w:rPr>
            </w:pPr>
            <w:r w:rsidRPr="7AB47A9A">
              <w:rPr>
                <w:rFonts w:ascii="Work Sans" w:hAnsi="Work Sans"/>
                <w:lang w:val="es-CO"/>
              </w:rPr>
              <w:t>De acuerdo con la base de datos abiertos de SECOP II se permite visualizar los contratos de interventoría, con el fin de comparar respecto de las MiPymes y emprendimientos de empresas de mujeres que eventualmente puedan llegar a proveer el servicio que requiere la entidad, y así proceder a establecer en el presente estudio los criterios habilitantes diferenciales para cada uno de los proponentes de acuerdo con su naturaleza.</w:t>
            </w:r>
          </w:p>
          <w:p w:rsidRPr="008E342E" w:rsidR="003B76A7" w:rsidP="00FC3488" w:rsidRDefault="003B76A7" w14:paraId="7B9945CA" w14:textId="77777777">
            <w:pPr>
              <w:jc w:val="both"/>
              <w:rPr>
                <w:rFonts w:ascii="Work Sans" w:hAnsi="Work Sans"/>
                <w:lang w:val="es-CO"/>
              </w:rPr>
            </w:pPr>
          </w:p>
          <w:tbl>
            <w:tblPr>
              <w:tblW w:w="8108" w:type="dxa"/>
              <w:jc w:val="center"/>
              <w:tblCellMar>
                <w:left w:w="70" w:type="dxa"/>
                <w:right w:w="70" w:type="dxa"/>
              </w:tblCellMar>
              <w:tblLook w:val="04A0" w:firstRow="1" w:lastRow="0" w:firstColumn="1" w:lastColumn="0" w:noHBand="0" w:noVBand="1"/>
            </w:tblPr>
            <w:tblGrid>
              <w:gridCol w:w="1657"/>
              <w:gridCol w:w="1297"/>
              <w:gridCol w:w="932"/>
              <w:gridCol w:w="1241"/>
              <w:gridCol w:w="1412"/>
              <w:gridCol w:w="701"/>
              <w:gridCol w:w="1438"/>
            </w:tblGrid>
            <w:tr w:rsidRPr="008E342E" w:rsidR="003B76A7" w:rsidTr="000D3F85" w14:paraId="525F75E7" w14:textId="77777777">
              <w:trPr>
                <w:trHeight w:val="500"/>
                <w:tblHeader/>
                <w:jc w:val="center"/>
              </w:trPr>
              <w:tc>
                <w:tcPr>
                  <w:tcW w:w="1680" w:type="dxa"/>
                  <w:tcBorders>
                    <w:top w:val="single" w:color="auto" w:sz="4" w:space="0"/>
                    <w:left w:val="single" w:color="auto" w:sz="4" w:space="0"/>
                    <w:bottom w:val="single" w:color="auto" w:sz="4" w:space="0"/>
                    <w:right w:val="single" w:color="auto" w:sz="4" w:space="0"/>
                  </w:tcBorders>
                  <w:noWrap/>
                  <w:vAlign w:val="center"/>
                  <w:hideMark/>
                </w:tcPr>
                <w:p w:rsidRPr="00745AEE" w:rsidR="003B76A7" w:rsidP="003B76A7" w:rsidRDefault="003B76A7" w14:paraId="62A32F43" w14:textId="77777777">
                  <w:pPr>
                    <w:jc w:val="center"/>
                    <w:rPr>
                      <w:rFonts w:ascii="Work Sans" w:hAnsi="Work Sans" w:cs="Calibri"/>
                      <w:b/>
                      <w:bCs/>
                      <w:sz w:val="14"/>
                      <w:szCs w:val="14"/>
                      <w:lang w:val="es-CO" w:eastAsia="es-CO"/>
                    </w:rPr>
                  </w:pPr>
                  <w:r w:rsidRPr="7AB47A9A">
                    <w:rPr>
                      <w:rFonts w:ascii="Work Sans" w:hAnsi="Work Sans" w:cs="Calibri"/>
                      <w:b/>
                      <w:bCs/>
                      <w:sz w:val="14"/>
                      <w:szCs w:val="14"/>
                      <w:lang w:val="es-CO" w:eastAsia="es-CO"/>
                    </w:rPr>
                    <w:t>NOMBRE ENTIDAD</w:t>
                  </w:r>
                </w:p>
              </w:tc>
              <w:tc>
                <w:tcPr>
                  <w:tcW w:w="859" w:type="dxa"/>
                  <w:tcBorders>
                    <w:top w:val="single" w:color="auto" w:sz="4" w:space="0"/>
                    <w:left w:val="nil"/>
                    <w:bottom w:val="single" w:color="auto" w:sz="4" w:space="0"/>
                    <w:right w:val="single" w:color="auto" w:sz="4" w:space="0"/>
                  </w:tcBorders>
                  <w:noWrap/>
                  <w:vAlign w:val="center"/>
                  <w:hideMark/>
                </w:tcPr>
                <w:p w:rsidRPr="00745AEE" w:rsidR="003B76A7" w:rsidP="003B76A7" w:rsidRDefault="003B76A7" w14:paraId="29590BA3" w14:textId="77777777">
                  <w:pPr>
                    <w:jc w:val="center"/>
                    <w:rPr>
                      <w:rFonts w:ascii="Work Sans" w:hAnsi="Work Sans" w:cs="Calibri"/>
                      <w:b/>
                      <w:bCs/>
                      <w:sz w:val="14"/>
                      <w:szCs w:val="14"/>
                      <w:lang w:val="es-CO" w:eastAsia="es-CO"/>
                    </w:rPr>
                  </w:pPr>
                  <w:r w:rsidRPr="7AB47A9A">
                    <w:rPr>
                      <w:rFonts w:ascii="Work Sans" w:hAnsi="Work Sans" w:cs="Calibri"/>
                      <w:b/>
                      <w:bCs/>
                      <w:sz w:val="14"/>
                      <w:szCs w:val="14"/>
                      <w:lang w:val="es-CO" w:eastAsia="es-CO"/>
                    </w:rPr>
                    <w:t>DEPARTAMENTO</w:t>
                  </w:r>
                </w:p>
              </w:tc>
              <w:tc>
                <w:tcPr>
                  <w:tcW w:w="944" w:type="dxa"/>
                  <w:tcBorders>
                    <w:top w:val="single" w:color="auto" w:sz="4" w:space="0"/>
                    <w:left w:val="nil"/>
                    <w:bottom w:val="single" w:color="auto" w:sz="4" w:space="0"/>
                    <w:right w:val="single" w:color="auto" w:sz="4" w:space="0"/>
                  </w:tcBorders>
                  <w:noWrap/>
                  <w:vAlign w:val="center"/>
                  <w:hideMark/>
                </w:tcPr>
                <w:p w:rsidRPr="00745AEE" w:rsidR="003B76A7" w:rsidP="003B76A7" w:rsidRDefault="003B76A7" w14:paraId="58202E13" w14:textId="77777777">
                  <w:pPr>
                    <w:jc w:val="center"/>
                    <w:rPr>
                      <w:rFonts w:ascii="Work Sans" w:hAnsi="Work Sans" w:cs="Calibri"/>
                      <w:b/>
                      <w:bCs/>
                      <w:sz w:val="14"/>
                      <w:szCs w:val="14"/>
                      <w:lang w:val="es-CO" w:eastAsia="es-CO"/>
                    </w:rPr>
                  </w:pPr>
                  <w:r w:rsidRPr="7AB47A9A">
                    <w:rPr>
                      <w:rFonts w:ascii="Work Sans" w:hAnsi="Work Sans" w:cs="Calibri"/>
                      <w:b/>
                      <w:bCs/>
                      <w:sz w:val="14"/>
                      <w:szCs w:val="14"/>
                      <w:lang w:val="es-CO" w:eastAsia="es-CO"/>
                    </w:rPr>
                    <w:t>CIUDAD</w:t>
                  </w:r>
                </w:p>
              </w:tc>
              <w:tc>
                <w:tcPr>
                  <w:tcW w:w="1040" w:type="dxa"/>
                  <w:tcBorders>
                    <w:top w:val="single" w:color="auto" w:sz="4" w:space="0"/>
                    <w:left w:val="nil"/>
                    <w:bottom w:val="single" w:color="auto" w:sz="4" w:space="0"/>
                    <w:right w:val="single" w:color="auto" w:sz="4" w:space="0"/>
                  </w:tcBorders>
                  <w:noWrap/>
                  <w:vAlign w:val="center"/>
                  <w:hideMark/>
                </w:tcPr>
                <w:p w:rsidRPr="00745AEE" w:rsidR="003B76A7" w:rsidP="003B76A7" w:rsidRDefault="003B76A7" w14:paraId="65948224" w14:textId="77777777">
                  <w:pPr>
                    <w:jc w:val="center"/>
                    <w:rPr>
                      <w:rFonts w:ascii="Work Sans" w:hAnsi="Work Sans" w:cs="Calibri"/>
                      <w:b/>
                      <w:bCs/>
                      <w:sz w:val="14"/>
                      <w:szCs w:val="14"/>
                      <w:lang w:val="es-CO" w:eastAsia="es-CO"/>
                    </w:rPr>
                  </w:pPr>
                  <w:r w:rsidRPr="7AB47A9A">
                    <w:rPr>
                      <w:rFonts w:ascii="Work Sans" w:hAnsi="Work Sans" w:cs="Calibri"/>
                      <w:b/>
                      <w:bCs/>
                      <w:sz w:val="14"/>
                      <w:szCs w:val="14"/>
                      <w:lang w:val="es-CO" w:eastAsia="es-CO"/>
                    </w:rPr>
                    <w:t>MODALIDAD DE CONTRATACION</w:t>
                  </w:r>
                </w:p>
              </w:tc>
              <w:tc>
                <w:tcPr>
                  <w:tcW w:w="1418" w:type="dxa"/>
                  <w:tcBorders>
                    <w:top w:val="single" w:color="auto" w:sz="4" w:space="0"/>
                    <w:left w:val="nil"/>
                    <w:bottom w:val="single" w:color="auto" w:sz="4" w:space="0"/>
                    <w:right w:val="single" w:color="auto" w:sz="4" w:space="0"/>
                  </w:tcBorders>
                  <w:noWrap/>
                  <w:vAlign w:val="center"/>
                  <w:hideMark/>
                </w:tcPr>
                <w:p w:rsidRPr="00745AEE" w:rsidR="003B76A7" w:rsidP="003B76A7" w:rsidRDefault="003B76A7" w14:paraId="0D5186DB" w14:textId="77777777">
                  <w:pPr>
                    <w:jc w:val="center"/>
                    <w:rPr>
                      <w:rFonts w:ascii="Work Sans" w:hAnsi="Work Sans" w:cs="Calibri"/>
                      <w:b/>
                      <w:bCs/>
                      <w:sz w:val="14"/>
                      <w:szCs w:val="14"/>
                      <w:lang w:val="es-CO" w:eastAsia="es-CO"/>
                    </w:rPr>
                  </w:pPr>
                  <w:r w:rsidRPr="7AB47A9A">
                    <w:rPr>
                      <w:rFonts w:ascii="Work Sans" w:hAnsi="Work Sans" w:cs="Calibri"/>
                      <w:b/>
                      <w:bCs/>
                      <w:sz w:val="14"/>
                      <w:szCs w:val="14"/>
                      <w:lang w:val="es-CO" w:eastAsia="es-CO"/>
                    </w:rPr>
                    <w:t>PROVEEDOR ADJUDICADO</w:t>
                  </w:r>
                </w:p>
              </w:tc>
              <w:tc>
                <w:tcPr>
                  <w:tcW w:w="709" w:type="dxa"/>
                  <w:tcBorders>
                    <w:top w:val="single" w:color="auto" w:sz="4" w:space="0"/>
                    <w:left w:val="nil"/>
                    <w:bottom w:val="single" w:color="auto" w:sz="4" w:space="0"/>
                    <w:right w:val="single" w:color="auto" w:sz="4" w:space="0"/>
                  </w:tcBorders>
                  <w:noWrap/>
                  <w:vAlign w:val="center"/>
                  <w:hideMark/>
                </w:tcPr>
                <w:p w:rsidRPr="00745AEE" w:rsidR="003B76A7" w:rsidP="003B76A7" w:rsidRDefault="003B76A7" w14:paraId="0BAF48FE" w14:textId="77777777">
                  <w:pPr>
                    <w:jc w:val="center"/>
                    <w:rPr>
                      <w:rFonts w:ascii="Work Sans" w:hAnsi="Work Sans" w:cs="Calibri"/>
                      <w:b/>
                      <w:bCs/>
                      <w:sz w:val="14"/>
                      <w:szCs w:val="14"/>
                      <w:lang w:val="es-CO" w:eastAsia="es-CO"/>
                    </w:rPr>
                  </w:pPr>
                  <w:r w:rsidRPr="7AB47A9A">
                    <w:rPr>
                      <w:rFonts w:ascii="Work Sans" w:hAnsi="Work Sans" w:cs="Calibri"/>
                      <w:b/>
                      <w:bCs/>
                      <w:sz w:val="14"/>
                      <w:szCs w:val="14"/>
                      <w:lang w:val="es-CO" w:eastAsia="es-CO"/>
                    </w:rPr>
                    <w:t>ES PYME</w:t>
                  </w:r>
                </w:p>
              </w:tc>
              <w:tc>
                <w:tcPr>
                  <w:tcW w:w="1458" w:type="dxa"/>
                  <w:tcBorders>
                    <w:top w:val="single" w:color="auto" w:sz="4" w:space="0"/>
                    <w:left w:val="nil"/>
                    <w:bottom w:val="single" w:color="auto" w:sz="4" w:space="0"/>
                    <w:right w:val="single" w:color="auto" w:sz="4" w:space="0"/>
                  </w:tcBorders>
                  <w:noWrap/>
                  <w:vAlign w:val="center"/>
                  <w:hideMark/>
                </w:tcPr>
                <w:p w:rsidRPr="00745AEE" w:rsidR="003B76A7" w:rsidP="003B76A7" w:rsidRDefault="003B76A7" w14:paraId="5E8FEC0C" w14:textId="77777777">
                  <w:pPr>
                    <w:jc w:val="center"/>
                    <w:rPr>
                      <w:rFonts w:ascii="Work Sans" w:hAnsi="Work Sans" w:cs="Calibri"/>
                      <w:b/>
                      <w:bCs/>
                      <w:sz w:val="14"/>
                      <w:szCs w:val="14"/>
                      <w:lang w:val="es-CO" w:eastAsia="es-CO"/>
                    </w:rPr>
                  </w:pPr>
                  <w:r w:rsidRPr="7AB47A9A">
                    <w:rPr>
                      <w:rFonts w:ascii="Work Sans" w:hAnsi="Work Sans" w:cs="Calibri"/>
                      <w:b/>
                      <w:bCs/>
                      <w:sz w:val="14"/>
                      <w:szCs w:val="14"/>
                      <w:lang w:val="es-CO" w:eastAsia="es-CO"/>
                    </w:rPr>
                    <w:t>GÉNERO REPRESENTANTE LEGAL</w:t>
                  </w:r>
                </w:p>
              </w:tc>
            </w:tr>
            <w:tr w:rsidR="003B76A7" w:rsidTr="000D3F85" w14:paraId="15AE7AB3" w14:textId="77777777">
              <w:trPr>
                <w:trHeight w:val="255"/>
                <w:jc w:val="center"/>
              </w:trPr>
              <w:tc>
                <w:tcPr>
                  <w:tcW w:w="1680" w:type="dxa"/>
                  <w:tcBorders>
                    <w:top w:val="single" w:color="auto" w:sz="4" w:space="0"/>
                    <w:left w:val="single" w:color="auto" w:sz="4" w:space="0"/>
                    <w:bottom w:val="single" w:color="auto" w:sz="4" w:space="0"/>
                    <w:right w:val="single" w:color="auto" w:sz="4" w:space="0"/>
                  </w:tcBorders>
                  <w:noWrap/>
                  <w:vAlign w:val="bottom"/>
                  <w:hideMark/>
                </w:tcPr>
                <w:p w:rsidR="003B76A7" w:rsidP="003B76A7" w:rsidRDefault="003B76A7" w14:paraId="333B0E30" w14:textId="77777777">
                  <w:pPr>
                    <w:rPr>
                      <w:rFonts w:ascii="Work Sans" w:hAnsi="Work Sans" w:cs="Calibri"/>
                      <w:sz w:val="14"/>
                      <w:szCs w:val="14"/>
                      <w:lang w:eastAsia="es-CO"/>
                    </w:rPr>
                  </w:pPr>
                  <w:r w:rsidRPr="7AB47A9A">
                    <w:rPr>
                      <w:rFonts w:ascii="Work Sans" w:hAnsi="Work Sans" w:cs="Calibri"/>
                      <w:sz w:val="14"/>
                      <w:szCs w:val="14"/>
                      <w:lang w:eastAsia="es-CO"/>
                    </w:rPr>
                    <w:t>MINCULTURA</w:t>
                  </w:r>
                </w:p>
              </w:tc>
              <w:tc>
                <w:tcPr>
                  <w:tcW w:w="1314" w:type="dxa"/>
                  <w:tcBorders>
                    <w:top w:val="single" w:color="auto" w:sz="4" w:space="0"/>
                    <w:left w:val="nil"/>
                    <w:bottom w:val="single" w:color="auto" w:sz="4" w:space="0"/>
                    <w:right w:val="single" w:color="auto" w:sz="4" w:space="0"/>
                  </w:tcBorders>
                  <w:noWrap/>
                  <w:vAlign w:val="bottom"/>
                  <w:hideMark/>
                </w:tcPr>
                <w:p w:rsidR="003B76A7" w:rsidP="003B76A7" w:rsidRDefault="003B76A7" w14:paraId="7B9C1728" w14:textId="77777777">
                  <w:pPr>
                    <w:rPr>
                      <w:rFonts w:ascii="Work Sans" w:hAnsi="Work Sans" w:cs="Calibri"/>
                      <w:sz w:val="14"/>
                      <w:szCs w:val="14"/>
                      <w:lang w:eastAsia="es-CO"/>
                    </w:rPr>
                  </w:pPr>
                  <w:r w:rsidRPr="7AB47A9A">
                    <w:rPr>
                      <w:rFonts w:ascii="Work Sans" w:hAnsi="Work Sans" w:cs="Calibri"/>
                      <w:sz w:val="14"/>
                      <w:szCs w:val="14"/>
                      <w:lang w:eastAsia="es-CO"/>
                    </w:rPr>
                    <w:t>Distrito Capital de Bogotá</w:t>
                  </w:r>
                </w:p>
              </w:tc>
              <w:tc>
                <w:tcPr>
                  <w:tcW w:w="944" w:type="dxa"/>
                  <w:tcBorders>
                    <w:top w:val="single" w:color="auto" w:sz="4" w:space="0"/>
                    <w:left w:val="nil"/>
                    <w:bottom w:val="single" w:color="auto" w:sz="4" w:space="0"/>
                    <w:right w:val="single" w:color="auto" w:sz="4" w:space="0"/>
                  </w:tcBorders>
                  <w:noWrap/>
                  <w:vAlign w:val="bottom"/>
                  <w:hideMark/>
                </w:tcPr>
                <w:p w:rsidR="003B76A7" w:rsidP="003B76A7" w:rsidRDefault="003B76A7" w14:paraId="2E3163ED" w14:textId="77777777">
                  <w:pPr>
                    <w:rPr>
                      <w:rFonts w:ascii="Work Sans" w:hAnsi="Work Sans" w:cs="Calibri"/>
                      <w:sz w:val="14"/>
                      <w:szCs w:val="14"/>
                      <w:lang w:eastAsia="es-CO"/>
                    </w:rPr>
                  </w:pPr>
                  <w:r w:rsidRPr="7AB47A9A">
                    <w:rPr>
                      <w:rFonts w:ascii="Work Sans" w:hAnsi="Work Sans" w:cs="Calibri"/>
                      <w:sz w:val="14"/>
                      <w:szCs w:val="14"/>
                      <w:lang w:eastAsia="es-CO"/>
                    </w:rPr>
                    <w:t>Bogotá</w:t>
                  </w:r>
                </w:p>
              </w:tc>
              <w:tc>
                <w:tcPr>
                  <w:tcW w:w="1258" w:type="dxa"/>
                  <w:tcBorders>
                    <w:top w:val="single" w:color="auto" w:sz="4" w:space="0"/>
                    <w:left w:val="nil"/>
                    <w:bottom w:val="single" w:color="auto" w:sz="4" w:space="0"/>
                    <w:right w:val="single" w:color="auto" w:sz="4" w:space="0"/>
                  </w:tcBorders>
                  <w:noWrap/>
                  <w:vAlign w:val="bottom"/>
                  <w:hideMark/>
                </w:tcPr>
                <w:p w:rsidR="003B76A7" w:rsidP="003B76A7" w:rsidRDefault="003B76A7" w14:paraId="37D34175" w14:textId="77777777">
                  <w:pPr>
                    <w:rPr>
                      <w:rFonts w:ascii="Work Sans" w:hAnsi="Work Sans" w:cs="Calibri"/>
                      <w:sz w:val="14"/>
                      <w:szCs w:val="14"/>
                      <w:lang w:eastAsia="es-CO"/>
                    </w:rPr>
                  </w:pPr>
                  <w:r w:rsidRPr="7AB47A9A">
                    <w:rPr>
                      <w:rFonts w:ascii="Work Sans" w:hAnsi="Work Sans" w:cs="Calibri"/>
                      <w:sz w:val="14"/>
                      <w:szCs w:val="14"/>
                      <w:lang w:eastAsia="es-CO"/>
                    </w:rPr>
                    <w:t>Concurso de méritos abierto</w:t>
                  </w:r>
                </w:p>
              </w:tc>
              <w:tc>
                <w:tcPr>
                  <w:tcW w:w="1431" w:type="dxa"/>
                  <w:tcBorders>
                    <w:top w:val="single" w:color="auto" w:sz="4" w:space="0"/>
                    <w:left w:val="nil"/>
                    <w:bottom w:val="single" w:color="auto" w:sz="4" w:space="0"/>
                    <w:right w:val="single" w:color="auto" w:sz="4" w:space="0"/>
                  </w:tcBorders>
                  <w:noWrap/>
                  <w:vAlign w:val="bottom"/>
                  <w:hideMark/>
                </w:tcPr>
                <w:p w:rsidR="003B76A7" w:rsidP="003B76A7" w:rsidRDefault="003B76A7" w14:paraId="3E82EE7C" w14:textId="5F1DC3EE">
                  <w:pPr>
                    <w:rPr>
                      <w:rFonts w:ascii="Work Sans" w:hAnsi="Work Sans" w:cs="Calibri"/>
                      <w:sz w:val="14"/>
                      <w:szCs w:val="14"/>
                      <w:lang w:val="es-ES" w:eastAsia="es-CO"/>
                    </w:rPr>
                  </w:pPr>
                  <w:r w:rsidRPr="7AB47A9A">
                    <w:rPr>
                      <w:rFonts w:ascii="Work Sans" w:hAnsi="Work Sans" w:cs="Calibri"/>
                      <w:sz w:val="14"/>
                      <w:szCs w:val="14"/>
                      <w:lang w:val="es-ES" w:eastAsia="es-CO"/>
                    </w:rPr>
                    <w:t xml:space="preserve">IA </w:t>
                  </w:r>
                  <w:r w:rsidRPr="7AB47A9A" w:rsidR="001924F2">
                    <w:rPr>
                      <w:rFonts w:ascii="Work Sans" w:hAnsi="Work Sans" w:cs="Calibri"/>
                      <w:sz w:val="14"/>
                      <w:szCs w:val="14"/>
                      <w:lang w:val="es-ES" w:eastAsia="es-CO"/>
                    </w:rPr>
                    <w:t>ingeniería</w:t>
                  </w:r>
                  <w:r w:rsidRPr="7AB47A9A">
                    <w:rPr>
                      <w:rFonts w:ascii="Work Sans" w:hAnsi="Work Sans" w:cs="Calibri"/>
                      <w:sz w:val="14"/>
                      <w:szCs w:val="14"/>
                      <w:lang w:val="es-ES" w:eastAsia="es-CO"/>
                    </w:rPr>
                    <w:t xml:space="preserve"> y Arquitectura de Colombia SAS</w:t>
                  </w:r>
                </w:p>
              </w:tc>
              <w:tc>
                <w:tcPr>
                  <w:tcW w:w="709" w:type="dxa"/>
                  <w:tcBorders>
                    <w:top w:val="single" w:color="auto" w:sz="4" w:space="0"/>
                    <w:left w:val="nil"/>
                    <w:bottom w:val="single" w:color="auto" w:sz="4" w:space="0"/>
                    <w:right w:val="single" w:color="auto" w:sz="4" w:space="0"/>
                  </w:tcBorders>
                  <w:noWrap/>
                  <w:vAlign w:val="bottom"/>
                  <w:hideMark/>
                </w:tcPr>
                <w:p w:rsidR="003B76A7" w:rsidP="003B76A7" w:rsidRDefault="003B76A7" w14:paraId="4003E1BD" w14:textId="77777777">
                  <w:pPr>
                    <w:rPr>
                      <w:rFonts w:ascii="Work Sans" w:hAnsi="Work Sans" w:cs="Calibri"/>
                      <w:sz w:val="14"/>
                      <w:szCs w:val="14"/>
                      <w:lang w:eastAsia="es-CO"/>
                    </w:rPr>
                  </w:pPr>
                  <w:r w:rsidRPr="7AB47A9A">
                    <w:rPr>
                      <w:rFonts w:ascii="Work Sans" w:hAnsi="Work Sans" w:cs="Calibri"/>
                      <w:sz w:val="14"/>
                      <w:szCs w:val="14"/>
                      <w:lang w:eastAsia="es-CO"/>
                    </w:rPr>
                    <w:t>Si</w:t>
                  </w:r>
                </w:p>
              </w:tc>
              <w:tc>
                <w:tcPr>
                  <w:tcW w:w="1458" w:type="dxa"/>
                  <w:tcBorders>
                    <w:top w:val="single" w:color="auto" w:sz="4" w:space="0"/>
                    <w:left w:val="nil"/>
                    <w:bottom w:val="single" w:color="auto" w:sz="4" w:space="0"/>
                    <w:right w:val="single" w:color="auto" w:sz="4" w:space="0"/>
                  </w:tcBorders>
                  <w:noWrap/>
                  <w:vAlign w:val="bottom"/>
                  <w:hideMark/>
                </w:tcPr>
                <w:p w:rsidR="003B76A7" w:rsidP="003B76A7" w:rsidRDefault="003B76A7" w14:paraId="6FF7EF91" w14:textId="77777777">
                  <w:pPr>
                    <w:rPr>
                      <w:rFonts w:ascii="Work Sans" w:hAnsi="Work Sans" w:cs="Calibri"/>
                      <w:sz w:val="14"/>
                      <w:szCs w:val="14"/>
                      <w:lang w:eastAsia="es-CO"/>
                    </w:rPr>
                  </w:pPr>
                  <w:r w:rsidRPr="7AB47A9A">
                    <w:rPr>
                      <w:rFonts w:ascii="Work Sans" w:hAnsi="Work Sans" w:cs="Calibri"/>
                      <w:sz w:val="14"/>
                      <w:szCs w:val="14"/>
                      <w:lang w:eastAsia="es-CO"/>
                    </w:rPr>
                    <w:t>Hombre</w:t>
                  </w:r>
                </w:p>
              </w:tc>
            </w:tr>
            <w:tr w:rsidR="003B76A7" w:rsidTr="000D3F85" w14:paraId="58EAB79B" w14:textId="77777777">
              <w:trPr>
                <w:trHeight w:val="255"/>
                <w:jc w:val="center"/>
              </w:trPr>
              <w:tc>
                <w:tcPr>
                  <w:tcW w:w="1680" w:type="dxa"/>
                  <w:tcBorders>
                    <w:top w:val="single" w:color="auto" w:sz="4" w:space="0"/>
                    <w:left w:val="single" w:color="auto" w:sz="4" w:space="0"/>
                    <w:bottom w:val="single" w:color="auto" w:sz="4" w:space="0"/>
                    <w:right w:val="single" w:color="auto" w:sz="4" w:space="0"/>
                  </w:tcBorders>
                  <w:noWrap/>
                  <w:vAlign w:val="bottom"/>
                  <w:hideMark/>
                </w:tcPr>
                <w:p w:rsidR="003B76A7" w:rsidP="003B76A7" w:rsidRDefault="003B76A7" w14:paraId="61A5E397" w14:textId="77777777">
                  <w:pPr>
                    <w:rPr>
                      <w:rFonts w:ascii="Work Sans" w:hAnsi="Work Sans" w:cs="Calibri"/>
                      <w:sz w:val="14"/>
                      <w:szCs w:val="14"/>
                      <w:lang w:eastAsia="es-CO"/>
                    </w:rPr>
                  </w:pPr>
                  <w:r w:rsidRPr="7AB47A9A">
                    <w:rPr>
                      <w:rFonts w:ascii="Work Sans" w:hAnsi="Work Sans" w:cs="Calibri"/>
                      <w:sz w:val="14"/>
                      <w:szCs w:val="14"/>
                      <w:lang w:eastAsia="es-CO"/>
                    </w:rPr>
                    <w:t>ALCALDIA DE PASTO</w:t>
                  </w:r>
                </w:p>
              </w:tc>
              <w:tc>
                <w:tcPr>
                  <w:tcW w:w="1314" w:type="dxa"/>
                  <w:tcBorders>
                    <w:top w:val="single" w:color="auto" w:sz="4" w:space="0"/>
                    <w:left w:val="nil"/>
                    <w:bottom w:val="single" w:color="auto" w:sz="4" w:space="0"/>
                    <w:right w:val="single" w:color="auto" w:sz="4" w:space="0"/>
                  </w:tcBorders>
                  <w:noWrap/>
                  <w:vAlign w:val="bottom"/>
                  <w:hideMark/>
                </w:tcPr>
                <w:p w:rsidR="003B76A7" w:rsidP="003B76A7" w:rsidRDefault="003B76A7" w14:paraId="34190B65" w14:textId="77777777">
                  <w:pPr>
                    <w:rPr>
                      <w:rFonts w:ascii="Work Sans" w:hAnsi="Work Sans" w:cs="Calibri"/>
                      <w:sz w:val="14"/>
                      <w:szCs w:val="14"/>
                      <w:lang w:eastAsia="es-CO"/>
                    </w:rPr>
                  </w:pPr>
                  <w:r w:rsidRPr="7AB47A9A">
                    <w:rPr>
                      <w:rFonts w:ascii="Work Sans" w:hAnsi="Work Sans" w:cs="Calibri"/>
                      <w:sz w:val="14"/>
                      <w:szCs w:val="14"/>
                      <w:lang w:eastAsia="es-CO"/>
                    </w:rPr>
                    <w:t>Nariño</w:t>
                  </w:r>
                </w:p>
              </w:tc>
              <w:tc>
                <w:tcPr>
                  <w:tcW w:w="944" w:type="dxa"/>
                  <w:tcBorders>
                    <w:top w:val="single" w:color="auto" w:sz="4" w:space="0"/>
                    <w:left w:val="nil"/>
                    <w:bottom w:val="single" w:color="auto" w:sz="4" w:space="0"/>
                    <w:right w:val="single" w:color="auto" w:sz="4" w:space="0"/>
                  </w:tcBorders>
                  <w:noWrap/>
                  <w:vAlign w:val="bottom"/>
                  <w:hideMark/>
                </w:tcPr>
                <w:p w:rsidR="003B76A7" w:rsidP="003B76A7" w:rsidRDefault="003B76A7" w14:paraId="3FD6FEFA" w14:textId="77777777">
                  <w:pPr>
                    <w:rPr>
                      <w:rFonts w:ascii="Work Sans" w:hAnsi="Work Sans" w:cs="Calibri"/>
                      <w:sz w:val="14"/>
                      <w:szCs w:val="14"/>
                      <w:lang w:eastAsia="es-CO"/>
                    </w:rPr>
                  </w:pPr>
                  <w:r w:rsidRPr="7AB47A9A">
                    <w:rPr>
                      <w:rFonts w:ascii="Work Sans" w:hAnsi="Work Sans" w:cs="Calibri"/>
                      <w:sz w:val="14"/>
                      <w:szCs w:val="14"/>
                      <w:lang w:eastAsia="es-CO"/>
                    </w:rPr>
                    <w:t>Pasto</w:t>
                  </w:r>
                </w:p>
              </w:tc>
              <w:tc>
                <w:tcPr>
                  <w:tcW w:w="1258" w:type="dxa"/>
                  <w:tcBorders>
                    <w:top w:val="single" w:color="auto" w:sz="4" w:space="0"/>
                    <w:left w:val="nil"/>
                    <w:bottom w:val="single" w:color="auto" w:sz="4" w:space="0"/>
                    <w:right w:val="single" w:color="auto" w:sz="4" w:space="0"/>
                  </w:tcBorders>
                  <w:noWrap/>
                  <w:vAlign w:val="bottom"/>
                  <w:hideMark/>
                </w:tcPr>
                <w:p w:rsidR="003B76A7" w:rsidP="003B76A7" w:rsidRDefault="003B76A7" w14:paraId="36009C21" w14:textId="77777777">
                  <w:pPr>
                    <w:rPr>
                      <w:rFonts w:ascii="Work Sans" w:hAnsi="Work Sans" w:cs="Calibri"/>
                      <w:sz w:val="14"/>
                      <w:szCs w:val="14"/>
                      <w:lang w:eastAsia="es-CO"/>
                    </w:rPr>
                  </w:pPr>
                  <w:r w:rsidRPr="7AB47A9A">
                    <w:rPr>
                      <w:rFonts w:ascii="Work Sans" w:hAnsi="Work Sans" w:cs="Calibri"/>
                      <w:sz w:val="14"/>
                      <w:szCs w:val="14"/>
                      <w:lang w:eastAsia="es-CO"/>
                    </w:rPr>
                    <w:t>Mínima cuantía</w:t>
                  </w:r>
                </w:p>
              </w:tc>
              <w:tc>
                <w:tcPr>
                  <w:tcW w:w="1431" w:type="dxa"/>
                  <w:tcBorders>
                    <w:top w:val="single" w:color="auto" w:sz="4" w:space="0"/>
                    <w:left w:val="nil"/>
                    <w:bottom w:val="single" w:color="auto" w:sz="4" w:space="0"/>
                    <w:right w:val="single" w:color="auto" w:sz="4" w:space="0"/>
                  </w:tcBorders>
                  <w:noWrap/>
                  <w:vAlign w:val="bottom"/>
                  <w:hideMark/>
                </w:tcPr>
                <w:p w:rsidR="003B76A7" w:rsidP="003B76A7" w:rsidRDefault="003B76A7" w14:paraId="507279A0" w14:textId="77777777">
                  <w:pPr>
                    <w:rPr>
                      <w:rFonts w:ascii="Work Sans" w:hAnsi="Work Sans" w:cs="Calibri"/>
                      <w:sz w:val="14"/>
                      <w:szCs w:val="14"/>
                      <w:lang w:eastAsia="es-CO"/>
                    </w:rPr>
                  </w:pPr>
                  <w:r w:rsidRPr="7AB47A9A">
                    <w:rPr>
                      <w:rFonts w:ascii="Work Sans" w:hAnsi="Work Sans" w:cs="Calibri"/>
                      <w:sz w:val="14"/>
                      <w:szCs w:val="14"/>
                      <w:lang w:eastAsia="es-CO"/>
                    </w:rPr>
                    <w:t>CARLOS EDUARDO BOTINA PATIÑO</w:t>
                  </w:r>
                </w:p>
              </w:tc>
              <w:tc>
                <w:tcPr>
                  <w:tcW w:w="709" w:type="dxa"/>
                  <w:tcBorders>
                    <w:top w:val="single" w:color="auto" w:sz="4" w:space="0"/>
                    <w:left w:val="nil"/>
                    <w:bottom w:val="single" w:color="auto" w:sz="4" w:space="0"/>
                    <w:right w:val="single" w:color="auto" w:sz="4" w:space="0"/>
                  </w:tcBorders>
                  <w:noWrap/>
                  <w:vAlign w:val="bottom"/>
                  <w:hideMark/>
                </w:tcPr>
                <w:p w:rsidR="003B76A7" w:rsidP="003B76A7" w:rsidRDefault="003B76A7" w14:paraId="52B0CE95" w14:textId="77777777">
                  <w:pPr>
                    <w:rPr>
                      <w:rFonts w:ascii="Work Sans" w:hAnsi="Work Sans" w:cs="Calibri"/>
                      <w:sz w:val="14"/>
                      <w:szCs w:val="14"/>
                      <w:lang w:eastAsia="es-CO"/>
                    </w:rPr>
                  </w:pPr>
                  <w:r w:rsidRPr="7AB47A9A">
                    <w:rPr>
                      <w:rFonts w:ascii="Work Sans" w:hAnsi="Work Sans" w:cs="Calibri"/>
                      <w:sz w:val="14"/>
                      <w:szCs w:val="14"/>
                      <w:lang w:eastAsia="es-CO"/>
                    </w:rPr>
                    <w:t>Si</w:t>
                  </w:r>
                </w:p>
              </w:tc>
              <w:tc>
                <w:tcPr>
                  <w:tcW w:w="1458" w:type="dxa"/>
                  <w:tcBorders>
                    <w:top w:val="single" w:color="auto" w:sz="4" w:space="0"/>
                    <w:left w:val="nil"/>
                    <w:bottom w:val="single" w:color="auto" w:sz="4" w:space="0"/>
                    <w:right w:val="single" w:color="auto" w:sz="4" w:space="0"/>
                  </w:tcBorders>
                  <w:noWrap/>
                  <w:vAlign w:val="bottom"/>
                  <w:hideMark/>
                </w:tcPr>
                <w:p w:rsidR="003B76A7" w:rsidP="003B76A7" w:rsidRDefault="003B76A7" w14:paraId="63F213B3" w14:textId="77777777">
                  <w:pPr>
                    <w:rPr>
                      <w:rFonts w:ascii="Work Sans" w:hAnsi="Work Sans" w:cs="Calibri"/>
                      <w:sz w:val="14"/>
                      <w:szCs w:val="14"/>
                      <w:lang w:eastAsia="es-CO"/>
                    </w:rPr>
                  </w:pPr>
                  <w:r w:rsidRPr="7AB47A9A">
                    <w:rPr>
                      <w:rFonts w:ascii="Work Sans" w:hAnsi="Work Sans" w:cs="Calibri"/>
                      <w:sz w:val="14"/>
                      <w:szCs w:val="14"/>
                      <w:lang w:eastAsia="es-CO"/>
                    </w:rPr>
                    <w:t>Hombre</w:t>
                  </w:r>
                </w:p>
              </w:tc>
            </w:tr>
            <w:tr w:rsidR="003B76A7" w:rsidTr="000D3F85" w14:paraId="7C3C181F" w14:textId="77777777">
              <w:trPr>
                <w:trHeight w:val="255"/>
                <w:jc w:val="center"/>
              </w:trPr>
              <w:tc>
                <w:tcPr>
                  <w:tcW w:w="1680" w:type="dxa"/>
                  <w:tcBorders>
                    <w:top w:val="single" w:color="auto" w:sz="4" w:space="0"/>
                    <w:left w:val="single" w:color="auto" w:sz="4" w:space="0"/>
                    <w:bottom w:val="single" w:color="auto" w:sz="4" w:space="0"/>
                    <w:right w:val="single" w:color="auto" w:sz="4" w:space="0"/>
                  </w:tcBorders>
                  <w:noWrap/>
                  <w:vAlign w:val="bottom"/>
                  <w:hideMark/>
                </w:tcPr>
                <w:p w:rsidR="003B76A7" w:rsidP="003B76A7" w:rsidRDefault="003B76A7" w14:paraId="3F929FA2" w14:textId="77777777">
                  <w:pPr>
                    <w:rPr>
                      <w:rFonts w:ascii="Work Sans" w:hAnsi="Work Sans" w:cs="Calibri"/>
                      <w:sz w:val="14"/>
                      <w:szCs w:val="14"/>
                      <w:lang w:eastAsia="es-CO"/>
                    </w:rPr>
                  </w:pPr>
                  <w:r w:rsidRPr="7AB47A9A">
                    <w:rPr>
                      <w:rFonts w:ascii="Work Sans" w:hAnsi="Work Sans" w:cs="Calibri"/>
                      <w:sz w:val="14"/>
                      <w:szCs w:val="14"/>
                      <w:lang w:eastAsia="es-CO"/>
                    </w:rPr>
                    <w:t>MUNICIPIO DE MANIZALES</w:t>
                  </w:r>
                </w:p>
              </w:tc>
              <w:tc>
                <w:tcPr>
                  <w:tcW w:w="1314" w:type="dxa"/>
                  <w:tcBorders>
                    <w:top w:val="single" w:color="auto" w:sz="4" w:space="0"/>
                    <w:left w:val="nil"/>
                    <w:bottom w:val="single" w:color="auto" w:sz="4" w:space="0"/>
                    <w:right w:val="single" w:color="auto" w:sz="4" w:space="0"/>
                  </w:tcBorders>
                  <w:noWrap/>
                  <w:vAlign w:val="bottom"/>
                  <w:hideMark/>
                </w:tcPr>
                <w:p w:rsidR="003B76A7" w:rsidP="003B76A7" w:rsidRDefault="003B76A7" w14:paraId="7702DA06" w14:textId="77777777">
                  <w:pPr>
                    <w:rPr>
                      <w:rFonts w:ascii="Work Sans" w:hAnsi="Work Sans" w:cs="Calibri"/>
                      <w:sz w:val="14"/>
                      <w:szCs w:val="14"/>
                      <w:lang w:eastAsia="es-CO"/>
                    </w:rPr>
                  </w:pPr>
                  <w:r w:rsidRPr="7AB47A9A">
                    <w:rPr>
                      <w:rFonts w:ascii="Work Sans" w:hAnsi="Work Sans" w:cs="Calibri"/>
                      <w:sz w:val="14"/>
                      <w:szCs w:val="14"/>
                      <w:lang w:eastAsia="es-CO"/>
                    </w:rPr>
                    <w:t>Caldas</w:t>
                  </w:r>
                </w:p>
              </w:tc>
              <w:tc>
                <w:tcPr>
                  <w:tcW w:w="944" w:type="dxa"/>
                  <w:tcBorders>
                    <w:top w:val="single" w:color="auto" w:sz="4" w:space="0"/>
                    <w:left w:val="nil"/>
                    <w:bottom w:val="single" w:color="auto" w:sz="4" w:space="0"/>
                    <w:right w:val="single" w:color="auto" w:sz="4" w:space="0"/>
                  </w:tcBorders>
                  <w:noWrap/>
                  <w:vAlign w:val="bottom"/>
                  <w:hideMark/>
                </w:tcPr>
                <w:p w:rsidR="003B76A7" w:rsidP="003B76A7" w:rsidRDefault="003B76A7" w14:paraId="4372FFA8" w14:textId="77777777">
                  <w:pPr>
                    <w:rPr>
                      <w:rFonts w:ascii="Work Sans" w:hAnsi="Work Sans" w:cs="Calibri"/>
                      <w:sz w:val="14"/>
                      <w:szCs w:val="14"/>
                      <w:lang w:eastAsia="es-CO"/>
                    </w:rPr>
                  </w:pPr>
                  <w:r w:rsidRPr="7AB47A9A">
                    <w:rPr>
                      <w:rFonts w:ascii="Work Sans" w:hAnsi="Work Sans" w:cs="Calibri"/>
                      <w:sz w:val="14"/>
                      <w:szCs w:val="14"/>
                      <w:lang w:eastAsia="es-CO"/>
                    </w:rPr>
                    <w:t>Manizales</w:t>
                  </w:r>
                </w:p>
              </w:tc>
              <w:tc>
                <w:tcPr>
                  <w:tcW w:w="1258" w:type="dxa"/>
                  <w:tcBorders>
                    <w:top w:val="single" w:color="auto" w:sz="4" w:space="0"/>
                    <w:left w:val="nil"/>
                    <w:bottom w:val="single" w:color="auto" w:sz="4" w:space="0"/>
                    <w:right w:val="single" w:color="auto" w:sz="4" w:space="0"/>
                  </w:tcBorders>
                  <w:noWrap/>
                  <w:vAlign w:val="bottom"/>
                  <w:hideMark/>
                </w:tcPr>
                <w:p w:rsidR="003B76A7" w:rsidP="003B76A7" w:rsidRDefault="003B76A7" w14:paraId="2DC6A407" w14:textId="77777777">
                  <w:pPr>
                    <w:rPr>
                      <w:rFonts w:ascii="Work Sans" w:hAnsi="Work Sans" w:cs="Calibri"/>
                      <w:sz w:val="14"/>
                      <w:szCs w:val="14"/>
                      <w:lang w:eastAsia="es-CO"/>
                    </w:rPr>
                  </w:pPr>
                  <w:r w:rsidRPr="7AB47A9A">
                    <w:rPr>
                      <w:rFonts w:ascii="Work Sans" w:hAnsi="Work Sans" w:cs="Calibri"/>
                      <w:sz w:val="14"/>
                      <w:szCs w:val="14"/>
                      <w:lang w:eastAsia="es-CO"/>
                    </w:rPr>
                    <w:t>Mínima cuantía</w:t>
                  </w:r>
                </w:p>
              </w:tc>
              <w:tc>
                <w:tcPr>
                  <w:tcW w:w="1431" w:type="dxa"/>
                  <w:tcBorders>
                    <w:top w:val="single" w:color="auto" w:sz="4" w:space="0"/>
                    <w:left w:val="nil"/>
                    <w:bottom w:val="single" w:color="auto" w:sz="4" w:space="0"/>
                    <w:right w:val="single" w:color="auto" w:sz="4" w:space="0"/>
                  </w:tcBorders>
                  <w:noWrap/>
                  <w:vAlign w:val="bottom"/>
                  <w:hideMark/>
                </w:tcPr>
                <w:p w:rsidR="003B76A7" w:rsidP="003B76A7" w:rsidRDefault="003B76A7" w14:paraId="388F6BC6" w14:textId="77777777">
                  <w:pPr>
                    <w:rPr>
                      <w:rFonts w:ascii="Work Sans" w:hAnsi="Work Sans" w:cs="Calibri"/>
                      <w:sz w:val="14"/>
                      <w:szCs w:val="14"/>
                      <w:lang w:eastAsia="es-CO"/>
                    </w:rPr>
                  </w:pPr>
                  <w:r w:rsidRPr="7AB47A9A">
                    <w:rPr>
                      <w:rFonts w:ascii="Work Sans" w:hAnsi="Work Sans" w:cs="Calibri"/>
                      <w:sz w:val="14"/>
                      <w:szCs w:val="14"/>
                      <w:lang w:eastAsia="es-CO"/>
                    </w:rPr>
                    <w:t>FRANCO NAVARRO S.A.S.</w:t>
                  </w:r>
                </w:p>
              </w:tc>
              <w:tc>
                <w:tcPr>
                  <w:tcW w:w="709" w:type="dxa"/>
                  <w:tcBorders>
                    <w:top w:val="single" w:color="auto" w:sz="4" w:space="0"/>
                    <w:left w:val="nil"/>
                    <w:bottom w:val="single" w:color="auto" w:sz="4" w:space="0"/>
                    <w:right w:val="single" w:color="auto" w:sz="4" w:space="0"/>
                  </w:tcBorders>
                  <w:noWrap/>
                  <w:vAlign w:val="bottom"/>
                  <w:hideMark/>
                </w:tcPr>
                <w:p w:rsidR="003B76A7" w:rsidP="003B76A7" w:rsidRDefault="003B76A7" w14:paraId="71264C7D" w14:textId="77777777">
                  <w:pPr>
                    <w:rPr>
                      <w:rFonts w:ascii="Work Sans" w:hAnsi="Work Sans" w:cs="Calibri"/>
                      <w:sz w:val="14"/>
                      <w:szCs w:val="14"/>
                      <w:lang w:eastAsia="es-CO"/>
                    </w:rPr>
                  </w:pPr>
                  <w:r w:rsidRPr="7AB47A9A">
                    <w:rPr>
                      <w:rFonts w:ascii="Work Sans" w:hAnsi="Work Sans" w:cs="Calibri"/>
                      <w:sz w:val="14"/>
                      <w:szCs w:val="14"/>
                      <w:lang w:eastAsia="es-CO"/>
                    </w:rPr>
                    <w:t>Si</w:t>
                  </w:r>
                </w:p>
              </w:tc>
              <w:tc>
                <w:tcPr>
                  <w:tcW w:w="1458" w:type="dxa"/>
                  <w:tcBorders>
                    <w:top w:val="single" w:color="auto" w:sz="4" w:space="0"/>
                    <w:left w:val="nil"/>
                    <w:bottom w:val="single" w:color="auto" w:sz="4" w:space="0"/>
                    <w:right w:val="single" w:color="auto" w:sz="4" w:space="0"/>
                  </w:tcBorders>
                  <w:noWrap/>
                  <w:vAlign w:val="bottom"/>
                  <w:hideMark/>
                </w:tcPr>
                <w:p w:rsidR="003B76A7" w:rsidP="003B76A7" w:rsidRDefault="003B76A7" w14:paraId="65515523" w14:textId="77777777">
                  <w:pPr>
                    <w:rPr>
                      <w:rFonts w:ascii="Work Sans" w:hAnsi="Work Sans" w:cs="Calibri"/>
                      <w:sz w:val="14"/>
                      <w:szCs w:val="14"/>
                      <w:lang w:eastAsia="es-CO"/>
                    </w:rPr>
                  </w:pPr>
                  <w:r w:rsidRPr="7AB47A9A">
                    <w:rPr>
                      <w:rFonts w:ascii="Work Sans" w:hAnsi="Work Sans" w:cs="Calibri"/>
                      <w:sz w:val="14"/>
                      <w:szCs w:val="14"/>
                      <w:lang w:eastAsia="es-CO"/>
                    </w:rPr>
                    <w:t>Otro</w:t>
                  </w:r>
                </w:p>
              </w:tc>
            </w:tr>
            <w:tr w:rsidR="003B76A7" w:rsidTr="000D3F85" w14:paraId="68E85B8E" w14:textId="77777777">
              <w:trPr>
                <w:trHeight w:val="255"/>
                <w:jc w:val="center"/>
              </w:trPr>
              <w:tc>
                <w:tcPr>
                  <w:tcW w:w="1680" w:type="dxa"/>
                  <w:tcBorders>
                    <w:top w:val="single" w:color="auto" w:sz="4" w:space="0"/>
                    <w:left w:val="single" w:color="auto" w:sz="4" w:space="0"/>
                    <w:bottom w:val="single" w:color="auto" w:sz="4" w:space="0"/>
                    <w:right w:val="single" w:color="auto" w:sz="4" w:space="0"/>
                  </w:tcBorders>
                  <w:noWrap/>
                  <w:vAlign w:val="bottom"/>
                  <w:hideMark/>
                </w:tcPr>
                <w:p w:rsidR="003B76A7" w:rsidP="003B76A7" w:rsidRDefault="003B76A7" w14:paraId="2876597F" w14:textId="77777777">
                  <w:pPr>
                    <w:rPr>
                      <w:rFonts w:ascii="Work Sans" w:hAnsi="Work Sans" w:cs="Calibri"/>
                      <w:sz w:val="14"/>
                      <w:szCs w:val="14"/>
                      <w:lang w:eastAsia="es-CO"/>
                    </w:rPr>
                  </w:pPr>
                  <w:r w:rsidRPr="7AB47A9A">
                    <w:rPr>
                      <w:rFonts w:ascii="Work Sans" w:hAnsi="Work Sans" w:cs="Calibri"/>
                      <w:sz w:val="14"/>
                      <w:szCs w:val="14"/>
                      <w:lang w:eastAsia="es-CO"/>
                    </w:rPr>
                    <w:t>ALCALDIA DE PASTO</w:t>
                  </w:r>
                </w:p>
              </w:tc>
              <w:tc>
                <w:tcPr>
                  <w:tcW w:w="1314" w:type="dxa"/>
                  <w:tcBorders>
                    <w:top w:val="single" w:color="auto" w:sz="4" w:space="0"/>
                    <w:left w:val="nil"/>
                    <w:bottom w:val="single" w:color="auto" w:sz="4" w:space="0"/>
                    <w:right w:val="single" w:color="auto" w:sz="4" w:space="0"/>
                  </w:tcBorders>
                  <w:noWrap/>
                  <w:vAlign w:val="bottom"/>
                  <w:hideMark/>
                </w:tcPr>
                <w:p w:rsidR="003B76A7" w:rsidP="003B76A7" w:rsidRDefault="003B76A7" w14:paraId="5F5416E8" w14:textId="77777777">
                  <w:pPr>
                    <w:rPr>
                      <w:rFonts w:ascii="Work Sans" w:hAnsi="Work Sans" w:cs="Calibri"/>
                      <w:sz w:val="14"/>
                      <w:szCs w:val="14"/>
                      <w:lang w:eastAsia="es-CO"/>
                    </w:rPr>
                  </w:pPr>
                  <w:r w:rsidRPr="7AB47A9A">
                    <w:rPr>
                      <w:rFonts w:ascii="Work Sans" w:hAnsi="Work Sans" w:cs="Calibri"/>
                      <w:sz w:val="14"/>
                      <w:szCs w:val="14"/>
                      <w:lang w:eastAsia="es-CO"/>
                    </w:rPr>
                    <w:t>Nariño</w:t>
                  </w:r>
                </w:p>
              </w:tc>
              <w:tc>
                <w:tcPr>
                  <w:tcW w:w="944" w:type="dxa"/>
                  <w:tcBorders>
                    <w:top w:val="single" w:color="auto" w:sz="4" w:space="0"/>
                    <w:left w:val="nil"/>
                    <w:bottom w:val="single" w:color="auto" w:sz="4" w:space="0"/>
                    <w:right w:val="single" w:color="auto" w:sz="4" w:space="0"/>
                  </w:tcBorders>
                  <w:noWrap/>
                  <w:vAlign w:val="bottom"/>
                  <w:hideMark/>
                </w:tcPr>
                <w:p w:rsidR="003B76A7" w:rsidP="003B76A7" w:rsidRDefault="003B76A7" w14:paraId="37FF9DD8" w14:textId="77777777">
                  <w:pPr>
                    <w:rPr>
                      <w:rFonts w:ascii="Work Sans" w:hAnsi="Work Sans" w:cs="Calibri"/>
                      <w:sz w:val="14"/>
                      <w:szCs w:val="14"/>
                      <w:lang w:eastAsia="es-CO"/>
                    </w:rPr>
                  </w:pPr>
                  <w:r w:rsidRPr="7AB47A9A">
                    <w:rPr>
                      <w:rFonts w:ascii="Work Sans" w:hAnsi="Work Sans" w:cs="Calibri"/>
                      <w:sz w:val="14"/>
                      <w:szCs w:val="14"/>
                      <w:lang w:eastAsia="es-CO"/>
                    </w:rPr>
                    <w:t>Pasto</w:t>
                  </w:r>
                </w:p>
              </w:tc>
              <w:tc>
                <w:tcPr>
                  <w:tcW w:w="1258" w:type="dxa"/>
                  <w:tcBorders>
                    <w:top w:val="single" w:color="auto" w:sz="4" w:space="0"/>
                    <w:left w:val="nil"/>
                    <w:bottom w:val="single" w:color="auto" w:sz="4" w:space="0"/>
                    <w:right w:val="single" w:color="auto" w:sz="4" w:space="0"/>
                  </w:tcBorders>
                  <w:noWrap/>
                  <w:vAlign w:val="bottom"/>
                  <w:hideMark/>
                </w:tcPr>
                <w:p w:rsidR="003B76A7" w:rsidP="003B76A7" w:rsidRDefault="003B76A7" w14:paraId="64573FF5" w14:textId="77777777">
                  <w:pPr>
                    <w:rPr>
                      <w:rFonts w:ascii="Work Sans" w:hAnsi="Work Sans" w:cs="Calibri"/>
                      <w:sz w:val="14"/>
                      <w:szCs w:val="14"/>
                      <w:lang w:eastAsia="es-CO"/>
                    </w:rPr>
                  </w:pPr>
                  <w:r w:rsidRPr="7AB47A9A">
                    <w:rPr>
                      <w:rFonts w:ascii="Work Sans" w:hAnsi="Work Sans" w:cs="Calibri"/>
                      <w:sz w:val="14"/>
                      <w:szCs w:val="14"/>
                      <w:lang w:eastAsia="es-CO"/>
                    </w:rPr>
                    <w:t>Mínima cuantía</w:t>
                  </w:r>
                </w:p>
              </w:tc>
              <w:tc>
                <w:tcPr>
                  <w:tcW w:w="1431" w:type="dxa"/>
                  <w:tcBorders>
                    <w:top w:val="single" w:color="auto" w:sz="4" w:space="0"/>
                    <w:left w:val="nil"/>
                    <w:bottom w:val="single" w:color="auto" w:sz="4" w:space="0"/>
                    <w:right w:val="single" w:color="auto" w:sz="4" w:space="0"/>
                  </w:tcBorders>
                  <w:noWrap/>
                  <w:vAlign w:val="bottom"/>
                  <w:hideMark/>
                </w:tcPr>
                <w:p w:rsidR="003B76A7" w:rsidP="003B76A7" w:rsidRDefault="003B76A7" w14:paraId="023D87B4" w14:textId="77777777">
                  <w:pPr>
                    <w:rPr>
                      <w:rFonts w:ascii="Work Sans" w:hAnsi="Work Sans" w:cs="Calibri"/>
                      <w:sz w:val="14"/>
                      <w:szCs w:val="14"/>
                      <w:lang w:eastAsia="es-CO"/>
                    </w:rPr>
                  </w:pPr>
                  <w:r w:rsidRPr="7AB47A9A">
                    <w:rPr>
                      <w:rFonts w:ascii="Work Sans" w:hAnsi="Work Sans" w:cs="Calibri"/>
                      <w:sz w:val="14"/>
                      <w:szCs w:val="14"/>
                      <w:lang w:eastAsia="es-CO"/>
                    </w:rPr>
                    <w:t>CONSORCIO MALLAVIAL</w:t>
                  </w:r>
                </w:p>
              </w:tc>
              <w:tc>
                <w:tcPr>
                  <w:tcW w:w="709" w:type="dxa"/>
                  <w:tcBorders>
                    <w:top w:val="single" w:color="auto" w:sz="4" w:space="0"/>
                    <w:left w:val="nil"/>
                    <w:bottom w:val="single" w:color="auto" w:sz="4" w:space="0"/>
                    <w:right w:val="single" w:color="auto" w:sz="4" w:space="0"/>
                  </w:tcBorders>
                  <w:noWrap/>
                  <w:vAlign w:val="bottom"/>
                  <w:hideMark/>
                </w:tcPr>
                <w:p w:rsidR="003B76A7" w:rsidP="003B76A7" w:rsidRDefault="003B76A7" w14:paraId="0D8BB4DF" w14:textId="77777777">
                  <w:pPr>
                    <w:rPr>
                      <w:rFonts w:ascii="Work Sans" w:hAnsi="Work Sans" w:cs="Calibri"/>
                      <w:sz w:val="14"/>
                      <w:szCs w:val="14"/>
                      <w:lang w:eastAsia="es-CO"/>
                    </w:rPr>
                  </w:pPr>
                  <w:r w:rsidRPr="7AB47A9A">
                    <w:rPr>
                      <w:rFonts w:ascii="Work Sans" w:hAnsi="Work Sans" w:cs="Calibri"/>
                      <w:sz w:val="14"/>
                      <w:szCs w:val="14"/>
                      <w:lang w:eastAsia="es-CO"/>
                    </w:rPr>
                    <w:t>No</w:t>
                  </w:r>
                </w:p>
              </w:tc>
              <w:tc>
                <w:tcPr>
                  <w:tcW w:w="1458" w:type="dxa"/>
                  <w:tcBorders>
                    <w:top w:val="single" w:color="auto" w:sz="4" w:space="0"/>
                    <w:left w:val="nil"/>
                    <w:bottom w:val="single" w:color="auto" w:sz="4" w:space="0"/>
                    <w:right w:val="single" w:color="auto" w:sz="4" w:space="0"/>
                  </w:tcBorders>
                  <w:noWrap/>
                  <w:vAlign w:val="bottom"/>
                  <w:hideMark/>
                </w:tcPr>
                <w:p w:rsidR="003B76A7" w:rsidP="003B76A7" w:rsidRDefault="003B76A7" w14:paraId="43A6967F" w14:textId="77777777">
                  <w:pPr>
                    <w:rPr>
                      <w:rFonts w:ascii="Work Sans" w:hAnsi="Work Sans" w:cs="Calibri"/>
                      <w:sz w:val="14"/>
                      <w:szCs w:val="14"/>
                      <w:lang w:eastAsia="es-CO"/>
                    </w:rPr>
                  </w:pPr>
                  <w:r w:rsidRPr="7AB47A9A">
                    <w:rPr>
                      <w:rFonts w:ascii="Work Sans" w:hAnsi="Work Sans" w:cs="Calibri"/>
                      <w:sz w:val="14"/>
                      <w:szCs w:val="14"/>
                      <w:lang w:eastAsia="es-CO"/>
                    </w:rPr>
                    <w:t>Hombre</w:t>
                  </w:r>
                </w:p>
              </w:tc>
            </w:tr>
            <w:tr w:rsidR="003B76A7" w:rsidTr="000D3F85" w14:paraId="7FAB1AA6" w14:textId="77777777">
              <w:trPr>
                <w:trHeight w:val="255"/>
                <w:jc w:val="center"/>
              </w:trPr>
              <w:tc>
                <w:tcPr>
                  <w:tcW w:w="1680" w:type="dxa"/>
                  <w:tcBorders>
                    <w:top w:val="single" w:color="auto" w:sz="4" w:space="0"/>
                    <w:left w:val="single" w:color="auto" w:sz="4" w:space="0"/>
                    <w:bottom w:val="single" w:color="auto" w:sz="4" w:space="0"/>
                    <w:right w:val="single" w:color="auto" w:sz="4" w:space="0"/>
                  </w:tcBorders>
                  <w:noWrap/>
                  <w:vAlign w:val="bottom"/>
                  <w:hideMark/>
                </w:tcPr>
                <w:p w:rsidR="003B76A7" w:rsidP="003B76A7" w:rsidRDefault="003B76A7" w14:paraId="350D3320" w14:textId="77777777">
                  <w:pPr>
                    <w:rPr>
                      <w:rFonts w:ascii="Work Sans" w:hAnsi="Work Sans" w:cs="Calibri"/>
                      <w:sz w:val="14"/>
                      <w:szCs w:val="14"/>
                      <w:lang w:eastAsia="es-CO"/>
                    </w:rPr>
                  </w:pPr>
                  <w:r w:rsidRPr="7AB47A9A">
                    <w:rPr>
                      <w:rFonts w:ascii="Work Sans" w:hAnsi="Work Sans" w:cs="Calibri"/>
                      <w:sz w:val="14"/>
                      <w:szCs w:val="14"/>
                      <w:lang w:eastAsia="es-CO"/>
                    </w:rPr>
                    <w:t>DEPARTAMENTO DE CUNDINAMARCA- SECRETARIA DE SALUD</w:t>
                  </w:r>
                </w:p>
              </w:tc>
              <w:tc>
                <w:tcPr>
                  <w:tcW w:w="1314" w:type="dxa"/>
                  <w:tcBorders>
                    <w:top w:val="single" w:color="auto" w:sz="4" w:space="0"/>
                    <w:left w:val="nil"/>
                    <w:bottom w:val="single" w:color="auto" w:sz="4" w:space="0"/>
                    <w:right w:val="single" w:color="auto" w:sz="4" w:space="0"/>
                  </w:tcBorders>
                  <w:noWrap/>
                  <w:vAlign w:val="bottom"/>
                  <w:hideMark/>
                </w:tcPr>
                <w:p w:rsidR="003B76A7" w:rsidP="003B76A7" w:rsidRDefault="003B76A7" w14:paraId="566F129D" w14:textId="77777777">
                  <w:pPr>
                    <w:rPr>
                      <w:rFonts w:ascii="Work Sans" w:hAnsi="Work Sans" w:cs="Calibri"/>
                      <w:sz w:val="14"/>
                      <w:szCs w:val="14"/>
                      <w:lang w:eastAsia="es-CO"/>
                    </w:rPr>
                  </w:pPr>
                  <w:r w:rsidRPr="7AB47A9A">
                    <w:rPr>
                      <w:rFonts w:ascii="Work Sans" w:hAnsi="Work Sans" w:cs="Calibri"/>
                      <w:sz w:val="14"/>
                      <w:szCs w:val="14"/>
                      <w:lang w:eastAsia="es-CO"/>
                    </w:rPr>
                    <w:t>Distrito Capital de Bogotá</w:t>
                  </w:r>
                </w:p>
              </w:tc>
              <w:tc>
                <w:tcPr>
                  <w:tcW w:w="944" w:type="dxa"/>
                  <w:tcBorders>
                    <w:top w:val="single" w:color="auto" w:sz="4" w:space="0"/>
                    <w:left w:val="nil"/>
                    <w:bottom w:val="single" w:color="auto" w:sz="4" w:space="0"/>
                    <w:right w:val="single" w:color="auto" w:sz="4" w:space="0"/>
                  </w:tcBorders>
                  <w:noWrap/>
                  <w:vAlign w:val="bottom"/>
                  <w:hideMark/>
                </w:tcPr>
                <w:p w:rsidR="003B76A7" w:rsidP="003B76A7" w:rsidRDefault="003B76A7" w14:paraId="7E29EF84" w14:textId="77777777">
                  <w:pPr>
                    <w:rPr>
                      <w:rFonts w:ascii="Work Sans" w:hAnsi="Work Sans" w:cs="Calibri"/>
                      <w:sz w:val="14"/>
                      <w:szCs w:val="14"/>
                      <w:lang w:eastAsia="es-CO"/>
                    </w:rPr>
                  </w:pPr>
                  <w:r w:rsidRPr="7AB47A9A">
                    <w:rPr>
                      <w:rFonts w:ascii="Work Sans" w:hAnsi="Work Sans" w:cs="Calibri"/>
                      <w:sz w:val="14"/>
                      <w:szCs w:val="14"/>
                      <w:lang w:eastAsia="es-CO"/>
                    </w:rPr>
                    <w:t>Bogotá</w:t>
                  </w:r>
                </w:p>
              </w:tc>
              <w:tc>
                <w:tcPr>
                  <w:tcW w:w="1258" w:type="dxa"/>
                  <w:tcBorders>
                    <w:top w:val="single" w:color="auto" w:sz="4" w:space="0"/>
                    <w:left w:val="nil"/>
                    <w:bottom w:val="single" w:color="auto" w:sz="4" w:space="0"/>
                    <w:right w:val="single" w:color="auto" w:sz="4" w:space="0"/>
                  </w:tcBorders>
                  <w:noWrap/>
                  <w:vAlign w:val="bottom"/>
                  <w:hideMark/>
                </w:tcPr>
                <w:p w:rsidR="003B76A7" w:rsidP="003B76A7" w:rsidRDefault="003B76A7" w14:paraId="29D69D08" w14:textId="77777777">
                  <w:pPr>
                    <w:rPr>
                      <w:rFonts w:ascii="Work Sans" w:hAnsi="Work Sans" w:cs="Calibri"/>
                      <w:sz w:val="14"/>
                      <w:szCs w:val="14"/>
                      <w:lang w:eastAsia="es-CO"/>
                    </w:rPr>
                  </w:pPr>
                  <w:r w:rsidRPr="7AB47A9A">
                    <w:rPr>
                      <w:rFonts w:ascii="Work Sans" w:hAnsi="Work Sans" w:cs="Calibri"/>
                      <w:sz w:val="14"/>
                      <w:szCs w:val="14"/>
                      <w:lang w:eastAsia="es-CO"/>
                    </w:rPr>
                    <w:t>Concurso de méritos abierto</w:t>
                  </w:r>
                </w:p>
              </w:tc>
              <w:tc>
                <w:tcPr>
                  <w:tcW w:w="1431" w:type="dxa"/>
                  <w:tcBorders>
                    <w:top w:val="single" w:color="auto" w:sz="4" w:space="0"/>
                    <w:left w:val="nil"/>
                    <w:bottom w:val="single" w:color="auto" w:sz="4" w:space="0"/>
                    <w:right w:val="single" w:color="auto" w:sz="4" w:space="0"/>
                  </w:tcBorders>
                  <w:noWrap/>
                  <w:vAlign w:val="bottom"/>
                  <w:hideMark/>
                </w:tcPr>
                <w:p w:rsidR="003B76A7" w:rsidP="003B76A7" w:rsidRDefault="003B76A7" w14:paraId="2952FBF9" w14:textId="77777777">
                  <w:pPr>
                    <w:rPr>
                      <w:rFonts w:ascii="Work Sans" w:hAnsi="Work Sans" w:cs="Calibri"/>
                      <w:sz w:val="14"/>
                      <w:szCs w:val="14"/>
                      <w:lang w:eastAsia="es-CO"/>
                    </w:rPr>
                  </w:pPr>
                  <w:r w:rsidRPr="7AB47A9A">
                    <w:rPr>
                      <w:rFonts w:ascii="Work Sans" w:hAnsi="Work Sans" w:cs="Calibri"/>
                      <w:sz w:val="14"/>
                      <w:szCs w:val="14"/>
                      <w:lang w:eastAsia="es-CO"/>
                    </w:rPr>
                    <w:t>CONSORCIO INTERVENTORIA SOACHA 2023</w:t>
                  </w:r>
                </w:p>
              </w:tc>
              <w:tc>
                <w:tcPr>
                  <w:tcW w:w="709" w:type="dxa"/>
                  <w:tcBorders>
                    <w:top w:val="single" w:color="auto" w:sz="4" w:space="0"/>
                    <w:left w:val="nil"/>
                    <w:bottom w:val="single" w:color="auto" w:sz="4" w:space="0"/>
                    <w:right w:val="single" w:color="auto" w:sz="4" w:space="0"/>
                  </w:tcBorders>
                  <w:noWrap/>
                  <w:vAlign w:val="bottom"/>
                  <w:hideMark/>
                </w:tcPr>
                <w:p w:rsidR="003B76A7" w:rsidP="003B76A7" w:rsidRDefault="003B76A7" w14:paraId="6F993E8B" w14:textId="77777777">
                  <w:pPr>
                    <w:rPr>
                      <w:rFonts w:ascii="Work Sans" w:hAnsi="Work Sans" w:cs="Calibri"/>
                      <w:sz w:val="14"/>
                      <w:szCs w:val="14"/>
                      <w:lang w:eastAsia="es-CO"/>
                    </w:rPr>
                  </w:pPr>
                  <w:r w:rsidRPr="7AB47A9A">
                    <w:rPr>
                      <w:rFonts w:ascii="Work Sans" w:hAnsi="Work Sans" w:cs="Calibri"/>
                      <w:sz w:val="14"/>
                      <w:szCs w:val="14"/>
                      <w:lang w:eastAsia="es-CO"/>
                    </w:rPr>
                    <w:t>Si</w:t>
                  </w:r>
                </w:p>
              </w:tc>
              <w:tc>
                <w:tcPr>
                  <w:tcW w:w="1458" w:type="dxa"/>
                  <w:tcBorders>
                    <w:top w:val="single" w:color="auto" w:sz="4" w:space="0"/>
                    <w:left w:val="nil"/>
                    <w:bottom w:val="single" w:color="auto" w:sz="4" w:space="0"/>
                    <w:right w:val="single" w:color="auto" w:sz="4" w:space="0"/>
                  </w:tcBorders>
                  <w:noWrap/>
                  <w:vAlign w:val="bottom"/>
                  <w:hideMark/>
                </w:tcPr>
                <w:p w:rsidR="003B76A7" w:rsidP="003B76A7" w:rsidRDefault="003B76A7" w14:paraId="65015873" w14:textId="77777777">
                  <w:pPr>
                    <w:rPr>
                      <w:rFonts w:ascii="Work Sans" w:hAnsi="Work Sans" w:cs="Calibri"/>
                      <w:sz w:val="14"/>
                      <w:szCs w:val="14"/>
                      <w:lang w:eastAsia="es-CO"/>
                    </w:rPr>
                  </w:pPr>
                  <w:r w:rsidRPr="7AB47A9A">
                    <w:rPr>
                      <w:rFonts w:ascii="Work Sans" w:hAnsi="Work Sans" w:cs="Calibri"/>
                      <w:sz w:val="14"/>
                      <w:szCs w:val="14"/>
                      <w:lang w:eastAsia="es-CO"/>
                    </w:rPr>
                    <w:t>Hombre</w:t>
                  </w:r>
                </w:p>
              </w:tc>
            </w:tr>
            <w:tr w:rsidR="003B76A7" w:rsidTr="000D3F85" w14:paraId="7AE5A1D3" w14:textId="77777777">
              <w:trPr>
                <w:trHeight w:val="255"/>
                <w:jc w:val="center"/>
              </w:trPr>
              <w:tc>
                <w:tcPr>
                  <w:tcW w:w="1680" w:type="dxa"/>
                  <w:tcBorders>
                    <w:top w:val="single" w:color="auto" w:sz="4" w:space="0"/>
                    <w:left w:val="single" w:color="auto" w:sz="4" w:space="0"/>
                    <w:bottom w:val="single" w:color="auto" w:sz="4" w:space="0"/>
                    <w:right w:val="single" w:color="auto" w:sz="4" w:space="0"/>
                  </w:tcBorders>
                  <w:noWrap/>
                  <w:vAlign w:val="bottom"/>
                  <w:hideMark/>
                </w:tcPr>
                <w:p w:rsidR="003B76A7" w:rsidP="003B76A7" w:rsidRDefault="003B76A7" w14:paraId="622A6191" w14:textId="77777777">
                  <w:pPr>
                    <w:rPr>
                      <w:rFonts w:ascii="Work Sans" w:hAnsi="Work Sans" w:cs="Calibri"/>
                      <w:sz w:val="14"/>
                      <w:szCs w:val="14"/>
                      <w:lang w:eastAsia="es-CO"/>
                    </w:rPr>
                  </w:pPr>
                  <w:r w:rsidRPr="7AB47A9A">
                    <w:rPr>
                      <w:rFonts w:ascii="Work Sans" w:hAnsi="Work Sans" w:cs="Calibri"/>
                      <w:sz w:val="14"/>
                      <w:szCs w:val="14"/>
                      <w:lang w:eastAsia="es-CO"/>
                    </w:rPr>
                    <w:t>AGENCIA DE DESARROLLO RURAL</w:t>
                  </w:r>
                </w:p>
              </w:tc>
              <w:tc>
                <w:tcPr>
                  <w:tcW w:w="1314" w:type="dxa"/>
                  <w:tcBorders>
                    <w:top w:val="single" w:color="auto" w:sz="4" w:space="0"/>
                    <w:left w:val="nil"/>
                    <w:bottom w:val="single" w:color="auto" w:sz="4" w:space="0"/>
                    <w:right w:val="single" w:color="auto" w:sz="4" w:space="0"/>
                  </w:tcBorders>
                  <w:noWrap/>
                  <w:vAlign w:val="bottom"/>
                  <w:hideMark/>
                </w:tcPr>
                <w:p w:rsidR="003B76A7" w:rsidP="003B76A7" w:rsidRDefault="003B76A7" w14:paraId="0EEDDCE8" w14:textId="77777777">
                  <w:pPr>
                    <w:rPr>
                      <w:rFonts w:ascii="Work Sans" w:hAnsi="Work Sans" w:cs="Calibri"/>
                      <w:sz w:val="14"/>
                      <w:szCs w:val="14"/>
                      <w:lang w:eastAsia="es-CO"/>
                    </w:rPr>
                  </w:pPr>
                  <w:r w:rsidRPr="7AB47A9A">
                    <w:rPr>
                      <w:rFonts w:ascii="Work Sans" w:hAnsi="Work Sans" w:cs="Calibri"/>
                      <w:sz w:val="14"/>
                      <w:szCs w:val="14"/>
                      <w:lang w:eastAsia="es-CO"/>
                    </w:rPr>
                    <w:t>Distrito Capital de Bogotá</w:t>
                  </w:r>
                </w:p>
              </w:tc>
              <w:tc>
                <w:tcPr>
                  <w:tcW w:w="944" w:type="dxa"/>
                  <w:tcBorders>
                    <w:top w:val="single" w:color="auto" w:sz="4" w:space="0"/>
                    <w:left w:val="nil"/>
                    <w:bottom w:val="single" w:color="auto" w:sz="4" w:space="0"/>
                    <w:right w:val="single" w:color="auto" w:sz="4" w:space="0"/>
                  </w:tcBorders>
                  <w:noWrap/>
                  <w:vAlign w:val="bottom"/>
                  <w:hideMark/>
                </w:tcPr>
                <w:p w:rsidR="003B76A7" w:rsidP="003B76A7" w:rsidRDefault="003B76A7" w14:paraId="564072F7" w14:textId="77777777">
                  <w:pPr>
                    <w:rPr>
                      <w:rFonts w:ascii="Work Sans" w:hAnsi="Work Sans" w:cs="Calibri"/>
                      <w:sz w:val="14"/>
                      <w:szCs w:val="14"/>
                      <w:lang w:eastAsia="es-CO"/>
                    </w:rPr>
                  </w:pPr>
                  <w:r w:rsidRPr="7AB47A9A">
                    <w:rPr>
                      <w:rFonts w:ascii="Work Sans" w:hAnsi="Work Sans" w:cs="Calibri"/>
                      <w:sz w:val="14"/>
                      <w:szCs w:val="14"/>
                      <w:lang w:eastAsia="es-CO"/>
                    </w:rPr>
                    <w:t>No Definido</w:t>
                  </w:r>
                </w:p>
              </w:tc>
              <w:tc>
                <w:tcPr>
                  <w:tcW w:w="1258" w:type="dxa"/>
                  <w:tcBorders>
                    <w:top w:val="single" w:color="auto" w:sz="4" w:space="0"/>
                    <w:left w:val="nil"/>
                    <w:bottom w:val="single" w:color="auto" w:sz="4" w:space="0"/>
                    <w:right w:val="single" w:color="auto" w:sz="4" w:space="0"/>
                  </w:tcBorders>
                  <w:noWrap/>
                  <w:vAlign w:val="bottom"/>
                  <w:hideMark/>
                </w:tcPr>
                <w:p w:rsidR="003B76A7" w:rsidP="003B76A7" w:rsidRDefault="003B76A7" w14:paraId="018760E6" w14:textId="77777777">
                  <w:pPr>
                    <w:rPr>
                      <w:rFonts w:ascii="Work Sans" w:hAnsi="Work Sans" w:cs="Calibri"/>
                      <w:sz w:val="14"/>
                      <w:szCs w:val="14"/>
                      <w:lang w:eastAsia="es-CO"/>
                    </w:rPr>
                  </w:pPr>
                  <w:r w:rsidRPr="7AB47A9A">
                    <w:rPr>
                      <w:rFonts w:ascii="Work Sans" w:hAnsi="Work Sans" w:cs="Calibri"/>
                      <w:sz w:val="14"/>
                      <w:szCs w:val="14"/>
                      <w:lang w:eastAsia="es-CO"/>
                    </w:rPr>
                    <w:t>Concurso de méritos abierto</w:t>
                  </w:r>
                </w:p>
              </w:tc>
              <w:tc>
                <w:tcPr>
                  <w:tcW w:w="1431" w:type="dxa"/>
                  <w:tcBorders>
                    <w:top w:val="single" w:color="auto" w:sz="4" w:space="0"/>
                    <w:left w:val="nil"/>
                    <w:bottom w:val="single" w:color="auto" w:sz="4" w:space="0"/>
                    <w:right w:val="single" w:color="auto" w:sz="4" w:space="0"/>
                  </w:tcBorders>
                  <w:noWrap/>
                  <w:vAlign w:val="bottom"/>
                  <w:hideMark/>
                </w:tcPr>
                <w:p w:rsidR="003B76A7" w:rsidP="003B76A7" w:rsidRDefault="003B76A7" w14:paraId="419D1200" w14:textId="77777777">
                  <w:pPr>
                    <w:rPr>
                      <w:rFonts w:ascii="Work Sans" w:hAnsi="Work Sans" w:cs="Calibri"/>
                      <w:sz w:val="14"/>
                      <w:szCs w:val="14"/>
                      <w:lang w:eastAsia="es-CO"/>
                    </w:rPr>
                  </w:pPr>
                  <w:r w:rsidRPr="7AB47A9A">
                    <w:rPr>
                      <w:rFonts w:ascii="Work Sans" w:hAnsi="Work Sans" w:cs="Calibri"/>
                      <w:sz w:val="14"/>
                      <w:szCs w:val="14"/>
                      <w:lang w:eastAsia="es-CO"/>
                    </w:rPr>
                    <w:t>CONSORCIO DISTRITOS 2018</w:t>
                  </w:r>
                </w:p>
              </w:tc>
              <w:tc>
                <w:tcPr>
                  <w:tcW w:w="709" w:type="dxa"/>
                  <w:tcBorders>
                    <w:top w:val="single" w:color="auto" w:sz="4" w:space="0"/>
                    <w:left w:val="nil"/>
                    <w:bottom w:val="single" w:color="auto" w:sz="4" w:space="0"/>
                    <w:right w:val="single" w:color="auto" w:sz="4" w:space="0"/>
                  </w:tcBorders>
                  <w:noWrap/>
                  <w:vAlign w:val="bottom"/>
                  <w:hideMark/>
                </w:tcPr>
                <w:p w:rsidR="003B76A7" w:rsidP="003B76A7" w:rsidRDefault="003B76A7" w14:paraId="41C8578D" w14:textId="77777777">
                  <w:pPr>
                    <w:rPr>
                      <w:rFonts w:ascii="Work Sans" w:hAnsi="Work Sans" w:cs="Calibri"/>
                      <w:sz w:val="14"/>
                      <w:szCs w:val="14"/>
                      <w:lang w:eastAsia="es-CO"/>
                    </w:rPr>
                  </w:pPr>
                  <w:r w:rsidRPr="7AB47A9A">
                    <w:rPr>
                      <w:rFonts w:ascii="Work Sans" w:hAnsi="Work Sans" w:cs="Calibri"/>
                      <w:sz w:val="14"/>
                      <w:szCs w:val="14"/>
                      <w:lang w:eastAsia="es-CO"/>
                    </w:rPr>
                    <w:t>No</w:t>
                  </w:r>
                </w:p>
              </w:tc>
              <w:tc>
                <w:tcPr>
                  <w:tcW w:w="1458" w:type="dxa"/>
                  <w:tcBorders>
                    <w:top w:val="single" w:color="auto" w:sz="4" w:space="0"/>
                    <w:left w:val="nil"/>
                    <w:bottom w:val="single" w:color="auto" w:sz="4" w:space="0"/>
                    <w:right w:val="single" w:color="auto" w:sz="4" w:space="0"/>
                  </w:tcBorders>
                  <w:noWrap/>
                  <w:vAlign w:val="bottom"/>
                  <w:hideMark/>
                </w:tcPr>
                <w:p w:rsidR="003B76A7" w:rsidP="003B76A7" w:rsidRDefault="003B76A7" w14:paraId="3DD3A174" w14:textId="77777777">
                  <w:pPr>
                    <w:rPr>
                      <w:rFonts w:ascii="Work Sans" w:hAnsi="Work Sans" w:cs="Calibri"/>
                      <w:sz w:val="14"/>
                      <w:szCs w:val="14"/>
                      <w:lang w:eastAsia="es-CO"/>
                    </w:rPr>
                  </w:pPr>
                  <w:r w:rsidRPr="7AB47A9A">
                    <w:rPr>
                      <w:rFonts w:ascii="Work Sans" w:hAnsi="Work Sans" w:cs="Calibri"/>
                      <w:sz w:val="14"/>
                      <w:szCs w:val="14"/>
                      <w:lang w:eastAsia="es-CO"/>
                    </w:rPr>
                    <w:t>No Definido</w:t>
                  </w:r>
                </w:p>
              </w:tc>
            </w:tr>
            <w:tr w:rsidR="003B76A7" w:rsidTr="000D3F85" w14:paraId="4563DCDF" w14:textId="77777777">
              <w:trPr>
                <w:trHeight w:val="255"/>
                <w:jc w:val="center"/>
              </w:trPr>
              <w:tc>
                <w:tcPr>
                  <w:tcW w:w="1680" w:type="dxa"/>
                  <w:tcBorders>
                    <w:top w:val="single" w:color="auto" w:sz="4" w:space="0"/>
                    <w:left w:val="single" w:color="auto" w:sz="4" w:space="0"/>
                    <w:bottom w:val="single" w:color="auto" w:sz="4" w:space="0"/>
                    <w:right w:val="single" w:color="auto" w:sz="4" w:space="0"/>
                  </w:tcBorders>
                  <w:noWrap/>
                  <w:vAlign w:val="bottom"/>
                  <w:hideMark/>
                </w:tcPr>
                <w:p w:rsidR="003B76A7" w:rsidP="003B76A7" w:rsidRDefault="003B76A7" w14:paraId="567E0ED1" w14:textId="77777777">
                  <w:pPr>
                    <w:rPr>
                      <w:rFonts w:ascii="Work Sans" w:hAnsi="Work Sans" w:cs="Calibri"/>
                      <w:sz w:val="14"/>
                      <w:szCs w:val="14"/>
                      <w:lang w:eastAsia="es-CO"/>
                    </w:rPr>
                  </w:pPr>
                  <w:r w:rsidRPr="7AB47A9A">
                    <w:rPr>
                      <w:rFonts w:ascii="Work Sans" w:hAnsi="Work Sans" w:cs="Calibri"/>
                      <w:sz w:val="14"/>
                      <w:szCs w:val="14"/>
                      <w:lang w:eastAsia="es-CO"/>
                    </w:rPr>
                    <w:t>ALCALDIA DE PASTO</w:t>
                  </w:r>
                </w:p>
              </w:tc>
              <w:tc>
                <w:tcPr>
                  <w:tcW w:w="1314" w:type="dxa"/>
                  <w:tcBorders>
                    <w:top w:val="single" w:color="auto" w:sz="4" w:space="0"/>
                    <w:left w:val="nil"/>
                    <w:bottom w:val="single" w:color="auto" w:sz="4" w:space="0"/>
                    <w:right w:val="single" w:color="auto" w:sz="4" w:space="0"/>
                  </w:tcBorders>
                  <w:noWrap/>
                  <w:vAlign w:val="bottom"/>
                  <w:hideMark/>
                </w:tcPr>
                <w:p w:rsidR="003B76A7" w:rsidP="003B76A7" w:rsidRDefault="003B76A7" w14:paraId="3D0B48CF" w14:textId="77777777">
                  <w:pPr>
                    <w:rPr>
                      <w:rFonts w:ascii="Work Sans" w:hAnsi="Work Sans" w:cs="Calibri"/>
                      <w:sz w:val="14"/>
                      <w:szCs w:val="14"/>
                      <w:lang w:eastAsia="es-CO"/>
                    </w:rPr>
                  </w:pPr>
                  <w:r w:rsidRPr="7AB47A9A">
                    <w:rPr>
                      <w:rFonts w:ascii="Work Sans" w:hAnsi="Work Sans" w:cs="Calibri"/>
                      <w:sz w:val="14"/>
                      <w:szCs w:val="14"/>
                      <w:lang w:eastAsia="es-CO"/>
                    </w:rPr>
                    <w:t>Nariño</w:t>
                  </w:r>
                </w:p>
              </w:tc>
              <w:tc>
                <w:tcPr>
                  <w:tcW w:w="944" w:type="dxa"/>
                  <w:tcBorders>
                    <w:top w:val="single" w:color="auto" w:sz="4" w:space="0"/>
                    <w:left w:val="nil"/>
                    <w:bottom w:val="single" w:color="auto" w:sz="4" w:space="0"/>
                    <w:right w:val="single" w:color="auto" w:sz="4" w:space="0"/>
                  </w:tcBorders>
                  <w:noWrap/>
                  <w:vAlign w:val="bottom"/>
                  <w:hideMark/>
                </w:tcPr>
                <w:p w:rsidR="003B76A7" w:rsidP="003B76A7" w:rsidRDefault="003B76A7" w14:paraId="74F501B7" w14:textId="77777777">
                  <w:pPr>
                    <w:rPr>
                      <w:rFonts w:ascii="Work Sans" w:hAnsi="Work Sans" w:cs="Calibri"/>
                      <w:sz w:val="14"/>
                      <w:szCs w:val="14"/>
                      <w:lang w:eastAsia="es-CO"/>
                    </w:rPr>
                  </w:pPr>
                  <w:r w:rsidRPr="7AB47A9A">
                    <w:rPr>
                      <w:rFonts w:ascii="Work Sans" w:hAnsi="Work Sans" w:cs="Calibri"/>
                      <w:sz w:val="14"/>
                      <w:szCs w:val="14"/>
                      <w:lang w:eastAsia="es-CO"/>
                    </w:rPr>
                    <w:t>Pasto</w:t>
                  </w:r>
                </w:p>
              </w:tc>
              <w:tc>
                <w:tcPr>
                  <w:tcW w:w="1258" w:type="dxa"/>
                  <w:tcBorders>
                    <w:top w:val="single" w:color="auto" w:sz="4" w:space="0"/>
                    <w:left w:val="nil"/>
                    <w:bottom w:val="single" w:color="auto" w:sz="4" w:space="0"/>
                    <w:right w:val="single" w:color="auto" w:sz="4" w:space="0"/>
                  </w:tcBorders>
                  <w:noWrap/>
                  <w:vAlign w:val="bottom"/>
                  <w:hideMark/>
                </w:tcPr>
                <w:p w:rsidR="003B76A7" w:rsidP="003B76A7" w:rsidRDefault="003B76A7" w14:paraId="764FC57C" w14:textId="77777777">
                  <w:pPr>
                    <w:rPr>
                      <w:rFonts w:ascii="Work Sans" w:hAnsi="Work Sans" w:cs="Calibri"/>
                      <w:sz w:val="14"/>
                      <w:szCs w:val="14"/>
                      <w:lang w:eastAsia="es-CO"/>
                    </w:rPr>
                  </w:pPr>
                  <w:r w:rsidRPr="7AB47A9A">
                    <w:rPr>
                      <w:rFonts w:ascii="Work Sans" w:hAnsi="Work Sans" w:cs="Calibri"/>
                      <w:sz w:val="14"/>
                      <w:szCs w:val="14"/>
                      <w:lang w:eastAsia="es-CO"/>
                    </w:rPr>
                    <w:t>Mínima cuantía</w:t>
                  </w:r>
                </w:p>
              </w:tc>
              <w:tc>
                <w:tcPr>
                  <w:tcW w:w="1431" w:type="dxa"/>
                  <w:tcBorders>
                    <w:top w:val="single" w:color="auto" w:sz="4" w:space="0"/>
                    <w:left w:val="nil"/>
                    <w:bottom w:val="single" w:color="auto" w:sz="4" w:space="0"/>
                    <w:right w:val="single" w:color="auto" w:sz="4" w:space="0"/>
                  </w:tcBorders>
                  <w:noWrap/>
                  <w:vAlign w:val="bottom"/>
                  <w:hideMark/>
                </w:tcPr>
                <w:p w:rsidR="003B76A7" w:rsidP="003B76A7" w:rsidRDefault="003B76A7" w14:paraId="6D581790" w14:textId="77777777">
                  <w:pPr>
                    <w:rPr>
                      <w:rFonts w:ascii="Work Sans" w:hAnsi="Work Sans" w:cs="Calibri"/>
                      <w:sz w:val="14"/>
                      <w:szCs w:val="14"/>
                      <w:lang w:eastAsia="es-CO"/>
                    </w:rPr>
                  </w:pPr>
                  <w:r w:rsidRPr="7AB47A9A">
                    <w:rPr>
                      <w:rFonts w:ascii="Work Sans" w:hAnsi="Work Sans" w:cs="Calibri"/>
                      <w:sz w:val="14"/>
                      <w:szCs w:val="14"/>
                      <w:lang w:eastAsia="es-CO"/>
                    </w:rPr>
                    <w:t>CONSORCIO INTERVENTORIA NARIÑO</w:t>
                  </w:r>
                </w:p>
              </w:tc>
              <w:tc>
                <w:tcPr>
                  <w:tcW w:w="709" w:type="dxa"/>
                  <w:tcBorders>
                    <w:top w:val="single" w:color="auto" w:sz="4" w:space="0"/>
                    <w:left w:val="nil"/>
                    <w:bottom w:val="single" w:color="auto" w:sz="4" w:space="0"/>
                    <w:right w:val="single" w:color="auto" w:sz="4" w:space="0"/>
                  </w:tcBorders>
                  <w:noWrap/>
                  <w:vAlign w:val="bottom"/>
                  <w:hideMark/>
                </w:tcPr>
                <w:p w:rsidR="003B76A7" w:rsidP="003B76A7" w:rsidRDefault="003B76A7" w14:paraId="678CD058" w14:textId="77777777">
                  <w:pPr>
                    <w:rPr>
                      <w:rFonts w:ascii="Work Sans" w:hAnsi="Work Sans" w:cs="Calibri"/>
                      <w:sz w:val="14"/>
                      <w:szCs w:val="14"/>
                      <w:lang w:eastAsia="es-CO"/>
                    </w:rPr>
                  </w:pPr>
                  <w:r w:rsidRPr="7AB47A9A">
                    <w:rPr>
                      <w:rFonts w:ascii="Work Sans" w:hAnsi="Work Sans" w:cs="Calibri"/>
                      <w:sz w:val="14"/>
                      <w:szCs w:val="14"/>
                      <w:lang w:eastAsia="es-CO"/>
                    </w:rPr>
                    <w:t>No</w:t>
                  </w:r>
                </w:p>
              </w:tc>
              <w:tc>
                <w:tcPr>
                  <w:tcW w:w="1458" w:type="dxa"/>
                  <w:tcBorders>
                    <w:top w:val="single" w:color="auto" w:sz="4" w:space="0"/>
                    <w:left w:val="nil"/>
                    <w:bottom w:val="single" w:color="auto" w:sz="4" w:space="0"/>
                    <w:right w:val="single" w:color="auto" w:sz="4" w:space="0"/>
                  </w:tcBorders>
                  <w:noWrap/>
                  <w:vAlign w:val="bottom"/>
                  <w:hideMark/>
                </w:tcPr>
                <w:p w:rsidR="003B76A7" w:rsidP="003B76A7" w:rsidRDefault="003B76A7" w14:paraId="2021A280" w14:textId="77777777">
                  <w:pPr>
                    <w:rPr>
                      <w:rFonts w:ascii="Work Sans" w:hAnsi="Work Sans" w:cs="Calibri"/>
                      <w:sz w:val="14"/>
                      <w:szCs w:val="14"/>
                      <w:lang w:eastAsia="es-CO"/>
                    </w:rPr>
                  </w:pPr>
                  <w:r w:rsidRPr="7AB47A9A">
                    <w:rPr>
                      <w:rFonts w:ascii="Work Sans" w:hAnsi="Work Sans" w:cs="Calibri"/>
                      <w:sz w:val="14"/>
                      <w:szCs w:val="14"/>
                      <w:lang w:eastAsia="es-CO"/>
                    </w:rPr>
                    <w:t>Mujer</w:t>
                  </w:r>
                </w:p>
              </w:tc>
            </w:tr>
            <w:tr w:rsidR="003B76A7" w:rsidTr="000D3F85" w14:paraId="262F9E61" w14:textId="77777777">
              <w:trPr>
                <w:trHeight w:val="255"/>
                <w:jc w:val="center"/>
              </w:trPr>
              <w:tc>
                <w:tcPr>
                  <w:tcW w:w="1680" w:type="dxa"/>
                  <w:tcBorders>
                    <w:top w:val="single" w:color="auto" w:sz="4" w:space="0"/>
                    <w:left w:val="single" w:color="auto" w:sz="4" w:space="0"/>
                    <w:bottom w:val="single" w:color="auto" w:sz="4" w:space="0"/>
                    <w:right w:val="single" w:color="auto" w:sz="4" w:space="0"/>
                  </w:tcBorders>
                  <w:noWrap/>
                  <w:vAlign w:val="bottom"/>
                  <w:hideMark/>
                </w:tcPr>
                <w:p w:rsidR="003B76A7" w:rsidP="003B76A7" w:rsidRDefault="003B76A7" w14:paraId="231D1EB8" w14:textId="77777777">
                  <w:pPr>
                    <w:rPr>
                      <w:rFonts w:ascii="Work Sans" w:hAnsi="Work Sans" w:cs="Calibri"/>
                      <w:sz w:val="14"/>
                      <w:szCs w:val="14"/>
                      <w:lang w:eastAsia="es-CO"/>
                    </w:rPr>
                  </w:pPr>
                  <w:r w:rsidRPr="7AB47A9A">
                    <w:rPr>
                      <w:rFonts w:ascii="Work Sans" w:hAnsi="Work Sans" w:cs="Calibri"/>
                      <w:sz w:val="14"/>
                      <w:szCs w:val="14"/>
                      <w:lang w:eastAsia="es-CO"/>
                    </w:rPr>
                    <w:t xml:space="preserve">SANTIAGO DE CALI DISTRITO ESPECIAL - </w:t>
                  </w:r>
                  <w:r w:rsidRPr="7AB47A9A">
                    <w:rPr>
                      <w:rFonts w:ascii="Work Sans" w:hAnsi="Work Sans" w:cs="Calibri"/>
                      <w:sz w:val="14"/>
                      <w:szCs w:val="14"/>
                      <w:lang w:eastAsia="es-CO"/>
                    </w:rPr>
                    <w:t>SECRETARIA DEL DEPORTE Y LA RECREACIÓN</w:t>
                  </w:r>
                </w:p>
              </w:tc>
              <w:tc>
                <w:tcPr>
                  <w:tcW w:w="1314" w:type="dxa"/>
                  <w:tcBorders>
                    <w:top w:val="single" w:color="auto" w:sz="4" w:space="0"/>
                    <w:left w:val="nil"/>
                    <w:bottom w:val="single" w:color="auto" w:sz="4" w:space="0"/>
                    <w:right w:val="single" w:color="auto" w:sz="4" w:space="0"/>
                  </w:tcBorders>
                  <w:noWrap/>
                  <w:vAlign w:val="bottom"/>
                  <w:hideMark/>
                </w:tcPr>
                <w:p w:rsidR="003B76A7" w:rsidP="003B76A7" w:rsidRDefault="003B76A7" w14:paraId="2F304C2A" w14:textId="77777777">
                  <w:pPr>
                    <w:rPr>
                      <w:rFonts w:ascii="Work Sans" w:hAnsi="Work Sans" w:cs="Calibri"/>
                      <w:sz w:val="14"/>
                      <w:szCs w:val="14"/>
                      <w:lang w:eastAsia="es-CO"/>
                    </w:rPr>
                  </w:pPr>
                  <w:r w:rsidRPr="7AB47A9A">
                    <w:rPr>
                      <w:rFonts w:ascii="Work Sans" w:hAnsi="Work Sans" w:cs="Calibri"/>
                      <w:sz w:val="14"/>
                      <w:szCs w:val="14"/>
                      <w:lang w:eastAsia="es-CO"/>
                    </w:rPr>
                    <w:t>Valle del Cauca</w:t>
                  </w:r>
                </w:p>
              </w:tc>
              <w:tc>
                <w:tcPr>
                  <w:tcW w:w="944" w:type="dxa"/>
                  <w:tcBorders>
                    <w:top w:val="single" w:color="auto" w:sz="4" w:space="0"/>
                    <w:left w:val="nil"/>
                    <w:bottom w:val="single" w:color="auto" w:sz="4" w:space="0"/>
                    <w:right w:val="single" w:color="auto" w:sz="4" w:space="0"/>
                  </w:tcBorders>
                  <w:noWrap/>
                  <w:vAlign w:val="bottom"/>
                  <w:hideMark/>
                </w:tcPr>
                <w:p w:rsidR="003B76A7" w:rsidP="003B76A7" w:rsidRDefault="003B76A7" w14:paraId="6AE6C07F" w14:textId="77777777">
                  <w:pPr>
                    <w:rPr>
                      <w:rFonts w:ascii="Work Sans" w:hAnsi="Work Sans" w:cs="Calibri"/>
                      <w:sz w:val="14"/>
                      <w:szCs w:val="14"/>
                      <w:lang w:eastAsia="es-CO"/>
                    </w:rPr>
                  </w:pPr>
                  <w:r w:rsidRPr="7AB47A9A">
                    <w:rPr>
                      <w:rFonts w:ascii="Work Sans" w:hAnsi="Work Sans" w:cs="Calibri"/>
                      <w:sz w:val="14"/>
                      <w:szCs w:val="14"/>
                      <w:lang w:eastAsia="es-CO"/>
                    </w:rPr>
                    <w:t>Cali</w:t>
                  </w:r>
                </w:p>
              </w:tc>
              <w:tc>
                <w:tcPr>
                  <w:tcW w:w="1258" w:type="dxa"/>
                  <w:tcBorders>
                    <w:top w:val="single" w:color="auto" w:sz="4" w:space="0"/>
                    <w:left w:val="nil"/>
                    <w:bottom w:val="single" w:color="auto" w:sz="4" w:space="0"/>
                    <w:right w:val="single" w:color="auto" w:sz="4" w:space="0"/>
                  </w:tcBorders>
                  <w:noWrap/>
                  <w:vAlign w:val="bottom"/>
                  <w:hideMark/>
                </w:tcPr>
                <w:p w:rsidR="003B76A7" w:rsidP="003B76A7" w:rsidRDefault="003B76A7" w14:paraId="3173AECA" w14:textId="77777777">
                  <w:pPr>
                    <w:rPr>
                      <w:rFonts w:ascii="Work Sans" w:hAnsi="Work Sans" w:cs="Calibri"/>
                      <w:sz w:val="14"/>
                      <w:szCs w:val="14"/>
                      <w:lang w:eastAsia="es-CO"/>
                    </w:rPr>
                  </w:pPr>
                  <w:r w:rsidRPr="7AB47A9A">
                    <w:rPr>
                      <w:rFonts w:ascii="Work Sans" w:hAnsi="Work Sans" w:cs="Calibri"/>
                      <w:sz w:val="14"/>
                      <w:szCs w:val="14"/>
                      <w:lang w:eastAsia="es-CO"/>
                    </w:rPr>
                    <w:t>Mínima cuantía</w:t>
                  </w:r>
                </w:p>
              </w:tc>
              <w:tc>
                <w:tcPr>
                  <w:tcW w:w="1431" w:type="dxa"/>
                  <w:tcBorders>
                    <w:top w:val="single" w:color="auto" w:sz="4" w:space="0"/>
                    <w:left w:val="nil"/>
                    <w:bottom w:val="single" w:color="auto" w:sz="4" w:space="0"/>
                    <w:right w:val="single" w:color="auto" w:sz="4" w:space="0"/>
                  </w:tcBorders>
                  <w:noWrap/>
                  <w:vAlign w:val="bottom"/>
                  <w:hideMark/>
                </w:tcPr>
                <w:p w:rsidR="003B76A7" w:rsidP="003B76A7" w:rsidRDefault="003B76A7" w14:paraId="3E054F87" w14:textId="77777777">
                  <w:pPr>
                    <w:rPr>
                      <w:rFonts w:ascii="Work Sans" w:hAnsi="Work Sans" w:cs="Calibri"/>
                      <w:sz w:val="14"/>
                      <w:szCs w:val="14"/>
                      <w:lang w:eastAsia="es-CO"/>
                    </w:rPr>
                  </w:pPr>
                  <w:r w:rsidRPr="7AB47A9A">
                    <w:rPr>
                      <w:rFonts w:ascii="Work Sans" w:hAnsi="Work Sans" w:cs="Calibri"/>
                      <w:sz w:val="14"/>
                      <w:szCs w:val="14"/>
                      <w:lang w:eastAsia="es-CO"/>
                    </w:rPr>
                    <w:t>DVINGA</w:t>
                  </w:r>
                </w:p>
              </w:tc>
              <w:tc>
                <w:tcPr>
                  <w:tcW w:w="709" w:type="dxa"/>
                  <w:tcBorders>
                    <w:top w:val="single" w:color="auto" w:sz="4" w:space="0"/>
                    <w:left w:val="nil"/>
                    <w:bottom w:val="single" w:color="auto" w:sz="4" w:space="0"/>
                    <w:right w:val="single" w:color="auto" w:sz="4" w:space="0"/>
                  </w:tcBorders>
                  <w:noWrap/>
                  <w:vAlign w:val="bottom"/>
                  <w:hideMark/>
                </w:tcPr>
                <w:p w:rsidR="003B76A7" w:rsidP="003B76A7" w:rsidRDefault="003B76A7" w14:paraId="6CC8C735" w14:textId="77777777">
                  <w:pPr>
                    <w:rPr>
                      <w:rFonts w:ascii="Work Sans" w:hAnsi="Work Sans" w:cs="Calibri"/>
                      <w:sz w:val="14"/>
                      <w:szCs w:val="14"/>
                      <w:lang w:eastAsia="es-CO"/>
                    </w:rPr>
                  </w:pPr>
                  <w:r w:rsidRPr="7AB47A9A">
                    <w:rPr>
                      <w:rFonts w:ascii="Work Sans" w:hAnsi="Work Sans" w:cs="Calibri"/>
                      <w:sz w:val="14"/>
                      <w:szCs w:val="14"/>
                      <w:lang w:eastAsia="es-CO"/>
                    </w:rPr>
                    <w:t>Si</w:t>
                  </w:r>
                </w:p>
              </w:tc>
              <w:tc>
                <w:tcPr>
                  <w:tcW w:w="1458" w:type="dxa"/>
                  <w:tcBorders>
                    <w:top w:val="single" w:color="auto" w:sz="4" w:space="0"/>
                    <w:left w:val="nil"/>
                    <w:bottom w:val="single" w:color="auto" w:sz="4" w:space="0"/>
                    <w:right w:val="single" w:color="auto" w:sz="4" w:space="0"/>
                  </w:tcBorders>
                  <w:noWrap/>
                  <w:vAlign w:val="bottom"/>
                  <w:hideMark/>
                </w:tcPr>
                <w:p w:rsidR="003B76A7" w:rsidP="003B76A7" w:rsidRDefault="003B76A7" w14:paraId="6D8F1BEF" w14:textId="77777777">
                  <w:pPr>
                    <w:rPr>
                      <w:rFonts w:ascii="Work Sans" w:hAnsi="Work Sans" w:cs="Calibri"/>
                      <w:sz w:val="14"/>
                      <w:szCs w:val="14"/>
                      <w:lang w:eastAsia="es-CO"/>
                    </w:rPr>
                  </w:pPr>
                  <w:r w:rsidRPr="7AB47A9A">
                    <w:rPr>
                      <w:rFonts w:ascii="Work Sans" w:hAnsi="Work Sans" w:cs="Calibri"/>
                      <w:sz w:val="14"/>
                      <w:szCs w:val="14"/>
                      <w:lang w:eastAsia="es-CO"/>
                    </w:rPr>
                    <w:t>Mujer</w:t>
                  </w:r>
                </w:p>
              </w:tc>
            </w:tr>
            <w:tr w:rsidR="003B76A7" w:rsidTr="000D3F85" w14:paraId="4F873E32" w14:textId="77777777">
              <w:trPr>
                <w:trHeight w:val="255"/>
                <w:jc w:val="center"/>
              </w:trPr>
              <w:tc>
                <w:tcPr>
                  <w:tcW w:w="1680" w:type="dxa"/>
                  <w:tcBorders>
                    <w:top w:val="single" w:color="auto" w:sz="4" w:space="0"/>
                    <w:left w:val="single" w:color="auto" w:sz="4" w:space="0"/>
                    <w:bottom w:val="single" w:color="auto" w:sz="4" w:space="0"/>
                    <w:right w:val="single" w:color="auto" w:sz="4" w:space="0"/>
                  </w:tcBorders>
                  <w:noWrap/>
                  <w:vAlign w:val="bottom"/>
                  <w:hideMark/>
                </w:tcPr>
                <w:p w:rsidR="003B76A7" w:rsidP="003B76A7" w:rsidRDefault="003B76A7" w14:paraId="0BDBC123" w14:textId="77777777">
                  <w:pPr>
                    <w:rPr>
                      <w:rFonts w:ascii="Work Sans" w:hAnsi="Work Sans" w:cs="Calibri"/>
                      <w:sz w:val="14"/>
                      <w:szCs w:val="14"/>
                      <w:lang w:eastAsia="es-CO"/>
                    </w:rPr>
                  </w:pPr>
                  <w:r w:rsidRPr="7AB47A9A">
                    <w:rPr>
                      <w:rFonts w:ascii="Work Sans" w:hAnsi="Work Sans" w:cs="Calibri"/>
                      <w:sz w:val="14"/>
                      <w:szCs w:val="14"/>
                      <w:lang w:eastAsia="es-CO"/>
                    </w:rPr>
                    <w:t>ALCALDIA DE PASTO</w:t>
                  </w:r>
                </w:p>
              </w:tc>
              <w:tc>
                <w:tcPr>
                  <w:tcW w:w="1314" w:type="dxa"/>
                  <w:tcBorders>
                    <w:top w:val="single" w:color="auto" w:sz="4" w:space="0"/>
                    <w:left w:val="nil"/>
                    <w:bottom w:val="single" w:color="auto" w:sz="4" w:space="0"/>
                    <w:right w:val="single" w:color="auto" w:sz="4" w:space="0"/>
                  </w:tcBorders>
                  <w:noWrap/>
                  <w:vAlign w:val="bottom"/>
                  <w:hideMark/>
                </w:tcPr>
                <w:p w:rsidR="003B76A7" w:rsidP="003B76A7" w:rsidRDefault="003B76A7" w14:paraId="088D23A6" w14:textId="77777777">
                  <w:pPr>
                    <w:rPr>
                      <w:rFonts w:ascii="Work Sans" w:hAnsi="Work Sans" w:cs="Calibri"/>
                      <w:sz w:val="14"/>
                      <w:szCs w:val="14"/>
                      <w:lang w:eastAsia="es-CO"/>
                    </w:rPr>
                  </w:pPr>
                  <w:r w:rsidRPr="7AB47A9A">
                    <w:rPr>
                      <w:rFonts w:ascii="Work Sans" w:hAnsi="Work Sans" w:cs="Calibri"/>
                      <w:sz w:val="14"/>
                      <w:szCs w:val="14"/>
                      <w:lang w:eastAsia="es-CO"/>
                    </w:rPr>
                    <w:t>Nariño</w:t>
                  </w:r>
                </w:p>
              </w:tc>
              <w:tc>
                <w:tcPr>
                  <w:tcW w:w="944" w:type="dxa"/>
                  <w:tcBorders>
                    <w:top w:val="single" w:color="auto" w:sz="4" w:space="0"/>
                    <w:left w:val="nil"/>
                    <w:bottom w:val="single" w:color="auto" w:sz="4" w:space="0"/>
                    <w:right w:val="single" w:color="auto" w:sz="4" w:space="0"/>
                  </w:tcBorders>
                  <w:noWrap/>
                  <w:vAlign w:val="bottom"/>
                  <w:hideMark/>
                </w:tcPr>
                <w:p w:rsidR="003B76A7" w:rsidP="003B76A7" w:rsidRDefault="003B76A7" w14:paraId="299D592B" w14:textId="77777777">
                  <w:pPr>
                    <w:rPr>
                      <w:rFonts w:ascii="Work Sans" w:hAnsi="Work Sans" w:cs="Calibri"/>
                      <w:sz w:val="14"/>
                      <w:szCs w:val="14"/>
                      <w:lang w:eastAsia="es-CO"/>
                    </w:rPr>
                  </w:pPr>
                  <w:r w:rsidRPr="7AB47A9A">
                    <w:rPr>
                      <w:rFonts w:ascii="Work Sans" w:hAnsi="Work Sans" w:cs="Calibri"/>
                      <w:sz w:val="14"/>
                      <w:szCs w:val="14"/>
                      <w:lang w:eastAsia="es-CO"/>
                    </w:rPr>
                    <w:t>Pasto</w:t>
                  </w:r>
                </w:p>
              </w:tc>
              <w:tc>
                <w:tcPr>
                  <w:tcW w:w="1258" w:type="dxa"/>
                  <w:tcBorders>
                    <w:top w:val="single" w:color="auto" w:sz="4" w:space="0"/>
                    <w:left w:val="nil"/>
                    <w:bottom w:val="single" w:color="auto" w:sz="4" w:space="0"/>
                    <w:right w:val="single" w:color="auto" w:sz="4" w:space="0"/>
                  </w:tcBorders>
                  <w:noWrap/>
                  <w:vAlign w:val="bottom"/>
                  <w:hideMark/>
                </w:tcPr>
                <w:p w:rsidR="003B76A7" w:rsidP="003B76A7" w:rsidRDefault="003B76A7" w14:paraId="14729380" w14:textId="77777777">
                  <w:pPr>
                    <w:rPr>
                      <w:rFonts w:ascii="Work Sans" w:hAnsi="Work Sans" w:cs="Calibri"/>
                      <w:sz w:val="14"/>
                      <w:szCs w:val="14"/>
                      <w:lang w:eastAsia="es-CO"/>
                    </w:rPr>
                  </w:pPr>
                  <w:r w:rsidRPr="7AB47A9A">
                    <w:rPr>
                      <w:rFonts w:ascii="Work Sans" w:hAnsi="Work Sans" w:cs="Calibri"/>
                      <w:sz w:val="14"/>
                      <w:szCs w:val="14"/>
                      <w:lang w:eastAsia="es-CO"/>
                    </w:rPr>
                    <w:t>Mínima cuantía</w:t>
                  </w:r>
                </w:p>
              </w:tc>
              <w:tc>
                <w:tcPr>
                  <w:tcW w:w="1431" w:type="dxa"/>
                  <w:tcBorders>
                    <w:top w:val="single" w:color="auto" w:sz="4" w:space="0"/>
                    <w:left w:val="nil"/>
                    <w:bottom w:val="single" w:color="auto" w:sz="4" w:space="0"/>
                    <w:right w:val="single" w:color="auto" w:sz="4" w:space="0"/>
                  </w:tcBorders>
                  <w:noWrap/>
                  <w:vAlign w:val="bottom"/>
                  <w:hideMark/>
                </w:tcPr>
                <w:p w:rsidR="003B76A7" w:rsidP="003B76A7" w:rsidRDefault="003B76A7" w14:paraId="0A9156EA" w14:textId="77777777">
                  <w:pPr>
                    <w:rPr>
                      <w:rFonts w:ascii="Work Sans" w:hAnsi="Work Sans" w:cs="Calibri"/>
                      <w:sz w:val="14"/>
                      <w:szCs w:val="14"/>
                      <w:lang w:eastAsia="es-CO"/>
                    </w:rPr>
                  </w:pPr>
                  <w:r w:rsidRPr="7AB47A9A">
                    <w:rPr>
                      <w:rFonts w:ascii="Work Sans" w:hAnsi="Work Sans" w:cs="Calibri"/>
                      <w:sz w:val="14"/>
                      <w:szCs w:val="14"/>
                      <w:lang w:eastAsia="es-CO"/>
                    </w:rPr>
                    <w:t>ELIZABETH YEPEZ</w:t>
                  </w:r>
                </w:p>
              </w:tc>
              <w:tc>
                <w:tcPr>
                  <w:tcW w:w="709" w:type="dxa"/>
                  <w:tcBorders>
                    <w:top w:val="single" w:color="auto" w:sz="4" w:space="0"/>
                    <w:left w:val="nil"/>
                    <w:bottom w:val="single" w:color="auto" w:sz="4" w:space="0"/>
                    <w:right w:val="single" w:color="auto" w:sz="4" w:space="0"/>
                  </w:tcBorders>
                  <w:noWrap/>
                  <w:vAlign w:val="bottom"/>
                  <w:hideMark/>
                </w:tcPr>
                <w:p w:rsidR="003B76A7" w:rsidP="003B76A7" w:rsidRDefault="003B76A7" w14:paraId="04C01871" w14:textId="77777777">
                  <w:pPr>
                    <w:rPr>
                      <w:rFonts w:ascii="Work Sans" w:hAnsi="Work Sans" w:cs="Calibri"/>
                      <w:sz w:val="14"/>
                      <w:szCs w:val="14"/>
                      <w:lang w:eastAsia="es-CO"/>
                    </w:rPr>
                  </w:pPr>
                  <w:r w:rsidRPr="7AB47A9A">
                    <w:rPr>
                      <w:rFonts w:ascii="Work Sans" w:hAnsi="Work Sans" w:cs="Calibri"/>
                      <w:sz w:val="14"/>
                      <w:szCs w:val="14"/>
                      <w:lang w:eastAsia="es-CO"/>
                    </w:rPr>
                    <w:t>Si</w:t>
                  </w:r>
                </w:p>
              </w:tc>
              <w:tc>
                <w:tcPr>
                  <w:tcW w:w="1458" w:type="dxa"/>
                  <w:tcBorders>
                    <w:top w:val="single" w:color="auto" w:sz="4" w:space="0"/>
                    <w:left w:val="nil"/>
                    <w:bottom w:val="single" w:color="auto" w:sz="4" w:space="0"/>
                    <w:right w:val="single" w:color="auto" w:sz="4" w:space="0"/>
                  </w:tcBorders>
                  <w:noWrap/>
                  <w:vAlign w:val="bottom"/>
                  <w:hideMark/>
                </w:tcPr>
                <w:p w:rsidR="003B76A7" w:rsidP="003B76A7" w:rsidRDefault="003B76A7" w14:paraId="58765AD3" w14:textId="77777777">
                  <w:pPr>
                    <w:rPr>
                      <w:rFonts w:ascii="Work Sans" w:hAnsi="Work Sans" w:cs="Calibri"/>
                      <w:sz w:val="14"/>
                      <w:szCs w:val="14"/>
                      <w:lang w:eastAsia="es-CO"/>
                    </w:rPr>
                  </w:pPr>
                  <w:r w:rsidRPr="7AB47A9A">
                    <w:rPr>
                      <w:rFonts w:ascii="Work Sans" w:hAnsi="Work Sans" w:cs="Calibri"/>
                      <w:sz w:val="14"/>
                      <w:szCs w:val="14"/>
                      <w:lang w:eastAsia="es-CO"/>
                    </w:rPr>
                    <w:t>Mujer</w:t>
                  </w:r>
                </w:p>
              </w:tc>
            </w:tr>
            <w:tr w:rsidR="003B76A7" w:rsidTr="000D3F85" w14:paraId="0D24EE00" w14:textId="77777777">
              <w:trPr>
                <w:trHeight w:val="255"/>
                <w:jc w:val="center"/>
              </w:trPr>
              <w:tc>
                <w:tcPr>
                  <w:tcW w:w="1680" w:type="dxa"/>
                  <w:tcBorders>
                    <w:top w:val="single" w:color="auto" w:sz="4" w:space="0"/>
                    <w:left w:val="single" w:color="auto" w:sz="4" w:space="0"/>
                    <w:bottom w:val="single" w:color="auto" w:sz="4" w:space="0"/>
                    <w:right w:val="single" w:color="auto" w:sz="4" w:space="0"/>
                  </w:tcBorders>
                  <w:noWrap/>
                  <w:vAlign w:val="bottom"/>
                  <w:hideMark/>
                </w:tcPr>
                <w:p w:rsidR="003B76A7" w:rsidP="003B76A7" w:rsidRDefault="003B76A7" w14:paraId="1269F370" w14:textId="77777777">
                  <w:pPr>
                    <w:rPr>
                      <w:rFonts w:ascii="Work Sans" w:hAnsi="Work Sans" w:cs="Calibri"/>
                      <w:sz w:val="14"/>
                      <w:szCs w:val="14"/>
                      <w:lang w:eastAsia="es-CO"/>
                    </w:rPr>
                  </w:pPr>
                  <w:r w:rsidRPr="7AB47A9A">
                    <w:rPr>
                      <w:rFonts w:ascii="Work Sans" w:hAnsi="Work Sans" w:cs="Calibri"/>
                      <w:sz w:val="14"/>
                      <w:szCs w:val="14"/>
                      <w:lang w:eastAsia="es-CO"/>
                    </w:rPr>
                    <w:t>AGENCIA NACIONAL DE INFRAESTRUCTURA - ANI</w:t>
                  </w:r>
                </w:p>
              </w:tc>
              <w:tc>
                <w:tcPr>
                  <w:tcW w:w="1314" w:type="dxa"/>
                  <w:tcBorders>
                    <w:top w:val="single" w:color="auto" w:sz="4" w:space="0"/>
                    <w:left w:val="nil"/>
                    <w:bottom w:val="single" w:color="auto" w:sz="4" w:space="0"/>
                    <w:right w:val="single" w:color="auto" w:sz="4" w:space="0"/>
                  </w:tcBorders>
                  <w:noWrap/>
                  <w:vAlign w:val="bottom"/>
                  <w:hideMark/>
                </w:tcPr>
                <w:p w:rsidR="003B76A7" w:rsidP="003B76A7" w:rsidRDefault="003B76A7" w14:paraId="05ACB90D" w14:textId="77777777">
                  <w:pPr>
                    <w:rPr>
                      <w:rFonts w:ascii="Work Sans" w:hAnsi="Work Sans" w:cs="Calibri"/>
                      <w:sz w:val="14"/>
                      <w:szCs w:val="14"/>
                      <w:lang w:eastAsia="es-CO"/>
                    </w:rPr>
                  </w:pPr>
                  <w:r w:rsidRPr="7AB47A9A">
                    <w:rPr>
                      <w:rFonts w:ascii="Work Sans" w:hAnsi="Work Sans" w:cs="Calibri"/>
                      <w:sz w:val="14"/>
                      <w:szCs w:val="14"/>
                      <w:lang w:eastAsia="es-CO"/>
                    </w:rPr>
                    <w:t>Distrito Capital de Bogotá</w:t>
                  </w:r>
                </w:p>
              </w:tc>
              <w:tc>
                <w:tcPr>
                  <w:tcW w:w="944" w:type="dxa"/>
                  <w:tcBorders>
                    <w:top w:val="single" w:color="auto" w:sz="4" w:space="0"/>
                    <w:left w:val="nil"/>
                    <w:bottom w:val="single" w:color="auto" w:sz="4" w:space="0"/>
                    <w:right w:val="single" w:color="auto" w:sz="4" w:space="0"/>
                  </w:tcBorders>
                  <w:noWrap/>
                  <w:vAlign w:val="bottom"/>
                  <w:hideMark/>
                </w:tcPr>
                <w:p w:rsidR="003B76A7" w:rsidP="003B76A7" w:rsidRDefault="003B76A7" w14:paraId="4E43E563" w14:textId="77777777">
                  <w:pPr>
                    <w:rPr>
                      <w:rFonts w:ascii="Work Sans" w:hAnsi="Work Sans" w:cs="Calibri"/>
                      <w:sz w:val="14"/>
                      <w:szCs w:val="14"/>
                      <w:lang w:eastAsia="es-CO"/>
                    </w:rPr>
                  </w:pPr>
                  <w:r w:rsidRPr="7AB47A9A">
                    <w:rPr>
                      <w:rFonts w:ascii="Work Sans" w:hAnsi="Work Sans" w:cs="Calibri"/>
                      <w:sz w:val="14"/>
                      <w:szCs w:val="14"/>
                      <w:lang w:eastAsia="es-CO"/>
                    </w:rPr>
                    <w:t>Bogotá</w:t>
                  </w:r>
                </w:p>
              </w:tc>
              <w:tc>
                <w:tcPr>
                  <w:tcW w:w="1258" w:type="dxa"/>
                  <w:tcBorders>
                    <w:top w:val="single" w:color="auto" w:sz="4" w:space="0"/>
                    <w:left w:val="nil"/>
                    <w:bottom w:val="single" w:color="auto" w:sz="4" w:space="0"/>
                    <w:right w:val="single" w:color="auto" w:sz="4" w:space="0"/>
                  </w:tcBorders>
                  <w:noWrap/>
                  <w:vAlign w:val="bottom"/>
                  <w:hideMark/>
                </w:tcPr>
                <w:p w:rsidR="003B76A7" w:rsidP="003B76A7" w:rsidRDefault="003B76A7" w14:paraId="1DC3F39D" w14:textId="77777777">
                  <w:pPr>
                    <w:rPr>
                      <w:rFonts w:ascii="Work Sans" w:hAnsi="Work Sans" w:cs="Calibri"/>
                      <w:sz w:val="14"/>
                      <w:szCs w:val="14"/>
                      <w:lang w:eastAsia="es-CO"/>
                    </w:rPr>
                  </w:pPr>
                  <w:r w:rsidRPr="7AB47A9A">
                    <w:rPr>
                      <w:rFonts w:ascii="Work Sans" w:hAnsi="Work Sans" w:cs="Calibri"/>
                      <w:sz w:val="14"/>
                      <w:szCs w:val="14"/>
                      <w:lang w:eastAsia="es-CO"/>
                    </w:rPr>
                    <w:t>Concurso de méritos abierto</w:t>
                  </w:r>
                </w:p>
              </w:tc>
              <w:tc>
                <w:tcPr>
                  <w:tcW w:w="1431" w:type="dxa"/>
                  <w:tcBorders>
                    <w:top w:val="single" w:color="auto" w:sz="4" w:space="0"/>
                    <w:left w:val="nil"/>
                    <w:bottom w:val="single" w:color="auto" w:sz="4" w:space="0"/>
                    <w:right w:val="single" w:color="auto" w:sz="4" w:space="0"/>
                  </w:tcBorders>
                  <w:noWrap/>
                  <w:vAlign w:val="bottom"/>
                  <w:hideMark/>
                </w:tcPr>
                <w:p w:rsidR="003B76A7" w:rsidP="003B76A7" w:rsidRDefault="003B76A7" w14:paraId="0165900D" w14:textId="77777777">
                  <w:pPr>
                    <w:rPr>
                      <w:rFonts w:ascii="Work Sans" w:hAnsi="Work Sans" w:cs="Calibri"/>
                      <w:sz w:val="14"/>
                      <w:szCs w:val="14"/>
                      <w:lang w:eastAsia="es-CO"/>
                    </w:rPr>
                  </w:pPr>
                  <w:r w:rsidRPr="7AB47A9A">
                    <w:rPr>
                      <w:rFonts w:ascii="Work Sans" w:hAnsi="Work Sans" w:cs="Calibri"/>
                      <w:sz w:val="14"/>
                      <w:szCs w:val="14"/>
                      <w:lang w:eastAsia="es-CO"/>
                    </w:rPr>
                    <w:t>CONSORCIO CONCESION VISI-TUNJA</w:t>
                  </w:r>
                </w:p>
              </w:tc>
              <w:tc>
                <w:tcPr>
                  <w:tcW w:w="709" w:type="dxa"/>
                  <w:tcBorders>
                    <w:top w:val="single" w:color="auto" w:sz="4" w:space="0"/>
                    <w:left w:val="nil"/>
                    <w:bottom w:val="single" w:color="auto" w:sz="4" w:space="0"/>
                    <w:right w:val="single" w:color="auto" w:sz="4" w:space="0"/>
                  </w:tcBorders>
                  <w:noWrap/>
                  <w:vAlign w:val="bottom"/>
                  <w:hideMark/>
                </w:tcPr>
                <w:p w:rsidR="003B76A7" w:rsidP="003B76A7" w:rsidRDefault="003B76A7" w14:paraId="3053F72C" w14:textId="77777777">
                  <w:pPr>
                    <w:rPr>
                      <w:rFonts w:ascii="Work Sans" w:hAnsi="Work Sans" w:cs="Calibri"/>
                      <w:sz w:val="14"/>
                      <w:szCs w:val="14"/>
                      <w:lang w:eastAsia="es-CO"/>
                    </w:rPr>
                  </w:pPr>
                  <w:r w:rsidRPr="7AB47A9A">
                    <w:rPr>
                      <w:rFonts w:ascii="Work Sans" w:hAnsi="Work Sans" w:cs="Calibri"/>
                      <w:sz w:val="14"/>
                      <w:szCs w:val="14"/>
                      <w:lang w:eastAsia="es-CO"/>
                    </w:rPr>
                    <w:t>Si</w:t>
                  </w:r>
                </w:p>
              </w:tc>
              <w:tc>
                <w:tcPr>
                  <w:tcW w:w="1458" w:type="dxa"/>
                  <w:tcBorders>
                    <w:top w:val="single" w:color="auto" w:sz="4" w:space="0"/>
                    <w:left w:val="nil"/>
                    <w:bottom w:val="single" w:color="auto" w:sz="4" w:space="0"/>
                    <w:right w:val="single" w:color="auto" w:sz="4" w:space="0"/>
                  </w:tcBorders>
                  <w:noWrap/>
                  <w:vAlign w:val="bottom"/>
                  <w:hideMark/>
                </w:tcPr>
                <w:p w:rsidR="003B76A7" w:rsidP="003B76A7" w:rsidRDefault="003B76A7" w14:paraId="203E3285" w14:textId="77777777">
                  <w:pPr>
                    <w:rPr>
                      <w:rFonts w:ascii="Work Sans" w:hAnsi="Work Sans" w:cs="Calibri"/>
                      <w:sz w:val="14"/>
                      <w:szCs w:val="14"/>
                      <w:lang w:eastAsia="es-CO"/>
                    </w:rPr>
                  </w:pPr>
                  <w:r w:rsidRPr="7AB47A9A">
                    <w:rPr>
                      <w:rFonts w:ascii="Work Sans" w:hAnsi="Work Sans" w:cs="Calibri"/>
                      <w:sz w:val="14"/>
                      <w:szCs w:val="14"/>
                      <w:lang w:eastAsia="es-CO"/>
                    </w:rPr>
                    <w:t>Hombre</w:t>
                  </w:r>
                </w:p>
              </w:tc>
            </w:tr>
            <w:tr w:rsidR="003B76A7" w:rsidTr="000D3F85" w14:paraId="0AB7E9A9" w14:textId="77777777">
              <w:trPr>
                <w:trHeight w:val="255"/>
                <w:jc w:val="center"/>
              </w:trPr>
              <w:tc>
                <w:tcPr>
                  <w:tcW w:w="1680" w:type="dxa"/>
                  <w:tcBorders>
                    <w:top w:val="single" w:color="auto" w:sz="4" w:space="0"/>
                    <w:left w:val="single" w:color="auto" w:sz="4" w:space="0"/>
                    <w:bottom w:val="single" w:color="auto" w:sz="4" w:space="0"/>
                    <w:right w:val="single" w:color="auto" w:sz="4" w:space="0"/>
                  </w:tcBorders>
                  <w:noWrap/>
                  <w:vAlign w:val="bottom"/>
                  <w:hideMark/>
                </w:tcPr>
                <w:p w:rsidR="003B76A7" w:rsidP="003B76A7" w:rsidRDefault="003B76A7" w14:paraId="5CCB3161" w14:textId="77777777">
                  <w:pPr>
                    <w:rPr>
                      <w:rFonts w:ascii="Work Sans" w:hAnsi="Work Sans" w:cs="Calibri"/>
                      <w:sz w:val="14"/>
                      <w:szCs w:val="14"/>
                      <w:lang w:eastAsia="es-CO"/>
                    </w:rPr>
                  </w:pPr>
                  <w:r w:rsidRPr="7AB47A9A">
                    <w:rPr>
                      <w:rFonts w:ascii="Work Sans" w:hAnsi="Work Sans" w:cs="Calibri"/>
                      <w:sz w:val="14"/>
                      <w:szCs w:val="14"/>
                      <w:lang w:eastAsia="es-CO"/>
                    </w:rPr>
                    <w:t>MINCULTURA</w:t>
                  </w:r>
                </w:p>
              </w:tc>
              <w:tc>
                <w:tcPr>
                  <w:tcW w:w="1314" w:type="dxa"/>
                  <w:tcBorders>
                    <w:top w:val="single" w:color="auto" w:sz="4" w:space="0"/>
                    <w:left w:val="nil"/>
                    <w:bottom w:val="single" w:color="auto" w:sz="4" w:space="0"/>
                    <w:right w:val="single" w:color="auto" w:sz="4" w:space="0"/>
                  </w:tcBorders>
                  <w:noWrap/>
                  <w:vAlign w:val="bottom"/>
                  <w:hideMark/>
                </w:tcPr>
                <w:p w:rsidR="003B76A7" w:rsidP="003B76A7" w:rsidRDefault="003B76A7" w14:paraId="7A324158" w14:textId="77777777">
                  <w:pPr>
                    <w:rPr>
                      <w:rFonts w:ascii="Work Sans" w:hAnsi="Work Sans" w:cs="Calibri"/>
                      <w:sz w:val="14"/>
                      <w:szCs w:val="14"/>
                      <w:lang w:eastAsia="es-CO"/>
                    </w:rPr>
                  </w:pPr>
                  <w:r w:rsidRPr="7AB47A9A">
                    <w:rPr>
                      <w:rFonts w:ascii="Work Sans" w:hAnsi="Work Sans" w:cs="Calibri"/>
                      <w:sz w:val="14"/>
                      <w:szCs w:val="14"/>
                      <w:lang w:eastAsia="es-CO"/>
                    </w:rPr>
                    <w:t>Distrito Capital de Bogotá</w:t>
                  </w:r>
                </w:p>
              </w:tc>
              <w:tc>
                <w:tcPr>
                  <w:tcW w:w="944" w:type="dxa"/>
                  <w:tcBorders>
                    <w:top w:val="single" w:color="auto" w:sz="4" w:space="0"/>
                    <w:left w:val="nil"/>
                    <w:bottom w:val="single" w:color="auto" w:sz="4" w:space="0"/>
                    <w:right w:val="single" w:color="auto" w:sz="4" w:space="0"/>
                  </w:tcBorders>
                  <w:noWrap/>
                  <w:vAlign w:val="bottom"/>
                  <w:hideMark/>
                </w:tcPr>
                <w:p w:rsidR="003B76A7" w:rsidP="003B76A7" w:rsidRDefault="003B76A7" w14:paraId="7501D316" w14:textId="77777777">
                  <w:pPr>
                    <w:rPr>
                      <w:rFonts w:ascii="Work Sans" w:hAnsi="Work Sans" w:cs="Calibri"/>
                      <w:sz w:val="14"/>
                      <w:szCs w:val="14"/>
                      <w:lang w:eastAsia="es-CO"/>
                    </w:rPr>
                  </w:pPr>
                  <w:r w:rsidRPr="7AB47A9A">
                    <w:rPr>
                      <w:rFonts w:ascii="Work Sans" w:hAnsi="Work Sans" w:cs="Calibri"/>
                      <w:sz w:val="14"/>
                      <w:szCs w:val="14"/>
                      <w:lang w:eastAsia="es-CO"/>
                    </w:rPr>
                    <w:t>Bogotá</w:t>
                  </w:r>
                </w:p>
              </w:tc>
              <w:tc>
                <w:tcPr>
                  <w:tcW w:w="1258" w:type="dxa"/>
                  <w:tcBorders>
                    <w:top w:val="single" w:color="auto" w:sz="4" w:space="0"/>
                    <w:left w:val="nil"/>
                    <w:bottom w:val="single" w:color="auto" w:sz="4" w:space="0"/>
                    <w:right w:val="single" w:color="auto" w:sz="4" w:space="0"/>
                  </w:tcBorders>
                  <w:noWrap/>
                  <w:vAlign w:val="bottom"/>
                  <w:hideMark/>
                </w:tcPr>
                <w:p w:rsidR="003B76A7" w:rsidP="003B76A7" w:rsidRDefault="003B76A7" w14:paraId="620BF896" w14:textId="77777777">
                  <w:pPr>
                    <w:rPr>
                      <w:rFonts w:ascii="Work Sans" w:hAnsi="Work Sans" w:cs="Calibri"/>
                      <w:sz w:val="14"/>
                      <w:szCs w:val="14"/>
                      <w:lang w:eastAsia="es-CO"/>
                    </w:rPr>
                  </w:pPr>
                  <w:r w:rsidRPr="7AB47A9A">
                    <w:rPr>
                      <w:rFonts w:ascii="Work Sans" w:hAnsi="Work Sans" w:cs="Calibri"/>
                      <w:sz w:val="14"/>
                      <w:szCs w:val="14"/>
                      <w:lang w:eastAsia="es-CO"/>
                    </w:rPr>
                    <w:t>Concurso de méritos abierto</w:t>
                  </w:r>
                </w:p>
              </w:tc>
              <w:tc>
                <w:tcPr>
                  <w:tcW w:w="1431" w:type="dxa"/>
                  <w:tcBorders>
                    <w:top w:val="single" w:color="auto" w:sz="4" w:space="0"/>
                    <w:left w:val="nil"/>
                    <w:bottom w:val="single" w:color="auto" w:sz="4" w:space="0"/>
                    <w:right w:val="single" w:color="auto" w:sz="4" w:space="0"/>
                  </w:tcBorders>
                  <w:noWrap/>
                  <w:vAlign w:val="bottom"/>
                  <w:hideMark/>
                </w:tcPr>
                <w:p w:rsidR="003B76A7" w:rsidP="003B76A7" w:rsidRDefault="003B76A7" w14:paraId="004C8D9B" w14:textId="769B1C0A">
                  <w:pPr>
                    <w:rPr>
                      <w:rFonts w:ascii="Work Sans" w:hAnsi="Work Sans" w:cs="Calibri"/>
                      <w:sz w:val="14"/>
                      <w:szCs w:val="14"/>
                      <w:lang w:val="es-ES" w:eastAsia="es-CO"/>
                    </w:rPr>
                  </w:pPr>
                  <w:r w:rsidRPr="7AB47A9A">
                    <w:rPr>
                      <w:rFonts w:ascii="Work Sans" w:hAnsi="Work Sans" w:cs="Calibri"/>
                      <w:sz w:val="14"/>
                      <w:szCs w:val="14"/>
                      <w:lang w:val="es-ES" w:eastAsia="es-CO"/>
                    </w:rPr>
                    <w:t xml:space="preserve">IA </w:t>
                  </w:r>
                  <w:r w:rsidRPr="7AB47A9A" w:rsidR="006C5C55">
                    <w:rPr>
                      <w:rFonts w:ascii="Work Sans" w:hAnsi="Work Sans" w:cs="Calibri"/>
                      <w:sz w:val="14"/>
                      <w:szCs w:val="14"/>
                      <w:lang w:val="es-ES" w:eastAsia="es-CO"/>
                    </w:rPr>
                    <w:t>ingeniería</w:t>
                  </w:r>
                  <w:r w:rsidRPr="7AB47A9A">
                    <w:rPr>
                      <w:rFonts w:ascii="Work Sans" w:hAnsi="Work Sans" w:cs="Calibri"/>
                      <w:sz w:val="14"/>
                      <w:szCs w:val="14"/>
                      <w:lang w:val="es-ES" w:eastAsia="es-CO"/>
                    </w:rPr>
                    <w:t xml:space="preserve"> y Arquitectura de Colombia SAS</w:t>
                  </w:r>
                </w:p>
              </w:tc>
              <w:tc>
                <w:tcPr>
                  <w:tcW w:w="709" w:type="dxa"/>
                  <w:tcBorders>
                    <w:top w:val="single" w:color="auto" w:sz="4" w:space="0"/>
                    <w:left w:val="nil"/>
                    <w:bottom w:val="single" w:color="auto" w:sz="4" w:space="0"/>
                    <w:right w:val="single" w:color="auto" w:sz="4" w:space="0"/>
                  </w:tcBorders>
                  <w:noWrap/>
                  <w:vAlign w:val="bottom"/>
                  <w:hideMark/>
                </w:tcPr>
                <w:p w:rsidR="003B76A7" w:rsidP="003B76A7" w:rsidRDefault="003B76A7" w14:paraId="13E11122" w14:textId="77777777">
                  <w:pPr>
                    <w:rPr>
                      <w:rFonts w:ascii="Work Sans" w:hAnsi="Work Sans" w:cs="Calibri"/>
                      <w:sz w:val="14"/>
                      <w:szCs w:val="14"/>
                      <w:lang w:eastAsia="es-CO"/>
                    </w:rPr>
                  </w:pPr>
                  <w:r w:rsidRPr="7AB47A9A">
                    <w:rPr>
                      <w:rFonts w:ascii="Work Sans" w:hAnsi="Work Sans" w:cs="Calibri"/>
                      <w:sz w:val="14"/>
                      <w:szCs w:val="14"/>
                      <w:lang w:eastAsia="es-CO"/>
                    </w:rPr>
                    <w:t>Si</w:t>
                  </w:r>
                </w:p>
              </w:tc>
              <w:tc>
                <w:tcPr>
                  <w:tcW w:w="1458" w:type="dxa"/>
                  <w:tcBorders>
                    <w:top w:val="single" w:color="auto" w:sz="4" w:space="0"/>
                    <w:left w:val="nil"/>
                    <w:bottom w:val="single" w:color="auto" w:sz="4" w:space="0"/>
                    <w:right w:val="single" w:color="auto" w:sz="4" w:space="0"/>
                  </w:tcBorders>
                  <w:noWrap/>
                  <w:vAlign w:val="bottom"/>
                  <w:hideMark/>
                </w:tcPr>
                <w:p w:rsidR="003B76A7" w:rsidP="003B76A7" w:rsidRDefault="003B76A7" w14:paraId="3C5B0412" w14:textId="77777777">
                  <w:pPr>
                    <w:rPr>
                      <w:rFonts w:ascii="Work Sans" w:hAnsi="Work Sans" w:cs="Calibri"/>
                      <w:sz w:val="14"/>
                      <w:szCs w:val="14"/>
                      <w:lang w:eastAsia="es-CO"/>
                    </w:rPr>
                  </w:pPr>
                  <w:r w:rsidRPr="7AB47A9A">
                    <w:rPr>
                      <w:rFonts w:ascii="Work Sans" w:hAnsi="Work Sans" w:cs="Calibri"/>
                      <w:sz w:val="14"/>
                      <w:szCs w:val="14"/>
                      <w:lang w:eastAsia="es-CO"/>
                    </w:rPr>
                    <w:t>Hombre</w:t>
                  </w:r>
                </w:p>
              </w:tc>
            </w:tr>
            <w:tr w:rsidR="003B76A7" w:rsidTr="000D3F85" w14:paraId="23868E78" w14:textId="77777777">
              <w:trPr>
                <w:trHeight w:val="255"/>
                <w:jc w:val="center"/>
              </w:trPr>
              <w:tc>
                <w:tcPr>
                  <w:tcW w:w="1680" w:type="dxa"/>
                  <w:tcBorders>
                    <w:top w:val="single" w:color="auto" w:sz="4" w:space="0"/>
                    <w:left w:val="single" w:color="auto" w:sz="4" w:space="0"/>
                    <w:bottom w:val="single" w:color="auto" w:sz="4" w:space="0"/>
                    <w:right w:val="single" w:color="auto" w:sz="4" w:space="0"/>
                  </w:tcBorders>
                  <w:noWrap/>
                  <w:vAlign w:val="bottom"/>
                  <w:hideMark/>
                </w:tcPr>
                <w:p w:rsidR="003B76A7" w:rsidP="003B76A7" w:rsidRDefault="003B76A7" w14:paraId="4C8BAA25" w14:textId="77777777">
                  <w:pPr>
                    <w:rPr>
                      <w:rFonts w:ascii="Work Sans" w:hAnsi="Work Sans" w:cs="Calibri"/>
                      <w:sz w:val="14"/>
                      <w:szCs w:val="14"/>
                      <w:lang w:eastAsia="es-CO"/>
                    </w:rPr>
                  </w:pPr>
                  <w:r w:rsidRPr="7AB47A9A">
                    <w:rPr>
                      <w:rFonts w:ascii="Work Sans" w:hAnsi="Work Sans" w:cs="Calibri"/>
                      <w:sz w:val="14"/>
                      <w:szCs w:val="14"/>
                      <w:lang w:eastAsia="es-CO"/>
                    </w:rPr>
                    <w:t>ALCALDIA DE PASTO</w:t>
                  </w:r>
                </w:p>
              </w:tc>
              <w:tc>
                <w:tcPr>
                  <w:tcW w:w="1314" w:type="dxa"/>
                  <w:tcBorders>
                    <w:top w:val="single" w:color="auto" w:sz="4" w:space="0"/>
                    <w:left w:val="nil"/>
                    <w:bottom w:val="single" w:color="auto" w:sz="4" w:space="0"/>
                    <w:right w:val="single" w:color="auto" w:sz="4" w:space="0"/>
                  </w:tcBorders>
                  <w:noWrap/>
                  <w:vAlign w:val="bottom"/>
                  <w:hideMark/>
                </w:tcPr>
                <w:p w:rsidR="003B76A7" w:rsidP="003B76A7" w:rsidRDefault="003B76A7" w14:paraId="250B3EA9" w14:textId="77777777">
                  <w:pPr>
                    <w:rPr>
                      <w:rFonts w:ascii="Work Sans" w:hAnsi="Work Sans" w:cs="Calibri"/>
                      <w:sz w:val="14"/>
                      <w:szCs w:val="14"/>
                      <w:lang w:eastAsia="es-CO"/>
                    </w:rPr>
                  </w:pPr>
                  <w:r w:rsidRPr="7AB47A9A">
                    <w:rPr>
                      <w:rFonts w:ascii="Work Sans" w:hAnsi="Work Sans" w:cs="Calibri"/>
                      <w:sz w:val="14"/>
                      <w:szCs w:val="14"/>
                      <w:lang w:eastAsia="es-CO"/>
                    </w:rPr>
                    <w:t>Nariño</w:t>
                  </w:r>
                </w:p>
              </w:tc>
              <w:tc>
                <w:tcPr>
                  <w:tcW w:w="944" w:type="dxa"/>
                  <w:tcBorders>
                    <w:top w:val="single" w:color="auto" w:sz="4" w:space="0"/>
                    <w:left w:val="nil"/>
                    <w:bottom w:val="single" w:color="auto" w:sz="4" w:space="0"/>
                    <w:right w:val="single" w:color="auto" w:sz="4" w:space="0"/>
                  </w:tcBorders>
                  <w:noWrap/>
                  <w:vAlign w:val="bottom"/>
                  <w:hideMark/>
                </w:tcPr>
                <w:p w:rsidR="003B76A7" w:rsidP="003B76A7" w:rsidRDefault="003B76A7" w14:paraId="3B6F9E7B" w14:textId="77777777">
                  <w:pPr>
                    <w:rPr>
                      <w:rFonts w:ascii="Work Sans" w:hAnsi="Work Sans" w:cs="Calibri"/>
                      <w:sz w:val="14"/>
                      <w:szCs w:val="14"/>
                      <w:lang w:eastAsia="es-CO"/>
                    </w:rPr>
                  </w:pPr>
                  <w:r w:rsidRPr="7AB47A9A">
                    <w:rPr>
                      <w:rFonts w:ascii="Work Sans" w:hAnsi="Work Sans" w:cs="Calibri"/>
                      <w:sz w:val="14"/>
                      <w:szCs w:val="14"/>
                      <w:lang w:eastAsia="es-CO"/>
                    </w:rPr>
                    <w:t>Pasto</w:t>
                  </w:r>
                </w:p>
              </w:tc>
              <w:tc>
                <w:tcPr>
                  <w:tcW w:w="1258" w:type="dxa"/>
                  <w:tcBorders>
                    <w:top w:val="single" w:color="auto" w:sz="4" w:space="0"/>
                    <w:left w:val="nil"/>
                    <w:bottom w:val="single" w:color="auto" w:sz="4" w:space="0"/>
                    <w:right w:val="single" w:color="auto" w:sz="4" w:space="0"/>
                  </w:tcBorders>
                  <w:noWrap/>
                  <w:vAlign w:val="bottom"/>
                  <w:hideMark/>
                </w:tcPr>
                <w:p w:rsidR="003B76A7" w:rsidP="003B76A7" w:rsidRDefault="003B76A7" w14:paraId="441F9A4B" w14:textId="77777777">
                  <w:pPr>
                    <w:rPr>
                      <w:rFonts w:ascii="Work Sans" w:hAnsi="Work Sans" w:cs="Calibri"/>
                      <w:sz w:val="14"/>
                      <w:szCs w:val="14"/>
                      <w:lang w:eastAsia="es-CO"/>
                    </w:rPr>
                  </w:pPr>
                  <w:r w:rsidRPr="7AB47A9A">
                    <w:rPr>
                      <w:rFonts w:ascii="Work Sans" w:hAnsi="Work Sans" w:cs="Calibri"/>
                      <w:sz w:val="14"/>
                      <w:szCs w:val="14"/>
                      <w:lang w:eastAsia="es-CO"/>
                    </w:rPr>
                    <w:t>Mínima cuantía</w:t>
                  </w:r>
                </w:p>
              </w:tc>
              <w:tc>
                <w:tcPr>
                  <w:tcW w:w="1431" w:type="dxa"/>
                  <w:tcBorders>
                    <w:top w:val="single" w:color="auto" w:sz="4" w:space="0"/>
                    <w:left w:val="nil"/>
                    <w:bottom w:val="single" w:color="auto" w:sz="4" w:space="0"/>
                    <w:right w:val="single" w:color="auto" w:sz="4" w:space="0"/>
                  </w:tcBorders>
                  <w:noWrap/>
                  <w:vAlign w:val="bottom"/>
                  <w:hideMark/>
                </w:tcPr>
                <w:p w:rsidR="003B76A7" w:rsidP="003B76A7" w:rsidRDefault="003B76A7" w14:paraId="0B6EFF46" w14:textId="77777777">
                  <w:pPr>
                    <w:rPr>
                      <w:rFonts w:ascii="Work Sans" w:hAnsi="Work Sans" w:cs="Calibri"/>
                      <w:sz w:val="14"/>
                      <w:szCs w:val="14"/>
                      <w:lang w:eastAsia="es-CO"/>
                    </w:rPr>
                  </w:pPr>
                  <w:r w:rsidRPr="7AB47A9A">
                    <w:rPr>
                      <w:rFonts w:ascii="Work Sans" w:hAnsi="Work Sans" w:cs="Calibri"/>
                      <w:sz w:val="14"/>
                      <w:szCs w:val="14"/>
                      <w:lang w:eastAsia="es-CO"/>
                    </w:rPr>
                    <w:t>JOSE LUIS NATES DULCE</w:t>
                  </w:r>
                </w:p>
              </w:tc>
              <w:tc>
                <w:tcPr>
                  <w:tcW w:w="709" w:type="dxa"/>
                  <w:tcBorders>
                    <w:top w:val="single" w:color="auto" w:sz="4" w:space="0"/>
                    <w:left w:val="nil"/>
                    <w:bottom w:val="single" w:color="auto" w:sz="4" w:space="0"/>
                    <w:right w:val="single" w:color="auto" w:sz="4" w:space="0"/>
                  </w:tcBorders>
                  <w:noWrap/>
                  <w:vAlign w:val="bottom"/>
                  <w:hideMark/>
                </w:tcPr>
                <w:p w:rsidR="003B76A7" w:rsidP="003B76A7" w:rsidRDefault="003B76A7" w14:paraId="3C43D39B" w14:textId="77777777">
                  <w:pPr>
                    <w:rPr>
                      <w:rFonts w:ascii="Work Sans" w:hAnsi="Work Sans" w:cs="Calibri"/>
                      <w:sz w:val="14"/>
                      <w:szCs w:val="14"/>
                      <w:lang w:eastAsia="es-CO"/>
                    </w:rPr>
                  </w:pPr>
                  <w:r w:rsidRPr="7AB47A9A">
                    <w:rPr>
                      <w:rFonts w:ascii="Work Sans" w:hAnsi="Work Sans" w:cs="Calibri"/>
                      <w:sz w:val="14"/>
                      <w:szCs w:val="14"/>
                      <w:lang w:eastAsia="es-CO"/>
                    </w:rPr>
                    <w:t>Si</w:t>
                  </w:r>
                </w:p>
              </w:tc>
              <w:tc>
                <w:tcPr>
                  <w:tcW w:w="1458" w:type="dxa"/>
                  <w:tcBorders>
                    <w:top w:val="single" w:color="auto" w:sz="4" w:space="0"/>
                    <w:left w:val="nil"/>
                    <w:bottom w:val="single" w:color="auto" w:sz="4" w:space="0"/>
                    <w:right w:val="single" w:color="auto" w:sz="4" w:space="0"/>
                  </w:tcBorders>
                  <w:noWrap/>
                  <w:vAlign w:val="bottom"/>
                  <w:hideMark/>
                </w:tcPr>
                <w:p w:rsidR="003B76A7" w:rsidP="003B76A7" w:rsidRDefault="003B76A7" w14:paraId="1119BD79" w14:textId="77777777">
                  <w:pPr>
                    <w:rPr>
                      <w:rFonts w:ascii="Work Sans" w:hAnsi="Work Sans" w:cs="Calibri"/>
                      <w:sz w:val="14"/>
                      <w:szCs w:val="14"/>
                      <w:lang w:eastAsia="es-CO"/>
                    </w:rPr>
                  </w:pPr>
                  <w:r w:rsidRPr="7AB47A9A">
                    <w:rPr>
                      <w:rFonts w:ascii="Work Sans" w:hAnsi="Work Sans" w:cs="Calibri"/>
                      <w:sz w:val="14"/>
                      <w:szCs w:val="14"/>
                      <w:lang w:eastAsia="es-CO"/>
                    </w:rPr>
                    <w:t>Mujer</w:t>
                  </w:r>
                </w:p>
              </w:tc>
            </w:tr>
            <w:tr w:rsidR="003B76A7" w:rsidTr="000D3F85" w14:paraId="4BF34BF3" w14:textId="77777777">
              <w:trPr>
                <w:trHeight w:val="255"/>
                <w:jc w:val="center"/>
              </w:trPr>
              <w:tc>
                <w:tcPr>
                  <w:tcW w:w="1680" w:type="dxa"/>
                  <w:tcBorders>
                    <w:top w:val="single" w:color="auto" w:sz="4" w:space="0"/>
                    <w:left w:val="single" w:color="auto" w:sz="4" w:space="0"/>
                    <w:bottom w:val="single" w:color="auto" w:sz="4" w:space="0"/>
                    <w:right w:val="single" w:color="auto" w:sz="4" w:space="0"/>
                  </w:tcBorders>
                  <w:noWrap/>
                  <w:vAlign w:val="bottom"/>
                  <w:hideMark/>
                </w:tcPr>
                <w:p w:rsidR="003B76A7" w:rsidP="003B76A7" w:rsidRDefault="003B76A7" w14:paraId="7C145E51" w14:textId="77777777">
                  <w:pPr>
                    <w:rPr>
                      <w:rFonts w:ascii="Work Sans" w:hAnsi="Work Sans" w:cs="Calibri"/>
                      <w:sz w:val="14"/>
                      <w:szCs w:val="14"/>
                      <w:lang w:eastAsia="es-CO"/>
                    </w:rPr>
                  </w:pPr>
                  <w:r w:rsidRPr="7AB47A9A">
                    <w:rPr>
                      <w:rFonts w:ascii="Work Sans" w:hAnsi="Work Sans" w:cs="Calibri"/>
                      <w:sz w:val="14"/>
                      <w:szCs w:val="14"/>
                      <w:lang w:eastAsia="es-CO"/>
                    </w:rPr>
                    <w:t>ALCALDIA DE PASTO</w:t>
                  </w:r>
                </w:p>
              </w:tc>
              <w:tc>
                <w:tcPr>
                  <w:tcW w:w="1314" w:type="dxa"/>
                  <w:tcBorders>
                    <w:top w:val="single" w:color="auto" w:sz="4" w:space="0"/>
                    <w:left w:val="nil"/>
                    <w:bottom w:val="single" w:color="auto" w:sz="4" w:space="0"/>
                    <w:right w:val="single" w:color="auto" w:sz="4" w:space="0"/>
                  </w:tcBorders>
                  <w:noWrap/>
                  <w:vAlign w:val="bottom"/>
                  <w:hideMark/>
                </w:tcPr>
                <w:p w:rsidR="003B76A7" w:rsidP="003B76A7" w:rsidRDefault="003B76A7" w14:paraId="347349A1" w14:textId="77777777">
                  <w:pPr>
                    <w:rPr>
                      <w:rFonts w:ascii="Work Sans" w:hAnsi="Work Sans" w:cs="Calibri"/>
                      <w:sz w:val="14"/>
                      <w:szCs w:val="14"/>
                      <w:lang w:eastAsia="es-CO"/>
                    </w:rPr>
                  </w:pPr>
                  <w:r w:rsidRPr="7AB47A9A">
                    <w:rPr>
                      <w:rFonts w:ascii="Work Sans" w:hAnsi="Work Sans" w:cs="Calibri"/>
                      <w:sz w:val="14"/>
                      <w:szCs w:val="14"/>
                      <w:lang w:eastAsia="es-CO"/>
                    </w:rPr>
                    <w:t>Nariño</w:t>
                  </w:r>
                </w:p>
              </w:tc>
              <w:tc>
                <w:tcPr>
                  <w:tcW w:w="944" w:type="dxa"/>
                  <w:tcBorders>
                    <w:top w:val="single" w:color="auto" w:sz="4" w:space="0"/>
                    <w:left w:val="nil"/>
                    <w:bottom w:val="single" w:color="auto" w:sz="4" w:space="0"/>
                    <w:right w:val="single" w:color="auto" w:sz="4" w:space="0"/>
                  </w:tcBorders>
                  <w:noWrap/>
                  <w:vAlign w:val="bottom"/>
                  <w:hideMark/>
                </w:tcPr>
                <w:p w:rsidR="003B76A7" w:rsidP="003B76A7" w:rsidRDefault="003B76A7" w14:paraId="45DC773C" w14:textId="77777777">
                  <w:pPr>
                    <w:rPr>
                      <w:rFonts w:ascii="Work Sans" w:hAnsi="Work Sans" w:cs="Calibri"/>
                      <w:sz w:val="14"/>
                      <w:szCs w:val="14"/>
                      <w:lang w:eastAsia="es-CO"/>
                    </w:rPr>
                  </w:pPr>
                  <w:r w:rsidRPr="7AB47A9A">
                    <w:rPr>
                      <w:rFonts w:ascii="Work Sans" w:hAnsi="Work Sans" w:cs="Calibri"/>
                      <w:sz w:val="14"/>
                      <w:szCs w:val="14"/>
                      <w:lang w:eastAsia="es-CO"/>
                    </w:rPr>
                    <w:t>Pasto</w:t>
                  </w:r>
                </w:p>
              </w:tc>
              <w:tc>
                <w:tcPr>
                  <w:tcW w:w="1258" w:type="dxa"/>
                  <w:tcBorders>
                    <w:top w:val="single" w:color="auto" w:sz="4" w:space="0"/>
                    <w:left w:val="nil"/>
                    <w:bottom w:val="single" w:color="auto" w:sz="4" w:space="0"/>
                    <w:right w:val="single" w:color="auto" w:sz="4" w:space="0"/>
                  </w:tcBorders>
                  <w:noWrap/>
                  <w:vAlign w:val="bottom"/>
                  <w:hideMark/>
                </w:tcPr>
                <w:p w:rsidR="003B76A7" w:rsidP="003B76A7" w:rsidRDefault="003B76A7" w14:paraId="35D71928" w14:textId="77777777">
                  <w:pPr>
                    <w:rPr>
                      <w:rFonts w:ascii="Work Sans" w:hAnsi="Work Sans" w:cs="Calibri"/>
                      <w:sz w:val="14"/>
                      <w:szCs w:val="14"/>
                      <w:lang w:eastAsia="es-CO"/>
                    </w:rPr>
                  </w:pPr>
                  <w:r w:rsidRPr="7AB47A9A">
                    <w:rPr>
                      <w:rFonts w:ascii="Work Sans" w:hAnsi="Work Sans" w:cs="Calibri"/>
                      <w:sz w:val="14"/>
                      <w:szCs w:val="14"/>
                      <w:lang w:eastAsia="es-CO"/>
                    </w:rPr>
                    <w:t>Mínima cuantía</w:t>
                  </w:r>
                </w:p>
              </w:tc>
              <w:tc>
                <w:tcPr>
                  <w:tcW w:w="1431" w:type="dxa"/>
                  <w:tcBorders>
                    <w:top w:val="single" w:color="auto" w:sz="4" w:space="0"/>
                    <w:left w:val="nil"/>
                    <w:bottom w:val="single" w:color="auto" w:sz="4" w:space="0"/>
                    <w:right w:val="single" w:color="auto" w:sz="4" w:space="0"/>
                  </w:tcBorders>
                  <w:noWrap/>
                  <w:vAlign w:val="bottom"/>
                  <w:hideMark/>
                </w:tcPr>
                <w:p w:rsidR="003B76A7" w:rsidP="003B76A7" w:rsidRDefault="003B76A7" w14:paraId="17ECDDA3" w14:textId="77777777">
                  <w:pPr>
                    <w:rPr>
                      <w:rFonts w:ascii="Work Sans" w:hAnsi="Work Sans" w:cs="Calibri"/>
                      <w:sz w:val="14"/>
                      <w:szCs w:val="14"/>
                      <w:lang w:eastAsia="es-CO"/>
                    </w:rPr>
                  </w:pPr>
                  <w:r w:rsidRPr="7AB47A9A">
                    <w:rPr>
                      <w:rFonts w:ascii="Work Sans" w:hAnsi="Work Sans" w:cs="Calibri"/>
                      <w:sz w:val="14"/>
                      <w:szCs w:val="14"/>
                      <w:lang w:eastAsia="es-CO"/>
                    </w:rPr>
                    <w:t>CARLOS EDUARDO BOTINA PATIÑO</w:t>
                  </w:r>
                </w:p>
              </w:tc>
              <w:tc>
                <w:tcPr>
                  <w:tcW w:w="709" w:type="dxa"/>
                  <w:tcBorders>
                    <w:top w:val="single" w:color="auto" w:sz="4" w:space="0"/>
                    <w:left w:val="nil"/>
                    <w:bottom w:val="single" w:color="auto" w:sz="4" w:space="0"/>
                    <w:right w:val="single" w:color="auto" w:sz="4" w:space="0"/>
                  </w:tcBorders>
                  <w:noWrap/>
                  <w:vAlign w:val="bottom"/>
                  <w:hideMark/>
                </w:tcPr>
                <w:p w:rsidR="003B76A7" w:rsidP="003B76A7" w:rsidRDefault="003B76A7" w14:paraId="74FF8257" w14:textId="77777777">
                  <w:pPr>
                    <w:rPr>
                      <w:rFonts w:ascii="Work Sans" w:hAnsi="Work Sans" w:cs="Calibri"/>
                      <w:sz w:val="14"/>
                      <w:szCs w:val="14"/>
                      <w:lang w:eastAsia="es-CO"/>
                    </w:rPr>
                  </w:pPr>
                  <w:r w:rsidRPr="7AB47A9A">
                    <w:rPr>
                      <w:rFonts w:ascii="Work Sans" w:hAnsi="Work Sans" w:cs="Calibri"/>
                      <w:sz w:val="14"/>
                      <w:szCs w:val="14"/>
                      <w:lang w:eastAsia="es-CO"/>
                    </w:rPr>
                    <w:t>Si</w:t>
                  </w:r>
                </w:p>
              </w:tc>
              <w:tc>
                <w:tcPr>
                  <w:tcW w:w="1458" w:type="dxa"/>
                  <w:tcBorders>
                    <w:top w:val="single" w:color="auto" w:sz="4" w:space="0"/>
                    <w:left w:val="nil"/>
                    <w:bottom w:val="single" w:color="auto" w:sz="4" w:space="0"/>
                    <w:right w:val="single" w:color="auto" w:sz="4" w:space="0"/>
                  </w:tcBorders>
                  <w:noWrap/>
                  <w:vAlign w:val="bottom"/>
                  <w:hideMark/>
                </w:tcPr>
                <w:p w:rsidR="003B76A7" w:rsidP="003B76A7" w:rsidRDefault="003B76A7" w14:paraId="0938326E" w14:textId="77777777">
                  <w:pPr>
                    <w:rPr>
                      <w:rFonts w:ascii="Work Sans" w:hAnsi="Work Sans" w:cs="Calibri"/>
                      <w:sz w:val="14"/>
                      <w:szCs w:val="14"/>
                      <w:lang w:eastAsia="es-CO"/>
                    </w:rPr>
                  </w:pPr>
                  <w:r w:rsidRPr="7AB47A9A">
                    <w:rPr>
                      <w:rFonts w:ascii="Work Sans" w:hAnsi="Work Sans" w:cs="Calibri"/>
                      <w:sz w:val="14"/>
                      <w:szCs w:val="14"/>
                      <w:lang w:eastAsia="es-CO"/>
                    </w:rPr>
                    <w:t>Hombre</w:t>
                  </w:r>
                </w:p>
              </w:tc>
            </w:tr>
            <w:tr w:rsidR="003B76A7" w:rsidTr="000D3F85" w14:paraId="00AF1E95" w14:textId="77777777">
              <w:trPr>
                <w:trHeight w:val="255"/>
                <w:jc w:val="center"/>
              </w:trPr>
              <w:tc>
                <w:tcPr>
                  <w:tcW w:w="1680" w:type="dxa"/>
                  <w:tcBorders>
                    <w:top w:val="single" w:color="auto" w:sz="4" w:space="0"/>
                    <w:left w:val="single" w:color="auto" w:sz="4" w:space="0"/>
                    <w:bottom w:val="single" w:color="auto" w:sz="4" w:space="0"/>
                    <w:right w:val="single" w:color="auto" w:sz="4" w:space="0"/>
                  </w:tcBorders>
                  <w:noWrap/>
                  <w:vAlign w:val="bottom"/>
                  <w:hideMark/>
                </w:tcPr>
                <w:p w:rsidR="003B76A7" w:rsidP="003B76A7" w:rsidRDefault="003B76A7" w14:paraId="4FB586A3" w14:textId="77777777">
                  <w:pPr>
                    <w:rPr>
                      <w:rFonts w:ascii="Work Sans" w:hAnsi="Work Sans" w:cs="Calibri"/>
                      <w:sz w:val="14"/>
                      <w:szCs w:val="14"/>
                      <w:lang w:eastAsia="es-CO"/>
                    </w:rPr>
                  </w:pPr>
                  <w:r w:rsidRPr="7AB47A9A">
                    <w:rPr>
                      <w:rFonts w:ascii="Work Sans" w:hAnsi="Work Sans" w:cs="Calibri"/>
                      <w:sz w:val="14"/>
                      <w:szCs w:val="14"/>
                      <w:lang w:eastAsia="es-CO"/>
                    </w:rPr>
                    <w:t>ALCALDIA DE PASTO</w:t>
                  </w:r>
                </w:p>
              </w:tc>
              <w:tc>
                <w:tcPr>
                  <w:tcW w:w="1314" w:type="dxa"/>
                  <w:tcBorders>
                    <w:top w:val="single" w:color="auto" w:sz="4" w:space="0"/>
                    <w:left w:val="nil"/>
                    <w:bottom w:val="single" w:color="auto" w:sz="4" w:space="0"/>
                    <w:right w:val="single" w:color="auto" w:sz="4" w:space="0"/>
                  </w:tcBorders>
                  <w:noWrap/>
                  <w:vAlign w:val="bottom"/>
                  <w:hideMark/>
                </w:tcPr>
                <w:p w:rsidR="003B76A7" w:rsidP="003B76A7" w:rsidRDefault="003B76A7" w14:paraId="01FB017F" w14:textId="77777777">
                  <w:pPr>
                    <w:rPr>
                      <w:rFonts w:ascii="Work Sans" w:hAnsi="Work Sans" w:cs="Calibri"/>
                      <w:sz w:val="14"/>
                      <w:szCs w:val="14"/>
                      <w:lang w:eastAsia="es-CO"/>
                    </w:rPr>
                  </w:pPr>
                  <w:r w:rsidRPr="7AB47A9A">
                    <w:rPr>
                      <w:rFonts w:ascii="Work Sans" w:hAnsi="Work Sans" w:cs="Calibri"/>
                      <w:sz w:val="14"/>
                      <w:szCs w:val="14"/>
                      <w:lang w:eastAsia="es-CO"/>
                    </w:rPr>
                    <w:t>Nariño</w:t>
                  </w:r>
                </w:p>
              </w:tc>
              <w:tc>
                <w:tcPr>
                  <w:tcW w:w="944" w:type="dxa"/>
                  <w:tcBorders>
                    <w:top w:val="single" w:color="auto" w:sz="4" w:space="0"/>
                    <w:left w:val="nil"/>
                    <w:bottom w:val="single" w:color="auto" w:sz="4" w:space="0"/>
                    <w:right w:val="single" w:color="auto" w:sz="4" w:space="0"/>
                  </w:tcBorders>
                  <w:noWrap/>
                  <w:vAlign w:val="bottom"/>
                  <w:hideMark/>
                </w:tcPr>
                <w:p w:rsidR="003B76A7" w:rsidP="003B76A7" w:rsidRDefault="003B76A7" w14:paraId="1575164B" w14:textId="77777777">
                  <w:pPr>
                    <w:rPr>
                      <w:rFonts w:ascii="Work Sans" w:hAnsi="Work Sans" w:cs="Calibri"/>
                      <w:sz w:val="14"/>
                      <w:szCs w:val="14"/>
                      <w:lang w:eastAsia="es-CO"/>
                    </w:rPr>
                  </w:pPr>
                  <w:r w:rsidRPr="7AB47A9A">
                    <w:rPr>
                      <w:rFonts w:ascii="Work Sans" w:hAnsi="Work Sans" w:cs="Calibri"/>
                      <w:sz w:val="14"/>
                      <w:szCs w:val="14"/>
                      <w:lang w:eastAsia="es-CO"/>
                    </w:rPr>
                    <w:t>Pasto</w:t>
                  </w:r>
                </w:p>
              </w:tc>
              <w:tc>
                <w:tcPr>
                  <w:tcW w:w="1258" w:type="dxa"/>
                  <w:tcBorders>
                    <w:top w:val="single" w:color="auto" w:sz="4" w:space="0"/>
                    <w:left w:val="nil"/>
                    <w:bottom w:val="single" w:color="auto" w:sz="4" w:space="0"/>
                    <w:right w:val="single" w:color="auto" w:sz="4" w:space="0"/>
                  </w:tcBorders>
                  <w:noWrap/>
                  <w:vAlign w:val="bottom"/>
                  <w:hideMark/>
                </w:tcPr>
                <w:p w:rsidR="003B76A7" w:rsidP="003B76A7" w:rsidRDefault="003B76A7" w14:paraId="47E4F4B8" w14:textId="77777777">
                  <w:pPr>
                    <w:rPr>
                      <w:rFonts w:ascii="Work Sans" w:hAnsi="Work Sans" w:cs="Calibri"/>
                      <w:sz w:val="14"/>
                      <w:szCs w:val="14"/>
                      <w:lang w:eastAsia="es-CO"/>
                    </w:rPr>
                  </w:pPr>
                  <w:r w:rsidRPr="7AB47A9A">
                    <w:rPr>
                      <w:rFonts w:ascii="Work Sans" w:hAnsi="Work Sans" w:cs="Calibri"/>
                      <w:sz w:val="14"/>
                      <w:szCs w:val="14"/>
                      <w:lang w:eastAsia="es-CO"/>
                    </w:rPr>
                    <w:t>Concurso de méritos abierto</w:t>
                  </w:r>
                </w:p>
              </w:tc>
              <w:tc>
                <w:tcPr>
                  <w:tcW w:w="1431" w:type="dxa"/>
                  <w:tcBorders>
                    <w:top w:val="single" w:color="auto" w:sz="4" w:space="0"/>
                    <w:left w:val="nil"/>
                    <w:bottom w:val="single" w:color="auto" w:sz="4" w:space="0"/>
                    <w:right w:val="single" w:color="auto" w:sz="4" w:space="0"/>
                  </w:tcBorders>
                  <w:noWrap/>
                  <w:vAlign w:val="bottom"/>
                  <w:hideMark/>
                </w:tcPr>
                <w:p w:rsidR="003B76A7" w:rsidP="003B76A7" w:rsidRDefault="003B76A7" w14:paraId="358D0D89" w14:textId="77777777">
                  <w:pPr>
                    <w:rPr>
                      <w:rFonts w:ascii="Work Sans" w:hAnsi="Work Sans" w:cs="Calibri"/>
                      <w:sz w:val="14"/>
                      <w:szCs w:val="14"/>
                      <w:lang w:eastAsia="es-CO"/>
                    </w:rPr>
                  </w:pPr>
                  <w:r w:rsidRPr="7AB47A9A">
                    <w:rPr>
                      <w:rFonts w:ascii="Work Sans" w:hAnsi="Work Sans" w:cs="Calibri"/>
                      <w:sz w:val="14"/>
                      <w:szCs w:val="14"/>
                      <w:lang w:eastAsia="es-CO"/>
                    </w:rPr>
                    <w:t>Soluciones para la Ingeniería S.A.S.</w:t>
                  </w:r>
                </w:p>
              </w:tc>
              <w:tc>
                <w:tcPr>
                  <w:tcW w:w="709" w:type="dxa"/>
                  <w:tcBorders>
                    <w:top w:val="single" w:color="auto" w:sz="4" w:space="0"/>
                    <w:left w:val="nil"/>
                    <w:bottom w:val="single" w:color="auto" w:sz="4" w:space="0"/>
                    <w:right w:val="single" w:color="auto" w:sz="4" w:space="0"/>
                  </w:tcBorders>
                  <w:noWrap/>
                  <w:vAlign w:val="bottom"/>
                  <w:hideMark/>
                </w:tcPr>
                <w:p w:rsidR="003B76A7" w:rsidP="003B76A7" w:rsidRDefault="003B76A7" w14:paraId="7F4D20AD" w14:textId="77777777">
                  <w:pPr>
                    <w:rPr>
                      <w:rFonts w:ascii="Work Sans" w:hAnsi="Work Sans" w:cs="Calibri"/>
                      <w:sz w:val="14"/>
                      <w:szCs w:val="14"/>
                      <w:lang w:eastAsia="es-CO"/>
                    </w:rPr>
                  </w:pPr>
                  <w:r w:rsidRPr="7AB47A9A">
                    <w:rPr>
                      <w:rFonts w:ascii="Work Sans" w:hAnsi="Work Sans" w:cs="Calibri"/>
                      <w:sz w:val="14"/>
                      <w:szCs w:val="14"/>
                      <w:lang w:eastAsia="es-CO"/>
                    </w:rPr>
                    <w:t>Si</w:t>
                  </w:r>
                </w:p>
              </w:tc>
              <w:tc>
                <w:tcPr>
                  <w:tcW w:w="1458" w:type="dxa"/>
                  <w:tcBorders>
                    <w:top w:val="single" w:color="auto" w:sz="4" w:space="0"/>
                    <w:left w:val="nil"/>
                    <w:bottom w:val="single" w:color="auto" w:sz="4" w:space="0"/>
                    <w:right w:val="single" w:color="auto" w:sz="4" w:space="0"/>
                  </w:tcBorders>
                  <w:noWrap/>
                  <w:vAlign w:val="bottom"/>
                  <w:hideMark/>
                </w:tcPr>
                <w:p w:rsidR="003B76A7" w:rsidP="003B76A7" w:rsidRDefault="003B76A7" w14:paraId="4CEB79DE" w14:textId="77777777">
                  <w:pPr>
                    <w:rPr>
                      <w:rFonts w:ascii="Work Sans" w:hAnsi="Work Sans" w:cs="Calibri"/>
                      <w:sz w:val="14"/>
                      <w:szCs w:val="14"/>
                      <w:lang w:eastAsia="es-CO"/>
                    </w:rPr>
                  </w:pPr>
                  <w:r w:rsidRPr="7AB47A9A">
                    <w:rPr>
                      <w:rFonts w:ascii="Work Sans" w:hAnsi="Work Sans" w:cs="Calibri"/>
                      <w:sz w:val="14"/>
                      <w:szCs w:val="14"/>
                      <w:lang w:eastAsia="es-CO"/>
                    </w:rPr>
                    <w:t>Mujer</w:t>
                  </w:r>
                </w:p>
              </w:tc>
            </w:tr>
            <w:tr w:rsidR="003B76A7" w:rsidTr="000D3F85" w14:paraId="58DF54CD" w14:textId="77777777">
              <w:trPr>
                <w:trHeight w:val="255"/>
                <w:jc w:val="center"/>
              </w:trPr>
              <w:tc>
                <w:tcPr>
                  <w:tcW w:w="1680" w:type="dxa"/>
                  <w:tcBorders>
                    <w:top w:val="single" w:color="auto" w:sz="4" w:space="0"/>
                    <w:left w:val="single" w:color="auto" w:sz="4" w:space="0"/>
                    <w:bottom w:val="single" w:color="auto" w:sz="4" w:space="0"/>
                    <w:right w:val="single" w:color="auto" w:sz="4" w:space="0"/>
                  </w:tcBorders>
                  <w:noWrap/>
                  <w:vAlign w:val="bottom"/>
                  <w:hideMark/>
                </w:tcPr>
                <w:p w:rsidR="003B76A7" w:rsidP="003B76A7" w:rsidRDefault="003B76A7" w14:paraId="5934E0F1" w14:textId="77777777">
                  <w:pPr>
                    <w:rPr>
                      <w:rFonts w:ascii="Work Sans" w:hAnsi="Work Sans" w:cs="Calibri"/>
                      <w:sz w:val="14"/>
                      <w:szCs w:val="14"/>
                      <w:lang w:eastAsia="es-CO"/>
                    </w:rPr>
                  </w:pPr>
                  <w:r w:rsidRPr="7AB47A9A">
                    <w:rPr>
                      <w:rFonts w:ascii="Work Sans" w:hAnsi="Work Sans" w:cs="Calibri"/>
                      <w:sz w:val="14"/>
                      <w:szCs w:val="14"/>
                      <w:lang w:eastAsia="es-CO"/>
                    </w:rPr>
                    <w:t>DEPARTAMENTO DE CUNDINAMARCA- SECRETARIA DE SALUD</w:t>
                  </w:r>
                </w:p>
              </w:tc>
              <w:tc>
                <w:tcPr>
                  <w:tcW w:w="1314" w:type="dxa"/>
                  <w:tcBorders>
                    <w:top w:val="single" w:color="auto" w:sz="4" w:space="0"/>
                    <w:left w:val="nil"/>
                    <w:bottom w:val="single" w:color="auto" w:sz="4" w:space="0"/>
                    <w:right w:val="single" w:color="auto" w:sz="4" w:space="0"/>
                  </w:tcBorders>
                  <w:noWrap/>
                  <w:vAlign w:val="bottom"/>
                  <w:hideMark/>
                </w:tcPr>
                <w:p w:rsidR="003B76A7" w:rsidP="003B76A7" w:rsidRDefault="003B76A7" w14:paraId="5CA65AD6" w14:textId="77777777">
                  <w:pPr>
                    <w:rPr>
                      <w:rFonts w:ascii="Work Sans" w:hAnsi="Work Sans" w:cs="Calibri"/>
                      <w:sz w:val="14"/>
                      <w:szCs w:val="14"/>
                      <w:lang w:eastAsia="es-CO"/>
                    </w:rPr>
                  </w:pPr>
                  <w:r w:rsidRPr="7AB47A9A">
                    <w:rPr>
                      <w:rFonts w:ascii="Work Sans" w:hAnsi="Work Sans" w:cs="Calibri"/>
                      <w:sz w:val="14"/>
                      <w:szCs w:val="14"/>
                      <w:lang w:eastAsia="es-CO"/>
                    </w:rPr>
                    <w:t>Distrito Capital de Bogotá</w:t>
                  </w:r>
                </w:p>
              </w:tc>
              <w:tc>
                <w:tcPr>
                  <w:tcW w:w="944" w:type="dxa"/>
                  <w:tcBorders>
                    <w:top w:val="single" w:color="auto" w:sz="4" w:space="0"/>
                    <w:left w:val="nil"/>
                    <w:bottom w:val="single" w:color="auto" w:sz="4" w:space="0"/>
                    <w:right w:val="single" w:color="auto" w:sz="4" w:space="0"/>
                  </w:tcBorders>
                  <w:noWrap/>
                  <w:vAlign w:val="bottom"/>
                  <w:hideMark/>
                </w:tcPr>
                <w:p w:rsidR="003B76A7" w:rsidP="003B76A7" w:rsidRDefault="003B76A7" w14:paraId="74F7AE83" w14:textId="77777777">
                  <w:pPr>
                    <w:rPr>
                      <w:rFonts w:ascii="Work Sans" w:hAnsi="Work Sans" w:cs="Calibri"/>
                      <w:sz w:val="14"/>
                      <w:szCs w:val="14"/>
                      <w:lang w:eastAsia="es-CO"/>
                    </w:rPr>
                  </w:pPr>
                  <w:r w:rsidRPr="7AB47A9A">
                    <w:rPr>
                      <w:rFonts w:ascii="Work Sans" w:hAnsi="Work Sans" w:cs="Calibri"/>
                      <w:sz w:val="14"/>
                      <w:szCs w:val="14"/>
                      <w:lang w:eastAsia="es-CO"/>
                    </w:rPr>
                    <w:t>Bogotá</w:t>
                  </w:r>
                </w:p>
              </w:tc>
              <w:tc>
                <w:tcPr>
                  <w:tcW w:w="1258" w:type="dxa"/>
                  <w:tcBorders>
                    <w:top w:val="single" w:color="auto" w:sz="4" w:space="0"/>
                    <w:left w:val="nil"/>
                    <w:bottom w:val="single" w:color="auto" w:sz="4" w:space="0"/>
                    <w:right w:val="single" w:color="auto" w:sz="4" w:space="0"/>
                  </w:tcBorders>
                  <w:noWrap/>
                  <w:vAlign w:val="bottom"/>
                  <w:hideMark/>
                </w:tcPr>
                <w:p w:rsidR="003B76A7" w:rsidP="003B76A7" w:rsidRDefault="003B76A7" w14:paraId="5CEED192" w14:textId="77777777">
                  <w:pPr>
                    <w:rPr>
                      <w:rFonts w:ascii="Work Sans" w:hAnsi="Work Sans" w:cs="Calibri"/>
                      <w:sz w:val="14"/>
                      <w:szCs w:val="14"/>
                      <w:lang w:eastAsia="es-CO"/>
                    </w:rPr>
                  </w:pPr>
                  <w:r w:rsidRPr="7AB47A9A">
                    <w:rPr>
                      <w:rFonts w:ascii="Work Sans" w:hAnsi="Work Sans" w:cs="Calibri"/>
                      <w:sz w:val="14"/>
                      <w:szCs w:val="14"/>
                      <w:lang w:eastAsia="es-CO"/>
                    </w:rPr>
                    <w:t>Concurso de méritos abierto</w:t>
                  </w:r>
                </w:p>
              </w:tc>
              <w:tc>
                <w:tcPr>
                  <w:tcW w:w="1431" w:type="dxa"/>
                  <w:tcBorders>
                    <w:top w:val="single" w:color="auto" w:sz="4" w:space="0"/>
                    <w:left w:val="nil"/>
                    <w:bottom w:val="single" w:color="auto" w:sz="4" w:space="0"/>
                    <w:right w:val="single" w:color="auto" w:sz="4" w:space="0"/>
                  </w:tcBorders>
                  <w:noWrap/>
                  <w:vAlign w:val="bottom"/>
                  <w:hideMark/>
                </w:tcPr>
                <w:p w:rsidR="003B76A7" w:rsidP="003B76A7" w:rsidRDefault="003B76A7" w14:paraId="50EAC327" w14:textId="77777777">
                  <w:pPr>
                    <w:rPr>
                      <w:rFonts w:ascii="Work Sans" w:hAnsi="Work Sans" w:cs="Calibri"/>
                      <w:sz w:val="14"/>
                      <w:szCs w:val="14"/>
                      <w:lang w:eastAsia="es-CO"/>
                    </w:rPr>
                  </w:pPr>
                  <w:r w:rsidRPr="7AB47A9A">
                    <w:rPr>
                      <w:rFonts w:ascii="Work Sans" w:hAnsi="Work Sans" w:cs="Calibri"/>
                      <w:sz w:val="14"/>
                      <w:szCs w:val="14"/>
                      <w:lang w:eastAsia="es-CO"/>
                    </w:rPr>
                    <w:t>CONSORCIO INTERVENTORIA SOACHA 2023</w:t>
                  </w:r>
                </w:p>
              </w:tc>
              <w:tc>
                <w:tcPr>
                  <w:tcW w:w="709" w:type="dxa"/>
                  <w:tcBorders>
                    <w:top w:val="single" w:color="auto" w:sz="4" w:space="0"/>
                    <w:left w:val="nil"/>
                    <w:bottom w:val="single" w:color="auto" w:sz="4" w:space="0"/>
                    <w:right w:val="single" w:color="auto" w:sz="4" w:space="0"/>
                  </w:tcBorders>
                  <w:noWrap/>
                  <w:vAlign w:val="bottom"/>
                  <w:hideMark/>
                </w:tcPr>
                <w:p w:rsidR="003B76A7" w:rsidP="003B76A7" w:rsidRDefault="003B76A7" w14:paraId="594D8556" w14:textId="77777777">
                  <w:pPr>
                    <w:rPr>
                      <w:rFonts w:ascii="Work Sans" w:hAnsi="Work Sans" w:cs="Calibri"/>
                      <w:sz w:val="14"/>
                      <w:szCs w:val="14"/>
                      <w:lang w:eastAsia="es-CO"/>
                    </w:rPr>
                  </w:pPr>
                  <w:r w:rsidRPr="7AB47A9A">
                    <w:rPr>
                      <w:rFonts w:ascii="Work Sans" w:hAnsi="Work Sans" w:cs="Calibri"/>
                      <w:sz w:val="14"/>
                      <w:szCs w:val="14"/>
                      <w:lang w:eastAsia="es-CO"/>
                    </w:rPr>
                    <w:t>Si</w:t>
                  </w:r>
                </w:p>
              </w:tc>
              <w:tc>
                <w:tcPr>
                  <w:tcW w:w="1458" w:type="dxa"/>
                  <w:tcBorders>
                    <w:top w:val="single" w:color="auto" w:sz="4" w:space="0"/>
                    <w:left w:val="nil"/>
                    <w:bottom w:val="single" w:color="auto" w:sz="4" w:space="0"/>
                    <w:right w:val="single" w:color="auto" w:sz="4" w:space="0"/>
                  </w:tcBorders>
                  <w:noWrap/>
                  <w:vAlign w:val="bottom"/>
                  <w:hideMark/>
                </w:tcPr>
                <w:p w:rsidR="003B76A7" w:rsidP="003B76A7" w:rsidRDefault="003B76A7" w14:paraId="0E0109BD" w14:textId="77777777">
                  <w:pPr>
                    <w:rPr>
                      <w:rFonts w:ascii="Work Sans" w:hAnsi="Work Sans" w:cs="Calibri"/>
                      <w:sz w:val="14"/>
                      <w:szCs w:val="14"/>
                      <w:lang w:eastAsia="es-CO"/>
                    </w:rPr>
                  </w:pPr>
                  <w:r w:rsidRPr="7AB47A9A">
                    <w:rPr>
                      <w:rFonts w:ascii="Work Sans" w:hAnsi="Work Sans" w:cs="Calibri"/>
                      <w:sz w:val="14"/>
                      <w:szCs w:val="14"/>
                      <w:lang w:eastAsia="es-CO"/>
                    </w:rPr>
                    <w:t>Hombre</w:t>
                  </w:r>
                </w:p>
              </w:tc>
            </w:tr>
          </w:tbl>
          <w:p w:rsidRPr="008E342E" w:rsidR="002E106D" w:rsidP="00FC3488" w:rsidRDefault="002E106D" w14:paraId="00364018" w14:textId="77777777">
            <w:pPr>
              <w:jc w:val="both"/>
              <w:rPr>
                <w:rFonts w:ascii="Work Sans" w:hAnsi="Work Sans"/>
                <w:highlight w:val="cyan"/>
                <w:lang w:val="es-CO"/>
              </w:rPr>
            </w:pPr>
          </w:p>
          <w:p w:rsidRPr="008E342E" w:rsidR="002E106D" w:rsidP="000D1A6B" w:rsidRDefault="002E106D" w14:paraId="194FDF1A" w14:textId="59F76EDD">
            <w:pPr>
              <w:ind w:right="113"/>
              <w:jc w:val="both"/>
              <w:rPr>
                <w:rFonts w:ascii="Work Sans" w:hAnsi="Work Sans" w:cs="Arial"/>
                <w:lang w:val="es-CO"/>
              </w:rPr>
            </w:pPr>
            <w:r w:rsidRPr="7AB47A9A">
              <w:rPr>
                <w:rFonts w:ascii="Work Sans" w:hAnsi="Work Sans" w:cs="Arial"/>
                <w:lang w:val="es-CO"/>
              </w:rPr>
              <w:t xml:space="preserve">De lo anterior se colige que no existe una relación de equivalencia entre la demanda y la oferta es decir, no es dable realizar una relación directa de cantidad de contratos con MiPymes, versus la cantidad de contratos que celebran teniendo en cuenta las dos principales actividades de los códigos UNSPSC, esto es para la ejecución de contratos relacionados con consultoría y/o interventoría, sin embargo, se advierte que a pesar que la cantidad de contratos celebrados con </w:t>
            </w:r>
            <w:proofErr w:type="spellStart"/>
            <w:r w:rsidRPr="7AB47A9A">
              <w:rPr>
                <w:rFonts w:ascii="Work Sans" w:hAnsi="Work Sans" w:cs="Arial"/>
                <w:lang w:val="es-CO"/>
              </w:rPr>
              <w:t>Mipyme</w:t>
            </w:r>
            <w:proofErr w:type="spellEnd"/>
            <w:r w:rsidRPr="7AB47A9A">
              <w:rPr>
                <w:rFonts w:ascii="Work Sans" w:hAnsi="Work Sans" w:cs="Arial"/>
                <w:lang w:val="es-CO"/>
              </w:rPr>
              <w:t xml:space="preserve"> para la ejecución de estas actividades es menor que aquellos celebrados con No </w:t>
            </w:r>
            <w:proofErr w:type="spellStart"/>
            <w:r w:rsidRPr="7AB47A9A">
              <w:rPr>
                <w:rFonts w:ascii="Work Sans" w:hAnsi="Work Sans" w:cs="Arial"/>
                <w:lang w:val="es-CO"/>
              </w:rPr>
              <w:t>Mipyme</w:t>
            </w:r>
            <w:proofErr w:type="spellEnd"/>
            <w:r w:rsidRPr="7AB47A9A">
              <w:rPr>
                <w:rFonts w:ascii="Work Sans" w:hAnsi="Work Sans" w:cs="Arial"/>
                <w:lang w:val="es-CO"/>
              </w:rPr>
              <w:t xml:space="preserve">, el valor de los primeros es mayor, razón por la cual es dable concluir que sí es posible que proveedores tales como </w:t>
            </w:r>
            <w:proofErr w:type="spellStart"/>
            <w:r w:rsidRPr="7AB47A9A">
              <w:rPr>
                <w:rFonts w:ascii="Work Sans" w:hAnsi="Work Sans" w:cs="Arial"/>
                <w:lang w:val="es-CO"/>
              </w:rPr>
              <w:t>Mipyme</w:t>
            </w:r>
            <w:proofErr w:type="spellEnd"/>
            <w:r w:rsidRPr="7AB47A9A">
              <w:rPr>
                <w:rFonts w:ascii="Work Sans" w:hAnsi="Work Sans" w:cs="Arial"/>
                <w:lang w:val="es-CO"/>
              </w:rPr>
              <w:t xml:space="preserve"> y emprendimientos de mujeres lleguen a prestar el servicio requerido por la entidad.</w:t>
            </w:r>
          </w:p>
          <w:p w:rsidRPr="008E342E" w:rsidR="002E106D" w:rsidP="000D1A6B" w:rsidRDefault="002E106D" w14:paraId="0474377D" w14:textId="77777777">
            <w:pPr>
              <w:ind w:right="113"/>
              <w:jc w:val="both"/>
              <w:rPr>
                <w:rFonts w:ascii="Work Sans" w:hAnsi="Work Sans" w:cs="Arial"/>
                <w:lang w:val="es-CO"/>
              </w:rPr>
            </w:pPr>
          </w:p>
          <w:p w:rsidRPr="008E342E" w:rsidR="002E106D" w:rsidP="000D1A6B" w:rsidRDefault="002E106D" w14:paraId="2D755BCC" w14:textId="77777777">
            <w:pPr>
              <w:ind w:right="113"/>
              <w:jc w:val="both"/>
              <w:rPr>
                <w:rFonts w:ascii="Work Sans" w:hAnsi="Work Sans" w:cs="Arial"/>
                <w:lang w:val="es-CO"/>
              </w:rPr>
            </w:pPr>
            <w:r w:rsidRPr="008E342E">
              <w:rPr>
                <w:rFonts w:ascii="Work Sans" w:hAnsi="Work Sans" w:cs="Arial"/>
                <w:lang w:val="es-CO"/>
              </w:rPr>
              <w:t xml:space="preserve">Ahora bien, el artículo 3 del decreto 1860 de 2021, dispone: </w:t>
            </w:r>
          </w:p>
          <w:p w:rsidRPr="008E342E" w:rsidR="002E106D" w:rsidP="000D1A6B" w:rsidRDefault="002E106D" w14:paraId="0A4F6539" w14:textId="77777777">
            <w:pPr>
              <w:ind w:left="-1134" w:right="113"/>
              <w:jc w:val="both"/>
              <w:rPr>
                <w:rFonts w:ascii="Work Sans" w:hAnsi="Work Sans" w:cs="Arial"/>
                <w:lang w:val="es-CO"/>
              </w:rPr>
            </w:pPr>
          </w:p>
          <w:p w:rsidRPr="008E342E" w:rsidR="002E106D" w:rsidP="000D1A6B" w:rsidRDefault="002E106D" w14:paraId="68561907" w14:textId="77777777">
            <w:pPr>
              <w:ind w:right="113"/>
              <w:jc w:val="both"/>
              <w:rPr>
                <w:rFonts w:ascii="Work Sans" w:hAnsi="Work Sans" w:cs="Arial"/>
                <w:i/>
                <w:iCs/>
                <w:lang w:val="es-CO"/>
              </w:rPr>
            </w:pPr>
            <w:r w:rsidRPr="7AB47A9A">
              <w:rPr>
                <w:rFonts w:ascii="Work Sans" w:hAnsi="Work Sans" w:cs="Arial"/>
                <w:i/>
                <w:iCs/>
                <w:lang w:val="es-CO"/>
              </w:rPr>
              <w:t>Las Entidades incluirán estos requisitos diferenciales y puntajes adicionales de acuerdo con los resultados del análisis del sector, desde la perspectiva del estudio de la oferta de las obras, bienes o servicios que requiere, sin perjuicio de los compromisos adquiridos por Colombia en los Acuerdos Comerciales vigentes.</w:t>
            </w:r>
          </w:p>
          <w:p w:rsidRPr="008E342E" w:rsidR="002E106D" w:rsidP="000D1A6B" w:rsidRDefault="002E106D" w14:paraId="4A0B0426" w14:textId="77777777">
            <w:pPr>
              <w:ind w:right="113"/>
              <w:jc w:val="both"/>
              <w:rPr>
                <w:rFonts w:ascii="Work Sans" w:hAnsi="Work Sans" w:cs="Arial"/>
                <w:i/>
                <w:iCs/>
                <w:lang w:val="es-CO"/>
              </w:rPr>
            </w:pPr>
          </w:p>
          <w:p w:rsidRPr="008E342E" w:rsidR="002E106D" w:rsidP="000D1A6B" w:rsidRDefault="002E106D" w14:paraId="23AB0125" w14:textId="77777777">
            <w:pPr>
              <w:ind w:right="113"/>
              <w:jc w:val="both"/>
              <w:rPr>
                <w:rFonts w:ascii="Work Sans" w:hAnsi="Work Sans" w:cs="Arial"/>
                <w:i/>
                <w:iCs/>
                <w:lang w:val="es-CO"/>
              </w:rPr>
            </w:pPr>
            <w:r w:rsidRPr="7AB47A9A">
              <w:rPr>
                <w:rFonts w:ascii="Work Sans" w:hAnsi="Work Sans" w:cs="Arial"/>
                <w:i/>
                <w:iCs/>
                <w:lang w:val="es-CO"/>
              </w:rPr>
              <w:t>PARÁGRAFO 1. Tratándose de proponentes plurales, los criterios diferenciales y los puntajes adicionales solo se aplicarán si por lo menos uno de los integrantes acredita que es emprendimiento y empresa de mujeres bajo los criterios dispuestos en el artículo precedente y que tiene una participación igual o superior al diez por ciento (10%) en el consorcio o la unión temporal”.</w:t>
            </w:r>
          </w:p>
          <w:p w:rsidRPr="008E342E" w:rsidR="002E106D" w:rsidP="000D1A6B" w:rsidRDefault="002E106D" w14:paraId="7257AC06" w14:textId="77777777">
            <w:pPr>
              <w:ind w:right="113"/>
              <w:jc w:val="both"/>
              <w:rPr>
                <w:rFonts w:ascii="Work Sans" w:hAnsi="Work Sans" w:cs="Arial"/>
                <w:i/>
                <w:iCs/>
                <w:lang w:val="es-CO"/>
              </w:rPr>
            </w:pPr>
          </w:p>
          <w:p w:rsidRPr="008E342E" w:rsidR="002E106D" w:rsidP="000D1A6B" w:rsidRDefault="002E106D" w14:paraId="286F5C3D" w14:textId="77777777">
            <w:pPr>
              <w:ind w:right="113"/>
              <w:jc w:val="both"/>
              <w:rPr>
                <w:rFonts w:ascii="Work Sans" w:hAnsi="Work Sans" w:cs="Arial"/>
                <w:lang w:val="es-CO"/>
              </w:rPr>
            </w:pPr>
            <w:r w:rsidRPr="7AB47A9A">
              <w:rPr>
                <w:rFonts w:ascii="Work Sans" w:hAnsi="Work Sans" w:cs="Arial"/>
                <w:lang w:val="es-CO"/>
              </w:rPr>
              <w:t xml:space="preserve">Por otra parte, sobre la aplicación de los criterios diferenciales para </w:t>
            </w:r>
            <w:proofErr w:type="spellStart"/>
            <w:r w:rsidRPr="7AB47A9A">
              <w:rPr>
                <w:rFonts w:ascii="Work Sans" w:hAnsi="Work Sans" w:cs="Arial"/>
                <w:lang w:val="es-CO"/>
              </w:rPr>
              <w:t>Mipyme</w:t>
            </w:r>
            <w:proofErr w:type="spellEnd"/>
            <w:r w:rsidRPr="7AB47A9A">
              <w:rPr>
                <w:rFonts w:ascii="Work Sans" w:hAnsi="Work Sans" w:cs="Arial"/>
                <w:lang w:val="es-CO"/>
              </w:rPr>
              <w:t xml:space="preserve"> en el sistema de compras públicas se indica:</w:t>
            </w:r>
          </w:p>
          <w:p w:rsidRPr="008E342E" w:rsidR="002E106D" w:rsidP="000D1A6B" w:rsidRDefault="002E106D" w14:paraId="533265F4" w14:textId="77777777">
            <w:pPr>
              <w:ind w:right="113"/>
              <w:jc w:val="both"/>
              <w:rPr>
                <w:rFonts w:ascii="Work Sans" w:hAnsi="Work Sans" w:cs="Arial"/>
                <w:i/>
                <w:iCs/>
                <w:lang w:val="es-CO"/>
              </w:rPr>
            </w:pPr>
          </w:p>
          <w:p w:rsidRPr="008E342E" w:rsidR="002E106D" w:rsidP="000D1A6B" w:rsidRDefault="002E106D" w14:paraId="4F7E1AA8" w14:textId="77777777">
            <w:pPr>
              <w:ind w:right="113"/>
              <w:jc w:val="both"/>
              <w:rPr>
                <w:rFonts w:ascii="Work Sans" w:hAnsi="Work Sans" w:cs="Arial"/>
                <w:i/>
                <w:iCs/>
                <w:lang w:val="es-CO"/>
              </w:rPr>
            </w:pPr>
            <w:r w:rsidRPr="7AB47A9A">
              <w:rPr>
                <w:rFonts w:ascii="Work Sans" w:hAnsi="Work Sans" w:cs="Arial"/>
                <w:i/>
                <w:iCs/>
                <w:lang w:val="es-CO"/>
              </w:rPr>
              <w:t xml:space="preserve">“ARTÍCULO 2.2.1.2.4.2.18. Criterios diferenciales para </w:t>
            </w:r>
            <w:proofErr w:type="spellStart"/>
            <w:r w:rsidRPr="7AB47A9A">
              <w:rPr>
                <w:rFonts w:ascii="Work Sans" w:hAnsi="Work Sans" w:cs="Arial"/>
                <w:i/>
                <w:iCs/>
                <w:lang w:val="es-CO"/>
              </w:rPr>
              <w:t>Mipyme</w:t>
            </w:r>
            <w:proofErr w:type="spellEnd"/>
            <w:r w:rsidRPr="7AB47A9A">
              <w:rPr>
                <w:rFonts w:ascii="Work Sans" w:hAnsi="Work Sans" w:cs="Arial"/>
                <w:i/>
                <w:iCs/>
                <w:lang w:val="es-CO"/>
              </w:rPr>
              <w:t xml:space="preserve"> en el sistema de compras públicas. De acuerdo con el numeral </w:t>
            </w:r>
            <w:hyperlink w:anchor="12.1" r:id="rId50">
              <w:r w:rsidRPr="7AB47A9A">
                <w:rPr>
                  <w:rFonts w:ascii="Work Sans" w:hAnsi="Work Sans" w:cs="Arial"/>
                  <w:i/>
                  <w:iCs/>
                  <w:lang w:val="es-CO"/>
                </w:rPr>
                <w:t>1 </w:t>
              </w:r>
            </w:hyperlink>
            <w:r w:rsidRPr="7AB47A9A">
              <w:rPr>
                <w:rFonts w:ascii="Work Sans" w:hAnsi="Work Sans" w:cs="Arial"/>
                <w:i/>
                <w:iCs/>
                <w:lang w:val="es-CO"/>
              </w:rPr>
              <w:t>del artículo </w:t>
            </w:r>
            <w:hyperlink w:anchor="12" r:id="rId51">
              <w:r w:rsidRPr="7AB47A9A">
                <w:rPr>
                  <w:rFonts w:ascii="Work Sans" w:hAnsi="Work Sans" w:cs="Arial"/>
                  <w:i/>
                  <w:iCs/>
                  <w:lang w:val="es-CO"/>
                </w:rPr>
                <w:t>12 </w:t>
              </w:r>
            </w:hyperlink>
            <w:r w:rsidRPr="7AB47A9A">
              <w:rPr>
                <w:rFonts w:ascii="Work Sans" w:hAnsi="Work Sans" w:cs="Arial"/>
                <w:i/>
                <w:iCs/>
                <w:lang w:val="es-CO"/>
              </w:rPr>
              <w:t>de la </w:t>
            </w:r>
            <w:hyperlink r:id="rId52">
              <w:r w:rsidRPr="7AB47A9A">
                <w:rPr>
                  <w:rFonts w:ascii="Work Sans" w:hAnsi="Work Sans" w:cs="Arial"/>
                  <w:i/>
                  <w:iCs/>
                  <w:lang w:val="es-CO"/>
                </w:rPr>
                <w:t>Ley 590 de 2000</w:t>
              </w:r>
            </w:hyperlink>
            <w:r w:rsidRPr="7AB47A9A">
              <w:rPr>
                <w:rFonts w:ascii="Work Sans" w:hAnsi="Work Sans" w:cs="Arial"/>
                <w:i/>
                <w:iCs/>
                <w:lang w:val="es-CO"/>
              </w:rPr>
              <w:t xml:space="preserve">, según los resultados del análisis del sector, las Entidades Estatales indistintamente de su régimen </w:t>
            </w:r>
            <w:r w:rsidRPr="7AB47A9A">
              <w:rPr>
                <w:rFonts w:ascii="Work Sans" w:hAnsi="Work Sans" w:cs="Arial"/>
                <w:i/>
                <w:iCs/>
                <w:lang w:val="es-CO"/>
              </w:rPr>
              <w:t xml:space="preserve">de contratación, los patrimonios autónomos constituidos por Entidades Estatales y los particulares que ejecuten recursos públicos establecerán condiciones habilitantes diferenciales que promuevan y faciliten la participación en los procedimientos de selección competitivos de las </w:t>
            </w:r>
            <w:proofErr w:type="spellStart"/>
            <w:r w:rsidRPr="7AB47A9A">
              <w:rPr>
                <w:rFonts w:ascii="Work Sans" w:hAnsi="Work Sans" w:cs="Arial"/>
                <w:i/>
                <w:iCs/>
                <w:lang w:val="es-CO"/>
              </w:rPr>
              <w:t>Mipyme</w:t>
            </w:r>
            <w:proofErr w:type="spellEnd"/>
            <w:r w:rsidRPr="7AB47A9A">
              <w:rPr>
                <w:rFonts w:ascii="Work Sans" w:hAnsi="Work Sans" w:cs="Arial"/>
                <w:i/>
                <w:iCs/>
                <w:lang w:val="es-CO"/>
              </w:rPr>
              <w:t xml:space="preserve"> domiciliadas en Colombia. Para el efecto, en función de los criterios de clasificación empresarial, los Documentos del Proceso deberán incorporar requisitos habilitantes diferenciales relacionados con alguno o algunos de los siguientes aspectos:</w:t>
            </w:r>
          </w:p>
          <w:p w:rsidRPr="008E342E" w:rsidR="002E106D" w:rsidP="000D1A6B" w:rsidRDefault="002E106D" w14:paraId="33D170C7" w14:textId="77777777">
            <w:pPr>
              <w:ind w:right="113"/>
              <w:jc w:val="both"/>
              <w:rPr>
                <w:rFonts w:ascii="Work Sans" w:hAnsi="Work Sans" w:cs="Arial"/>
                <w:i/>
                <w:iCs/>
                <w:lang w:val="es-CO"/>
              </w:rPr>
            </w:pPr>
          </w:p>
          <w:p w:rsidRPr="008E342E" w:rsidR="002E106D" w:rsidP="000D1A6B" w:rsidRDefault="002E106D" w14:paraId="04E062A8" w14:textId="77777777">
            <w:pPr>
              <w:ind w:right="113"/>
              <w:jc w:val="both"/>
              <w:rPr>
                <w:rFonts w:ascii="Work Sans" w:hAnsi="Work Sans" w:cs="Arial"/>
                <w:i/>
                <w:iCs/>
                <w:lang w:val="es-CO"/>
              </w:rPr>
            </w:pPr>
            <w:r w:rsidRPr="008E342E">
              <w:rPr>
                <w:rFonts w:ascii="Work Sans" w:hAnsi="Work Sans" w:cs="Arial"/>
                <w:i/>
                <w:iCs/>
                <w:lang w:val="es-CO"/>
              </w:rPr>
              <w:t>1. Tiempo de experiencia.</w:t>
            </w:r>
          </w:p>
          <w:p w:rsidRPr="008E342E" w:rsidR="002E106D" w:rsidP="000D1A6B" w:rsidRDefault="002E106D" w14:paraId="2F356AC6" w14:textId="77777777">
            <w:pPr>
              <w:ind w:right="113"/>
              <w:jc w:val="both"/>
              <w:rPr>
                <w:rFonts w:ascii="Work Sans" w:hAnsi="Work Sans" w:cs="Arial"/>
                <w:i/>
                <w:iCs/>
                <w:lang w:val="es-CO"/>
              </w:rPr>
            </w:pPr>
            <w:r w:rsidRPr="008E342E">
              <w:rPr>
                <w:rFonts w:ascii="Work Sans" w:hAnsi="Work Sans" w:cs="Arial"/>
                <w:i/>
                <w:iCs/>
                <w:lang w:val="es-CO"/>
              </w:rPr>
              <w:t>2. Número de contratos para la acreditación de la experiencia.</w:t>
            </w:r>
          </w:p>
          <w:p w:rsidRPr="008E342E" w:rsidR="002E106D" w:rsidP="000D1A6B" w:rsidRDefault="002E106D" w14:paraId="2F4DFA0F" w14:textId="77777777">
            <w:pPr>
              <w:ind w:right="113"/>
              <w:jc w:val="both"/>
              <w:rPr>
                <w:rFonts w:ascii="Work Sans" w:hAnsi="Work Sans" w:cs="Arial"/>
                <w:i/>
                <w:iCs/>
                <w:lang w:val="es-CO"/>
              </w:rPr>
            </w:pPr>
            <w:r w:rsidRPr="008E342E">
              <w:rPr>
                <w:rFonts w:ascii="Work Sans" w:hAnsi="Work Sans" w:cs="Arial"/>
                <w:i/>
                <w:iCs/>
                <w:lang w:val="es-CO"/>
              </w:rPr>
              <w:t>3. Índices de capacidad financiera.</w:t>
            </w:r>
          </w:p>
          <w:p w:rsidRPr="008E342E" w:rsidR="002E106D" w:rsidP="000D1A6B" w:rsidRDefault="002E106D" w14:paraId="5D7ED9E7" w14:textId="77777777">
            <w:pPr>
              <w:ind w:right="113"/>
              <w:jc w:val="both"/>
              <w:rPr>
                <w:rFonts w:ascii="Work Sans" w:hAnsi="Work Sans" w:cs="Arial"/>
                <w:i/>
                <w:iCs/>
                <w:lang w:val="es-CO"/>
              </w:rPr>
            </w:pPr>
            <w:r w:rsidRPr="008E342E">
              <w:rPr>
                <w:rFonts w:ascii="Work Sans" w:hAnsi="Work Sans" w:cs="Arial"/>
                <w:i/>
                <w:iCs/>
                <w:lang w:val="es-CO"/>
              </w:rPr>
              <w:t>4. Índices de capacidad organizacional.</w:t>
            </w:r>
          </w:p>
          <w:p w:rsidRPr="008E342E" w:rsidR="002E106D" w:rsidP="000D1A6B" w:rsidRDefault="002E106D" w14:paraId="667A658E" w14:textId="77777777">
            <w:pPr>
              <w:ind w:right="113"/>
              <w:jc w:val="both"/>
              <w:rPr>
                <w:rFonts w:ascii="Work Sans" w:hAnsi="Work Sans" w:cs="Arial"/>
                <w:i/>
                <w:iCs/>
                <w:lang w:val="es-CO"/>
              </w:rPr>
            </w:pPr>
            <w:r w:rsidRPr="008E342E">
              <w:rPr>
                <w:rFonts w:ascii="Work Sans" w:hAnsi="Work Sans" w:cs="Arial"/>
                <w:i/>
                <w:iCs/>
                <w:lang w:val="es-CO"/>
              </w:rPr>
              <w:t>5. Valor de la garantía de seriedad de la oferta.</w:t>
            </w:r>
          </w:p>
          <w:p w:rsidRPr="008E342E" w:rsidR="002E106D" w:rsidP="000D1A6B" w:rsidRDefault="002E106D" w14:paraId="0096F559" w14:textId="77777777">
            <w:pPr>
              <w:ind w:right="113"/>
              <w:jc w:val="both"/>
              <w:rPr>
                <w:rFonts w:ascii="Work Sans" w:hAnsi="Work Sans" w:cs="Arial"/>
                <w:i/>
                <w:iCs/>
                <w:lang w:val="es-CO"/>
              </w:rPr>
            </w:pPr>
          </w:p>
          <w:p w:rsidRPr="008E342E" w:rsidR="002E106D" w:rsidP="000D1A6B" w:rsidRDefault="002E106D" w14:paraId="3A4EF501" w14:textId="77777777">
            <w:pPr>
              <w:ind w:right="113"/>
              <w:jc w:val="both"/>
              <w:rPr>
                <w:rFonts w:ascii="Work Sans" w:hAnsi="Work Sans" w:cs="Arial"/>
                <w:i/>
                <w:iCs/>
                <w:lang w:val="es-CO"/>
              </w:rPr>
            </w:pPr>
            <w:r w:rsidRPr="7AB47A9A">
              <w:rPr>
                <w:rFonts w:ascii="Work Sans" w:hAnsi="Work Sans" w:cs="Arial"/>
                <w:i/>
                <w:iCs/>
                <w:lang w:val="es-CO"/>
              </w:rPr>
              <w:t xml:space="preserve">Los requisitos mencionados deberán fijarse respetando las condiciones habilitantes requeridas para el cumplimiento adecuado del contrato, teniendo en cuenta el alcance de las obligaciones. En desarrollo de lo anterior, con la finalidad de beneficiar a las </w:t>
            </w:r>
            <w:proofErr w:type="spellStart"/>
            <w:r w:rsidRPr="7AB47A9A">
              <w:rPr>
                <w:rFonts w:ascii="Work Sans" w:hAnsi="Work Sans" w:cs="Arial"/>
                <w:i/>
                <w:iCs/>
                <w:lang w:val="es-CO"/>
              </w:rPr>
              <w:t>Mipyme</w:t>
            </w:r>
            <w:proofErr w:type="spellEnd"/>
            <w:r w:rsidRPr="7AB47A9A">
              <w:rPr>
                <w:rFonts w:ascii="Work Sans" w:hAnsi="Work Sans" w:cs="Arial"/>
                <w:i/>
                <w:iCs/>
                <w:lang w:val="es-CO"/>
              </w:rPr>
              <w:t xml:space="preserve">, se establecerán condiciones más exigentes respecto a alguno o algunos de los criterios de participación antes enunciados frente a los demás proponentes que concurran al procedimiento de selección que no sean </w:t>
            </w:r>
            <w:proofErr w:type="spellStart"/>
            <w:r w:rsidRPr="7AB47A9A">
              <w:rPr>
                <w:rFonts w:ascii="Work Sans" w:hAnsi="Work Sans" w:cs="Arial"/>
                <w:i/>
                <w:iCs/>
                <w:lang w:val="es-CO"/>
              </w:rPr>
              <w:t>Mipyme</w:t>
            </w:r>
            <w:proofErr w:type="spellEnd"/>
            <w:r w:rsidRPr="7AB47A9A">
              <w:rPr>
                <w:rFonts w:ascii="Work Sans" w:hAnsi="Work Sans" w:cs="Arial"/>
                <w:i/>
                <w:iCs/>
                <w:lang w:val="es-CO"/>
              </w:rPr>
              <w:t>.</w:t>
            </w:r>
          </w:p>
          <w:p w:rsidRPr="008E342E" w:rsidR="002E106D" w:rsidP="000D1A6B" w:rsidRDefault="002E106D" w14:paraId="0219FE83" w14:textId="77777777">
            <w:pPr>
              <w:ind w:right="113"/>
              <w:jc w:val="both"/>
              <w:rPr>
                <w:rFonts w:ascii="Work Sans" w:hAnsi="Work Sans" w:cs="Arial"/>
                <w:i/>
                <w:iCs/>
                <w:lang w:val="es-CO"/>
              </w:rPr>
            </w:pPr>
          </w:p>
          <w:p w:rsidRPr="008E342E" w:rsidR="002E106D" w:rsidP="000D1A6B" w:rsidRDefault="002E106D" w14:paraId="3A4589AF" w14:textId="77777777">
            <w:pPr>
              <w:ind w:right="113"/>
              <w:jc w:val="both"/>
              <w:rPr>
                <w:rFonts w:ascii="Work Sans" w:hAnsi="Work Sans" w:cs="Arial"/>
                <w:i/>
                <w:iCs/>
                <w:lang w:val="es-CO"/>
              </w:rPr>
            </w:pPr>
            <w:r w:rsidRPr="7AB47A9A">
              <w:rPr>
                <w:rFonts w:ascii="Work Sans" w:hAnsi="Work Sans" w:cs="Arial"/>
                <w:i/>
                <w:iCs/>
                <w:lang w:val="es-CO"/>
              </w:rPr>
              <w:t>Con excepción de los procedimientos de selección abreviada por subasta inversa y de mínima cuantía, las entidades sometidas al </w:t>
            </w:r>
            <w:hyperlink r:id="rId53">
              <w:r w:rsidRPr="7AB47A9A">
                <w:rPr>
                  <w:rFonts w:ascii="Work Sans" w:hAnsi="Work Sans" w:cs="Arial"/>
                  <w:i/>
                  <w:iCs/>
                  <w:lang w:val="es-CO"/>
                </w:rPr>
                <w:t>Estatuto General de Contratación de la Administración Pública</w:t>
              </w:r>
            </w:hyperlink>
            <w:r w:rsidRPr="7AB47A9A">
              <w:rPr>
                <w:rFonts w:ascii="Work Sans" w:hAnsi="Work Sans" w:cs="Arial"/>
                <w:i/>
                <w:iCs/>
                <w:lang w:val="es-CO"/>
              </w:rPr>
              <w:t xml:space="preserve">, teniendo en cuenta los criterios de clasificación empresarial, podrán establecer puntajes adicionales para </w:t>
            </w:r>
            <w:proofErr w:type="spellStart"/>
            <w:r w:rsidRPr="7AB47A9A">
              <w:rPr>
                <w:rFonts w:ascii="Work Sans" w:hAnsi="Work Sans" w:cs="Arial"/>
                <w:i/>
                <w:iCs/>
                <w:lang w:val="es-CO"/>
              </w:rPr>
              <w:t>Mipyme</w:t>
            </w:r>
            <w:proofErr w:type="spellEnd"/>
            <w:r w:rsidRPr="7AB47A9A">
              <w:rPr>
                <w:rFonts w:ascii="Work Sans" w:hAnsi="Work Sans" w:cs="Arial"/>
                <w:i/>
                <w:iCs/>
                <w:lang w:val="es-CO"/>
              </w:rPr>
              <w:t>. En ningún caso, estos podrán superar el cero punto veinticinco por ciento (0.25%) del total de los puntos establecidos en el pliego de condiciones.</w:t>
            </w:r>
          </w:p>
          <w:p w:rsidRPr="008E342E" w:rsidR="002E106D" w:rsidP="000D1A6B" w:rsidRDefault="002E106D" w14:paraId="18BFCADB" w14:textId="77777777">
            <w:pPr>
              <w:ind w:right="113"/>
              <w:jc w:val="both"/>
              <w:rPr>
                <w:rFonts w:ascii="Work Sans" w:hAnsi="Work Sans" w:cs="Arial"/>
                <w:i/>
                <w:iCs/>
                <w:lang w:val="es-CO"/>
              </w:rPr>
            </w:pPr>
          </w:p>
          <w:p w:rsidRPr="008E342E" w:rsidR="002E106D" w:rsidP="000D1A6B" w:rsidRDefault="002E106D" w14:paraId="10D5FA98" w14:textId="77777777">
            <w:pPr>
              <w:ind w:right="113"/>
              <w:jc w:val="both"/>
              <w:rPr>
                <w:rFonts w:ascii="Work Sans" w:hAnsi="Work Sans" w:cs="Arial"/>
                <w:i/>
                <w:iCs/>
                <w:lang w:val="es-CO"/>
              </w:rPr>
            </w:pPr>
            <w:r w:rsidRPr="7AB47A9A">
              <w:rPr>
                <w:rFonts w:ascii="Work Sans" w:hAnsi="Work Sans" w:cs="Arial"/>
                <w:i/>
                <w:iCs/>
                <w:lang w:val="es-CO"/>
              </w:rPr>
              <w:t>PARÁGRAFO 1. Para los efectos de este artículo, los criterios de clasificación empresarial son los definidos en el artículo </w:t>
            </w:r>
            <w:hyperlink w:anchor="2.2.1.13.2.2" r:id="rId54">
              <w:r w:rsidRPr="7AB47A9A">
                <w:rPr>
                  <w:rFonts w:ascii="Work Sans" w:hAnsi="Work Sans" w:cs="Arial"/>
                  <w:lang w:val="es-CO"/>
                </w:rPr>
                <w:t>2.2.1.13.2.2</w:t>
              </w:r>
            </w:hyperlink>
            <w:r w:rsidRPr="7AB47A9A">
              <w:rPr>
                <w:rFonts w:ascii="Work Sans" w:hAnsi="Work Sans" w:cs="Arial"/>
                <w:i/>
                <w:iCs/>
                <w:lang w:val="es-CO"/>
              </w:rPr>
              <w:t> del </w:t>
            </w:r>
            <w:hyperlink r:id="rId55">
              <w:r w:rsidRPr="7AB47A9A">
                <w:rPr>
                  <w:rFonts w:ascii="Work Sans" w:hAnsi="Work Sans" w:cs="Arial"/>
                  <w:lang w:val="es-CO"/>
                </w:rPr>
                <w:t>Decreto 1074 de 2015</w:t>
              </w:r>
            </w:hyperlink>
            <w:r w:rsidRPr="7AB47A9A">
              <w:rPr>
                <w:rFonts w:ascii="Work Sans" w:hAnsi="Work Sans" w:cs="Arial"/>
                <w:i/>
                <w:iCs/>
                <w:lang w:val="es-CO"/>
              </w:rPr>
              <w:t>, Único Reglamentario del Sector Comercio, Industria y Turismo, o la norma que lo modifique, derogue o sustituya.</w:t>
            </w:r>
          </w:p>
          <w:p w:rsidRPr="008E342E" w:rsidR="002E106D" w:rsidP="000D1A6B" w:rsidRDefault="002E106D" w14:paraId="7BFB542F" w14:textId="77777777">
            <w:pPr>
              <w:ind w:right="113"/>
              <w:jc w:val="both"/>
              <w:rPr>
                <w:rFonts w:ascii="Work Sans" w:hAnsi="Work Sans" w:cs="Arial"/>
                <w:i/>
                <w:iCs/>
                <w:lang w:val="es-CO"/>
              </w:rPr>
            </w:pPr>
          </w:p>
          <w:p w:rsidRPr="008E342E" w:rsidR="002E106D" w:rsidP="000D1A6B" w:rsidRDefault="002E106D" w14:paraId="73D98D67" w14:textId="77777777">
            <w:pPr>
              <w:ind w:right="113"/>
              <w:jc w:val="both"/>
              <w:rPr>
                <w:rFonts w:ascii="Work Sans" w:hAnsi="Work Sans" w:cs="Arial"/>
                <w:i/>
                <w:iCs/>
                <w:lang w:val="es-CO"/>
              </w:rPr>
            </w:pPr>
            <w:r w:rsidRPr="7AB47A9A">
              <w:rPr>
                <w:rFonts w:ascii="Work Sans" w:hAnsi="Work Sans" w:cs="Arial"/>
                <w:i/>
                <w:iCs/>
                <w:lang w:val="es-CO"/>
              </w:rPr>
              <w:t xml:space="preserve">PARÁGRAFO 2. Tratándose de proponentes plurales, los criterios diferenciales y los puntajes adicionales solo se aplicarán si por lo menos uno de los integrantes acredita la calidad de </w:t>
            </w:r>
            <w:proofErr w:type="spellStart"/>
            <w:r w:rsidRPr="7AB47A9A">
              <w:rPr>
                <w:rFonts w:ascii="Work Sans" w:hAnsi="Work Sans" w:cs="Arial"/>
                <w:i/>
                <w:iCs/>
                <w:lang w:val="es-CO"/>
              </w:rPr>
              <w:t>Mipyme</w:t>
            </w:r>
            <w:proofErr w:type="spellEnd"/>
            <w:r w:rsidRPr="7AB47A9A">
              <w:rPr>
                <w:rFonts w:ascii="Work Sans" w:hAnsi="Work Sans" w:cs="Arial"/>
                <w:i/>
                <w:iCs/>
                <w:lang w:val="es-CO"/>
              </w:rPr>
              <w:t xml:space="preserve"> y tiene una participación igual o superior al diez por ciento (10%) en el consorcio o la unión temporal.</w:t>
            </w:r>
          </w:p>
          <w:p w:rsidRPr="008E342E" w:rsidR="002E106D" w:rsidP="000D1A6B" w:rsidRDefault="002E106D" w14:paraId="7C128BD8" w14:textId="77777777">
            <w:pPr>
              <w:ind w:right="113"/>
              <w:jc w:val="both"/>
              <w:rPr>
                <w:rFonts w:ascii="Work Sans" w:hAnsi="Work Sans" w:cs="Arial"/>
                <w:i/>
                <w:iCs/>
                <w:lang w:val="es-CO"/>
              </w:rPr>
            </w:pPr>
          </w:p>
          <w:p w:rsidRPr="008E342E" w:rsidR="002E106D" w:rsidP="000D1A6B" w:rsidRDefault="002E106D" w14:paraId="6E8BDF2B" w14:textId="77777777">
            <w:pPr>
              <w:ind w:right="113"/>
              <w:jc w:val="both"/>
              <w:rPr>
                <w:rFonts w:ascii="Work Sans" w:hAnsi="Work Sans" w:cs="Arial"/>
                <w:i/>
                <w:iCs/>
                <w:lang w:val="es-CO"/>
              </w:rPr>
            </w:pPr>
            <w:r w:rsidRPr="7AB47A9A">
              <w:rPr>
                <w:rFonts w:ascii="Work Sans" w:hAnsi="Work Sans" w:cs="Arial"/>
                <w:i/>
                <w:iCs/>
                <w:lang w:val="es-CO"/>
              </w:rPr>
              <w:t>PARÁGRAFO 3. Lo previsto en esta norma aplica sin perjuicio de lo dispuesto en los Acuerdos Comerciales suscritos por el Estado colombiano, pero no rige en las convocatorias limitadas que se realicen conforme a los artículos 2.2.1.2.4.2.2 y 2.2.1.2.4.2.3 de este Decreto." (resaltado y subrayado fuera de texto)</w:t>
            </w:r>
          </w:p>
          <w:p w:rsidRPr="008E342E" w:rsidR="002E106D" w:rsidP="000D1A6B" w:rsidRDefault="002E106D" w14:paraId="06FD5EA6" w14:textId="77777777">
            <w:pPr>
              <w:ind w:right="113"/>
              <w:jc w:val="both"/>
              <w:rPr>
                <w:rFonts w:ascii="Work Sans" w:hAnsi="Work Sans" w:cs="Arial"/>
                <w:i/>
                <w:iCs/>
                <w:lang w:val="es-CO"/>
              </w:rPr>
            </w:pPr>
          </w:p>
          <w:p w:rsidRPr="008E342E" w:rsidR="002E106D" w:rsidP="000D1A6B" w:rsidRDefault="002E106D" w14:paraId="4124BAAE" w14:textId="700ED6D6">
            <w:pPr>
              <w:ind w:right="113"/>
              <w:jc w:val="both"/>
              <w:rPr>
                <w:rFonts w:ascii="Work Sans" w:hAnsi="Work Sans" w:cs="Arial"/>
                <w:lang w:val="es-CO"/>
              </w:rPr>
            </w:pPr>
            <w:r w:rsidRPr="00864085">
              <w:rPr>
                <w:rFonts w:ascii="Work Sans" w:hAnsi="Work Sans" w:cs="Arial"/>
                <w:lang w:val="es-CO"/>
              </w:rPr>
              <w:t xml:space="preserve">Es así como se advierte que aun cuando es deber de las entidades incluir factores diferenciales, No existe deber legal de incluir todos, pues el propio decreto reglamentario dispone que puede ser alguno o algunos de los enunciados en el mencionado artículo 3, una vez se haya realizado el análisis de la oferta y la demanda, </w:t>
            </w:r>
            <w:r w:rsidRPr="00864085">
              <w:rPr>
                <w:rFonts w:ascii="Work Sans" w:hAnsi="Work Sans" w:cs="Arial"/>
                <w:lang w:val="es-CO"/>
              </w:rPr>
              <w:t xml:space="preserve">es así como atendiendo no solo a la obligatoriedad de la inclusión de factores diferenciales, la cual es respetada por la entidad, sino al análisis integral que esta debe realizar de la estructura del proceso, esto es valor, estructura por lotes, plazo de ejecución, y forma de pago, además de advertir que el valor total de contrato per se no implica que se celebre la mayor cantidad de estos con </w:t>
            </w:r>
            <w:proofErr w:type="spellStart"/>
            <w:r w:rsidRPr="00864085">
              <w:rPr>
                <w:rFonts w:ascii="Work Sans" w:hAnsi="Work Sans" w:cs="Arial"/>
                <w:lang w:val="es-CO"/>
              </w:rPr>
              <w:t>Mipyme</w:t>
            </w:r>
            <w:proofErr w:type="spellEnd"/>
            <w:r w:rsidRPr="00864085">
              <w:rPr>
                <w:rFonts w:ascii="Work Sans" w:hAnsi="Work Sans" w:cs="Arial"/>
                <w:lang w:val="es-CO"/>
              </w:rPr>
              <w:t>, estima conveniente, adecuado, proporcional y pertinente la entidad, fijar como criterios diferenciales el establecimiento de condiciones de capacidad financiera y organizacional atendiendo a la naturaleza de los oferentes interesados, así como tiempo de experiencia, ya que estos criterios no solo reducen la probabilidad de un posible incumplimiento de la ejecución del contrato, sino que aunado a ello permite efectuar en términos de igualdad la selección de la mejor propuesta para la ejecución del contrato que requiere el Ministerio, por tal razón se estima conveniente establecer los criterios diferenciales de la siguiente forma:</w:t>
            </w:r>
          </w:p>
          <w:p w:rsidRPr="008E342E" w:rsidR="002E106D" w:rsidP="000D1A6B" w:rsidRDefault="002E106D" w14:paraId="391A7DC7" w14:textId="77777777">
            <w:pPr>
              <w:ind w:right="113"/>
              <w:jc w:val="both"/>
              <w:rPr>
                <w:rFonts w:ascii="Work Sans" w:hAnsi="Work Sans" w:cs="Arial"/>
                <w:lang w:val="es-CO"/>
              </w:rPr>
            </w:pPr>
          </w:p>
          <w:p w:rsidRPr="002177D2" w:rsidR="002E106D" w:rsidP="000D1A6B" w:rsidRDefault="00950069" w14:paraId="48580998" w14:textId="37492F70">
            <w:pPr>
              <w:ind w:right="113"/>
              <w:jc w:val="both"/>
              <w:rPr>
                <w:rFonts w:ascii="Work Sans" w:hAnsi="Work Sans" w:cs="Arial"/>
                <w:lang w:val="es-CO"/>
              </w:rPr>
            </w:pPr>
            <w:r>
              <w:rPr>
                <w:rFonts w:ascii="Work Sans" w:hAnsi="Work Sans" w:cs="Arial"/>
                <w:b/>
                <w:bCs/>
                <w:lang w:val="es-CO"/>
              </w:rPr>
              <w:t>CANTIDAD DE CONTRATOS A CERTIFICAR</w:t>
            </w:r>
            <w:r w:rsidRPr="002177D2" w:rsidR="002E106D">
              <w:rPr>
                <w:rFonts w:ascii="Work Sans" w:hAnsi="Work Sans" w:cs="Arial"/>
                <w:b/>
                <w:bCs/>
                <w:lang w:val="es-CO"/>
              </w:rPr>
              <w:t xml:space="preserve">, </w:t>
            </w:r>
            <w:r w:rsidRPr="002177D2" w:rsidR="002E106D">
              <w:rPr>
                <w:rFonts w:ascii="Work Sans" w:hAnsi="Work Sans" w:cs="Arial"/>
                <w:lang w:val="es-CO"/>
              </w:rPr>
              <w:t>tal y como se indicará en el aparte correspondiente.</w:t>
            </w:r>
          </w:p>
          <w:p w:rsidRPr="002177D2" w:rsidR="002E106D" w:rsidP="000D1A6B" w:rsidRDefault="002E106D" w14:paraId="7474DEF0" w14:textId="77777777">
            <w:pPr>
              <w:ind w:right="113"/>
              <w:jc w:val="both"/>
              <w:rPr>
                <w:rFonts w:ascii="Work Sans" w:hAnsi="Work Sans" w:cs="Arial"/>
                <w:lang w:val="es-CO"/>
              </w:rPr>
            </w:pPr>
          </w:p>
          <w:p w:rsidRPr="008E342E" w:rsidR="002E106D" w:rsidP="000D1A6B" w:rsidRDefault="002E106D" w14:paraId="794ECDA6" w14:textId="77777777">
            <w:pPr>
              <w:ind w:right="113"/>
              <w:jc w:val="both"/>
              <w:rPr>
                <w:rFonts w:ascii="Work Sans" w:hAnsi="Work Sans" w:cs="Arial"/>
                <w:lang w:val="es-CO"/>
              </w:rPr>
            </w:pPr>
            <w:r w:rsidRPr="002177D2">
              <w:rPr>
                <w:rFonts w:ascii="Work Sans" w:hAnsi="Work Sans" w:cs="Arial"/>
                <w:b/>
                <w:bCs/>
                <w:lang w:val="es-CO"/>
              </w:rPr>
              <w:t xml:space="preserve">INDICADORES FINANCIEROS HABILITANTES DE CAPACIDAD FINANCIERA Y CAPACIDAD ORGANIZACIONAL PARA EMPRENDIMIENTOS Y EMPRESAS DE MUJERES, </w:t>
            </w:r>
            <w:r w:rsidRPr="002177D2">
              <w:rPr>
                <w:rFonts w:ascii="Work Sans" w:hAnsi="Work Sans" w:cs="Arial"/>
                <w:lang w:val="es-CO"/>
              </w:rPr>
              <w:t>tal y como se indicará en el aparte correspondiente.</w:t>
            </w:r>
          </w:p>
          <w:p w:rsidRPr="008E342E" w:rsidR="002E106D" w:rsidP="002E106D" w:rsidRDefault="002E106D" w14:paraId="7B839270" w14:textId="5AD3069E">
            <w:pPr>
              <w:ind w:right="49"/>
              <w:jc w:val="both"/>
              <w:rPr>
                <w:rFonts w:ascii="Work Sans" w:hAnsi="Work Sans" w:cs="Arial"/>
                <w:lang w:val="es-CO"/>
              </w:rPr>
            </w:pPr>
          </w:p>
        </w:tc>
      </w:tr>
      <w:tr w:rsidRPr="008E342E" w:rsidR="002E106D" w:rsidTr="7EF4D7D7" w14:paraId="69C6F8B1" w14:textId="77777777">
        <w:tc>
          <w:tcPr>
            <w:tcW w:w="9589" w:type="dxa"/>
            <w:gridSpan w:val="3"/>
            <w:tcMar/>
            <w:vAlign w:val="center"/>
          </w:tcPr>
          <w:p w:rsidRPr="008E342E" w:rsidR="002E106D" w:rsidP="002E106D" w:rsidRDefault="002E106D" w14:paraId="6AA8D381" w14:textId="1D9A085B">
            <w:pPr>
              <w:spacing w:before="120" w:after="120"/>
              <w:jc w:val="both"/>
              <w:rPr>
                <w:rFonts w:ascii="Work Sans" w:hAnsi="Work Sans" w:cs="Arial"/>
                <w:lang w:val="es-CO"/>
              </w:rPr>
            </w:pPr>
            <w:r w:rsidRPr="008E342E">
              <w:rPr>
                <w:rFonts w:ascii="Work Sans" w:hAnsi="Work Sans" w:cs="Arial"/>
                <w:b/>
                <w:lang w:val="es-CO"/>
              </w:rPr>
              <w:t>6. Análisis que soporta el valor estimado del contrato y su justificación, indicando el resultado de la solicitud de información a proveedores</w:t>
            </w:r>
          </w:p>
        </w:tc>
      </w:tr>
      <w:tr w:rsidRPr="008E342E" w:rsidR="002E106D" w:rsidTr="7EF4D7D7" w14:paraId="502F325B" w14:textId="77777777">
        <w:tc>
          <w:tcPr>
            <w:tcW w:w="9589" w:type="dxa"/>
            <w:gridSpan w:val="3"/>
            <w:tcMar/>
            <w:vAlign w:val="center"/>
          </w:tcPr>
          <w:p w:rsidR="007B2FC6" w:rsidP="00864085" w:rsidRDefault="007B2FC6" w14:paraId="3FAFD22C" w14:textId="77777777">
            <w:pPr>
              <w:spacing w:line="240" w:lineRule="atLeast"/>
              <w:jc w:val="both"/>
              <w:rPr>
                <w:rFonts w:ascii="Work Sans" w:hAnsi="Work Sans"/>
                <w:lang w:val="es-CO" w:eastAsia="es-CO"/>
              </w:rPr>
            </w:pPr>
          </w:p>
          <w:p w:rsidRPr="008E342E" w:rsidR="002E106D" w:rsidP="00864085" w:rsidRDefault="002E106D" w14:paraId="2DDDA55D" w14:textId="57E2C88D">
            <w:pPr>
              <w:spacing w:line="240" w:lineRule="atLeast"/>
              <w:jc w:val="both"/>
              <w:rPr>
                <w:rFonts w:ascii="Work Sans" w:hAnsi="Work Sans"/>
                <w:lang w:val="es-CO" w:eastAsia="es-CO"/>
              </w:rPr>
            </w:pPr>
            <w:r w:rsidRPr="7EF4D7D7" w:rsidR="6060C5FA">
              <w:rPr>
                <w:rFonts w:ascii="Work Sans" w:hAnsi="Work Sans"/>
                <w:lang w:val="es-CO" w:eastAsia="es-CO"/>
              </w:rPr>
              <w:t>De acuerdo con el artículo 1.6.6.2.3. Conformación del banco de proyectos de Inversión de obras por impuestos del Decreto 1625 de 2016: “(...) 2. Viabilidad: Una vez vencido el término previsto en el numeral anterior, la entidad nacional competente dentro de los quince (15) días siguientes a la recepción de la propuesta de proyecto de inversión, realizará la verificación del cumplimiento de los requisitos generales de inversión pública y sectoriales conforme con la normativa vigente, el Manual Operativo de obras por impuestos y podrá adoptar las siguientes decisiones: 2.1 Concepto de viabilidad sectorial, 2.2 Determinar si el proyecto requerirá o no interventoría y gerencia para Ja ejecución del mismo, y el valor de dichas actividades para ser considerado dentro del costo total del proyecto, 2.3 Determinar a precios del mercado, si el co</w:t>
            </w:r>
            <w:r w:rsidRPr="7EF4D7D7" w:rsidR="6060C5FA">
              <w:rPr>
                <w:rFonts w:ascii="Work Sans" w:hAnsi="Work Sans"/>
                <w:lang w:val="es-CO" w:eastAsia="es-CO"/>
              </w:rPr>
              <w:t>sto del proyecto debe ser modificado 2.4 Solicitar ajustes al proyecto”.</w:t>
            </w:r>
          </w:p>
          <w:p w:rsidRPr="008E342E" w:rsidR="002E106D" w:rsidP="00864085" w:rsidRDefault="002E106D" w14:paraId="3B9308CB" w14:textId="77777777">
            <w:pPr>
              <w:spacing w:line="240" w:lineRule="atLeast"/>
              <w:jc w:val="both"/>
              <w:rPr>
                <w:rFonts w:ascii="Work Sans" w:hAnsi="Work Sans"/>
                <w:lang w:val="es-CO" w:eastAsia="es-CO"/>
              </w:rPr>
            </w:pPr>
          </w:p>
          <w:p w:rsidRPr="008E342E" w:rsidR="002E106D" w:rsidP="7EF4D7D7" w:rsidRDefault="002E106D" w14:paraId="044B44D8" w14:textId="4C313E39">
            <w:pPr>
              <w:spacing/>
              <w:contextualSpacing w:val="1"/>
              <w:jc w:val="both"/>
              <w:rPr>
                <w:rFonts w:ascii="Work Sans" w:hAnsi="Work Sans"/>
                <w:b w:val="1"/>
                <w:bCs w:val="1"/>
                <w:lang w:val="es-CO" w:eastAsia="es-CO"/>
              </w:rPr>
            </w:pPr>
            <w:r w:rsidRPr="7EF4D7D7" w:rsidR="6060C5FA">
              <w:rPr>
                <w:rFonts w:ascii="Work Sans" w:hAnsi="Work Sans"/>
                <w:b w:val="1"/>
                <w:bCs w:val="1"/>
                <w:lang w:val="es-CO" w:eastAsia="es-CO"/>
              </w:rPr>
              <w:t>ESTUDIO DE MERCADO QUE SOPORTA EL VALOR DEL PRESUPUESTO ESTIMADO:</w:t>
            </w:r>
          </w:p>
          <w:p w:rsidRPr="008E342E" w:rsidR="002E106D" w:rsidP="7EF4D7D7" w:rsidRDefault="002E106D" w14:paraId="0BEAA6EE" w14:textId="77777777">
            <w:pPr>
              <w:spacing/>
              <w:contextualSpacing w:val="1"/>
              <w:jc w:val="both"/>
              <w:rPr>
                <w:rFonts w:ascii="Work Sans" w:hAnsi="Work Sans"/>
                <w:lang w:val="es-CO" w:eastAsia="es-CO"/>
              </w:rPr>
            </w:pPr>
          </w:p>
          <w:p w:rsidRPr="000156D1" w:rsidR="002E106D" w:rsidP="7EF4D7D7" w:rsidRDefault="002E106D" w14:paraId="408237DB" w14:textId="1567CBFE">
            <w:pPr>
              <w:shd w:val="clear" w:color="auto" w:fill="FFFFFF" w:themeFill="background1"/>
              <w:jc w:val="both"/>
              <w:rPr>
                <w:rFonts w:ascii="Work Sans" w:hAnsi="Work Sans" w:cs="Arial"/>
                <w:color w:val="FF0000"/>
                <w:shd w:val="clear" w:color="auto" w:fill="FFFFFF"/>
                <w:lang w:val="es-CO"/>
              </w:rPr>
            </w:pPr>
            <w:r w:rsidRPr="7EF4D7D7" w:rsidR="6060C5FA">
              <w:rPr>
                <w:rFonts w:ascii="Work Sans" w:hAnsi="Work Sans" w:cs="Arial"/>
                <w:shd w:val="clear" w:color="auto" w:fill="FFFFFF"/>
                <w:lang w:val="es-CO"/>
              </w:rPr>
              <w:t xml:space="preserve">Ahora bien, Con el fin de establecer el presupuesto para la interventoría de proyectos, la Dirección de Energía, se adelantó un Sondeo de Mercado mediante solicitud de cotización a través de la plataforma SECOP II con el código </w:t>
            </w:r>
            <w:r w:rsidRPr="7EF4D7D7" w:rsidR="6060C5FA">
              <w:rPr>
                <w:rFonts w:ascii="Work Sans" w:hAnsi="Work Sans" w:cs="Arial"/>
                <w:b w:val="1"/>
                <w:bCs w:val="1"/>
                <w:shd w:val="clear" w:color="auto" w:fill="FFFFFF"/>
                <w:lang w:val="es-CO"/>
              </w:rPr>
              <w:t>SIP-0</w:t>
            </w:r>
            <w:r w:rsidRPr="7EF4D7D7" w:rsidR="7BE625CD">
              <w:rPr>
                <w:rFonts w:ascii="Work Sans" w:hAnsi="Work Sans" w:cs="Arial"/>
                <w:b w:val="1"/>
                <w:bCs w:val="1"/>
                <w:shd w:val="clear" w:color="auto" w:fill="FFFFFF"/>
                <w:lang w:val="es-CO"/>
              </w:rPr>
              <w:t xml:space="preserve">48 </w:t>
            </w:r>
            <w:r w:rsidRPr="7EF4D7D7" w:rsidR="6060C5FA">
              <w:rPr>
                <w:rFonts w:ascii="Work Sans" w:hAnsi="Work Sans" w:cs="Arial"/>
                <w:b w:val="1"/>
                <w:bCs w:val="1"/>
                <w:shd w:val="clear" w:color="auto" w:fill="FFFFFF"/>
                <w:lang w:val="es-CO"/>
              </w:rPr>
              <w:t xml:space="preserve">del 202</w:t>
            </w:r>
            <w:r w:rsidRPr="7EF4D7D7" w:rsidR="16B6D419">
              <w:rPr>
                <w:rFonts w:ascii="Work Sans" w:hAnsi="Work Sans" w:cs="Arial"/>
                <w:b w:val="1"/>
                <w:bCs w:val="1"/>
                <w:shd w:val="clear" w:color="auto" w:fill="FFFFFF"/>
                <w:lang w:val="es-CO"/>
              </w:rPr>
              <w:t>6</w:t>
            </w:r>
            <w:r w:rsidRPr="7EF4D7D7" w:rsidR="6060C5FA">
              <w:rPr>
                <w:rFonts w:ascii="Work Sans" w:hAnsi="Work Sans" w:cs="Arial"/>
                <w:b w:val="1"/>
                <w:bCs w:val="1"/>
                <w:shd w:val="clear" w:color="auto" w:fill="FFFFFF"/>
                <w:lang w:val="es-CO"/>
              </w:rPr>
              <w:t>.</w:t>
            </w:r>
          </w:p>
          <w:p w:rsidRPr="00162A62" w:rsidR="002E106D" w:rsidP="1A129204" w:rsidRDefault="002E106D" w14:paraId="5EA5A0C7" w14:textId="77777777">
            <w:pPr>
              <w:shd w:val="clear" w:color="auto" w:fill="FFFFFF" w:themeFill="background1"/>
              <w:jc w:val="both"/>
              <w:rPr>
                <w:rFonts w:ascii="Work Sans" w:hAnsi="Work Sans" w:cs="Arial"/>
                <w:highlight w:val="yellow"/>
                <w:shd w:val="clear" w:color="auto" w:fill="FFFFFF"/>
                <w:lang w:val="es-CO"/>
              </w:rPr>
            </w:pPr>
          </w:p>
          <w:p w:rsidR="002E106D" w:rsidP="7EF4D7D7" w:rsidRDefault="002E106D" w14:paraId="1315D26E" w14:textId="46F40F03">
            <w:pPr>
              <w:shd w:val="clear" w:color="auto" w:fill="FFFFFF" w:themeFill="background1"/>
              <w:jc w:val="both"/>
              <w:rPr>
                <w:rFonts w:ascii="Work Sans" w:hAnsi="Work Sans" w:cs="Arial"/>
                <w:shd w:val="clear" w:color="auto" w:fill="FFFFFF"/>
                <w:lang w:val="es-CO"/>
              </w:rPr>
            </w:pPr>
            <w:r w:rsidRPr="7EF4D7D7" w:rsidR="6060C5FA">
              <w:rPr>
                <w:rFonts w:ascii="Work Sans" w:hAnsi="Work Sans" w:cs="Arial"/>
                <w:shd w:val="clear" w:color="auto" w:fill="FFFFFF"/>
                <w:lang w:val="es-CO"/>
              </w:rPr>
              <w:t xml:space="preserve">E</w:t>
            </w:r>
            <w:r w:rsidRPr="7EF4D7D7" w:rsidR="6060C5FA">
              <w:rPr>
                <w:rFonts w:ascii="Work Sans" w:hAnsi="Work Sans" w:cs="Arial"/>
                <w:shd w:val="clear" w:color="auto" w:fill="FFFFFF"/>
                <w:lang w:val="es-CO"/>
              </w:rPr>
              <w:t xml:space="preserve">l pr</w:t>
            </w:r>
            <w:r w:rsidRPr="7EF4D7D7" w:rsidR="6060C5FA">
              <w:rPr>
                <w:rFonts w:ascii="Work Sans" w:hAnsi="Work Sans" w:cs="Arial"/>
                <w:shd w:val="clear" w:color="auto" w:fill="FFFFFF"/>
                <w:lang w:val="es-CO"/>
              </w:rPr>
              <w:t xml:space="preserve">oceso de interventoría contempla </w:t>
            </w:r>
            <w:r w:rsidRPr="7EF4D7D7" w:rsidR="432AD04A">
              <w:rPr>
                <w:rFonts w:ascii="Work Sans" w:hAnsi="Work Sans" w:cs="Arial"/>
                <w:shd w:val="clear" w:color="auto" w:fill="FFFFFF"/>
                <w:lang w:val="es-CO"/>
              </w:rPr>
              <w:t>3</w:t>
            </w:r>
            <w:r w:rsidRPr="7EF4D7D7" w:rsidR="6060C5FA">
              <w:rPr>
                <w:rFonts w:ascii="Work Sans" w:hAnsi="Work Sans" w:cs="Arial"/>
                <w:shd w:val="clear" w:color="auto" w:fill="FFFFFF"/>
                <w:lang w:val="es-CO"/>
              </w:rPr>
              <w:t xml:space="preserve"> proyectos denominados “LOTES”, así:</w:t>
            </w:r>
          </w:p>
          <w:p w:rsidR="00110B16" w:rsidP="7EF4D7D7" w:rsidRDefault="00110B16" w14:paraId="1BF0ADF3" w14:textId="3971BAA9">
            <w:pPr>
              <w:shd w:val="clear" w:color="auto" w:fill="FFFFFF" w:themeFill="background1"/>
              <w:jc w:val="both"/>
              <w:rPr>
                <w:rFonts w:ascii="Work Sans" w:hAnsi="Work Sans" w:cs="Arial"/>
                <w:shd w:val="clear" w:color="auto" w:fill="FFFFFF"/>
                <w:lang w:val="es-CO"/>
              </w:rPr>
            </w:pPr>
          </w:p>
          <w:tbl>
            <w:tblPr>
              <w:tblStyle w:val="Tablaconcuadrcula"/>
              <w:tblW w:w="6391" w:type="dxa"/>
              <w:jc w:val="center"/>
              <w:tblLook w:val="04A0" w:firstRow="1" w:lastRow="0" w:firstColumn="1" w:lastColumn="0" w:noHBand="0" w:noVBand="1"/>
            </w:tblPr>
            <w:tblGrid>
              <w:gridCol w:w="740"/>
              <w:gridCol w:w="1791"/>
              <w:gridCol w:w="2552"/>
              <w:gridCol w:w="1308"/>
            </w:tblGrid>
            <w:tr w:rsidRPr="00003728" w:rsidR="00FE529D" w:rsidTr="7EF4D7D7" w14:paraId="78E3CAE5" w14:textId="77777777">
              <w:trPr>
                <w:trHeight w:val="300"/>
                <w:jc w:val="center"/>
              </w:trPr>
              <w:tc>
                <w:tcPr>
                  <w:tcW w:w="740" w:type="dxa"/>
                  <w:tcMar/>
                  <w:vAlign w:val="center"/>
                </w:tcPr>
                <w:p w:rsidRPr="00003728" w:rsidR="00FE529D" w:rsidP="7EF4D7D7" w:rsidRDefault="0768988D" w14:paraId="70A7A638" w14:textId="77777777">
                  <w:pPr>
                    <w:jc w:val="center"/>
                    <w:rPr>
                      <w:rFonts w:ascii="Work Sans" w:hAnsi="Work Sans" w:cs="Arial"/>
                      <w:b w:val="1"/>
                      <w:bCs w:val="1"/>
                      <w:shd w:val="clear" w:color="auto" w:fill="FFFFFF"/>
                      <w:lang w:val="es-CO"/>
                    </w:rPr>
                  </w:pPr>
                  <w:r w:rsidRPr="7EF4D7D7" w:rsidR="2D02239A">
                    <w:rPr>
                      <w:rFonts w:ascii="Work Sans" w:hAnsi="Work Sans" w:cs="Arial"/>
                      <w:b w:val="1"/>
                      <w:bCs w:val="1"/>
                      <w:shd w:val="clear" w:color="auto" w:fill="FFFFFF"/>
                      <w:lang w:val="es-CO"/>
                    </w:rPr>
                    <w:t>Lote</w:t>
                  </w:r>
                </w:p>
              </w:tc>
              <w:tc>
                <w:tcPr>
                  <w:tcW w:w="1791" w:type="dxa"/>
                  <w:tcMar/>
                  <w:vAlign w:val="center"/>
                </w:tcPr>
                <w:p w:rsidRPr="00003728" w:rsidR="00FE529D" w:rsidP="7EF4D7D7" w:rsidRDefault="0768988D" w14:paraId="6AA0A6B5" w14:textId="77777777">
                  <w:pPr>
                    <w:jc w:val="center"/>
                    <w:rPr>
                      <w:rFonts w:ascii="Work Sans" w:hAnsi="Work Sans" w:cs="Arial"/>
                      <w:b w:val="1"/>
                      <w:bCs w:val="1"/>
                      <w:shd w:val="clear" w:color="auto" w:fill="FFFFFF"/>
                      <w:lang w:val="es-CO"/>
                    </w:rPr>
                  </w:pPr>
                  <w:r w:rsidRPr="7EF4D7D7" w:rsidR="2D02239A">
                    <w:rPr>
                      <w:rFonts w:ascii="Work Sans" w:hAnsi="Work Sans" w:cs="Arial"/>
                      <w:b w:val="1"/>
                      <w:bCs w:val="1"/>
                      <w:shd w:val="clear" w:color="auto" w:fill="FFFFFF"/>
                      <w:lang w:val="es-CO"/>
                    </w:rPr>
                    <w:t>No. Contrato</w:t>
                  </w:r>
                </w:p>
              </w:tc>
              <w:tc>
                <w:tcPr>
                  <w:tcW w:w="2552" w:type="dxa"/>
                  <w:tcMar/>
                  <w:vAlign w:val="center"/>
                </w:tcPr>
                <w:p w:rsidRPr="00003728" w:rsidR="00FE529D" w:rsidP="7EF4D7D7" w:rsidRDefault="0768988D" w14:paraId="30284B0A" w14:textId="77777777">
                  <w:pPr>
                    <w:jc w:val="center"/>
                    <w:rPr>
                      <w:rFonts w:ascii="Work Sans" w:hAnsi="Work Sans" w:cs="Arial"/>
                      <w:b w:val="1"/>
                      <w:bCs w:val="1"/>
                      <w:shd w:val="clear" w:color="auto" w:fill="FFFFFF"/>
                      <w:lang w:val="es-CO"/>
                    </w:rPr>
                  </w:pPr>
                  <w:r w:rsidRPr="7EF4D7D7" w:rsidR="2D02239A">
                    <w:rPr>
                      <w:rFonts w:ascii="Work Sans" w:hAnsi="Work Sans" w:cs="Arial"/>
                      <w:b w:val="1"/>
                      <w:bCs w:val="1"/>
                      <w:shd w:val="clear" w:color="auto" w:fill="FFFFFF"/>
                      <w:lang w:val="es-CO"/>
                    </w:rPr>
                    <w:t>Municipio/</w:t>
                  </w:r>
                  <w:r w:rsidRPr="7EF4D7D7" w:rsidR="2D02239A">
                    <w:rPr>
                      <w:rFonts w:ascii="Work Sans" w:hAnsi="Work Sans" w:cs="Arial"/>
                      <w:b w:val="1"/>
                      <w:bCs w:val="1"/>
                      <w:shd w:val="clear" w:color="auto" w:fill="FFFFFF"/>
                      <w:lang w:val="es-CO"/>
                    </w:rPr>
                    <w:t>Dpto</w:t>
                  </w:r>
                </w:p>
              </w:tc>
              <w:tc>
                <w:tcPr>
                  <w:tcW w:w="1308" w:type="dxa"/>
                  <w:tcMar/>
                  <w:vAlign w:val="center"/>
                </w:tcPr>
                <w:p w:rsidRPr="00003728" w:rsidR="00FE529D" w:rsidP="7EF4D7D7" w:rsidRDefault="0768988D" w14:paraId="155F0231" w14:textId="77777777">
                  <w:pPr>
                    <w:jc w:val="center"/>
                    <w:rPr>
                      <w:rFonts w:ascii="Work Sans" w:hAnsi="Work Sans" w:cs="Arial"/>
                      <w:b w:val="1"/>
                      <w:bCs w:val="1"/>
                      <w:shd w:val="clear" w:color="auto" w:fill="FFFFFF"/>
                      <w:lang w:val="es-CO"/>
                    </w:rPr>
                  </w:pPr>
                  <w:r w:rsidRPr="7EF4D7D7" w:rsidR="2D02239A">
                    <w:rPr>
                      <w:rFonts w:ascii="Work Sans" w:hAnsi="Work Sans" w:cs="Arial"/>
                      <w:b w:val="1"/>
                      <w:bCs w:val="1"/>
                      <w:shd w:val="clear" w:color="auto" w:fill="FFFFFF"/>
                      <w:lang w:val="es-CO"/>
                    </w:rPr>
                    <w:t>No. de Usuarios</w:t>
                  </w:r>
                </w:p>
              </w:tc>
            </w:tr>
            <w:tr w:rsidRPr="00003728" w:rsidR="00FE529D" w:rsidTr="7EF4D7D7" w14:paraId="31F31F22" w14:textId="77777777">
              <w:trPr>
                <w:trHeight w:val="300"/>
                <w:jc w:val="center"/>
              </w:trPr>
              <w:tc>
                <w:tcPr>
                  <w:tcW w:w="740" w:type="dxa"/>
                  <w:tcMar/>
                  <w:vAlign w:val="center"/>
                </w:tcPr>
                <w:p w:rsidRPr="00003728" w:rsidR="00FE529D" w:rsidP="7EF4D7D7" w:rsidRDefault="0768988D" w14:paraId="55EB9CC4" w14:textId="77777777">
                  <w:pPr>
                    <w:jc w:val="center"/>
                    <w:rPr>
                      <w:rFonts w:ascii="Work Sans" w:hAnsi="Work Sans" w:cs="Arial"/>
                      <w:b w:val="1"/>
                      <w:bCs w:val="1"/>
                      <w:shd w:val="clear" w:color="auto" w:fill="FFFFFF"/>
                      <w:lang w:val="es-CO"/>
                    </w:rPr>
                  </w:pPr>
                  <w:r w:rsidRPr="7EF4D7D7" w:rsidR="2D02239A">
                    <w:rPr>
                      <w:rFonts w:ascii="Work Sans" w:hAnsi="Work Sans" w:cs="Arial"/>
                      <w:b w:val="1"/>
                      <w:bCs w:val="1"/>
                      <w:shd w:val="clear" w:color="auto" w:fill="FFFFFF"/>
                      <w:lang w:val="es-CO"/>
                    </w:rPr>
                    <w:t>1</w:t>
                  </w:r>
                </w:p>
              </w:tc>
              <w:tc>
                <w:tcPr>
                  <w:tcW w:w="1791" w:type="dxa"/>
                  <w:tcMar/>
                  <w:vAlign w:val="center"/>
                </w:tcPr>
                <w:p w:rsidRPr="00003728" w:rsidR="00FE529D" w:rsidP="7EF4D7D7" w:rsidRDefault="0768988D" w14:paraId="4AE9E27F" w14:textId="77777777">
                  <w:pPr>
                    <w:jc w:val="both"/>
                    <w:rPr>
                      <w:rFonts w:ascii="Work Sans" w:hAnsi="Work Sans" w:cs="Arial"/>
                      <w:shd w:val="clear" w:color="auto" w:fill="FFFFFF"/>
                      <w:lang w:val="es-CO"/>
                    </w:rPr>
                  </w:pPr>
                  <w:r w:rsidRPr="7EF4D7D7" w:rsidR="2D02239A">
                    <w:rPr>
                      <w:rFonts w:ascii="Work Sans" w:hAnsi="Work Sans" w:eastAsia="Work Sans" w:cs="Work Sans"/>
                      <w:color w:val="000000" w:themeColor="text1" w:themeTint="FF" w:themeShade="FF"/>
                    </w:rPr>
                    <w:t>GGC-1342-2024</w:t>
                  </w:r>
                </w:p>
              </w:tc>
              <w:tc>
                <w:tcPr>
                  <w:tcW w:w="2552" w:type="dxa"/>
                  <w:tcMar/>
                  <w:vAlign w:val="center"/>
                </w:tcPr>
                <w:p w:rsidRPr="00003728" w:rsidR="00FE529D" w:rsidP="7EF4D7D7" w:rsidRDefault="0768988D" w14:paraId="09A2ED12" w14:textId="77777777">
                  <w:pPr>
                    <w:jc w:val="both"/>
                    <w:rPr>
                      <w:rFonts w:ascii="Work Sans" w:hAnsi="Work Sans" w:cs="Arial"/>
                      <w:shd w:val="clear" w:color="auto" w:fill="FFFFFF"/>
                      <w:lang w:val="es-CO"/>
                    </w:rPr>
                  </w:pPr>
                  <w:r w:rsidRPr="7EF4D7D7" w:rsidR="2D02239A">
                    <w:rPr>
                      <w:rFonts w:ascii="Work Sans" w:hAnsi="Work Sans" w:eastAsia="Work Sans" w:cs="Work Sans"/>
                      <w:color w:val="000000" w:themeColor="text1" w:themeTint="FF" w:themeShade="FF"/>
                    </w:rPr>
                    <w:t xml:space="preserve">Municipio de </w:t>
                  </w:r>
                  <w:r w:rsidRPr="7EF4D7D7" w:rsidR="2D02239A">
                    <w:rPr>
                      <w:rFonts w:ascii="Work Sans" w:hAnsi="Work Sans" w:eastAsia="Work Sans" w:cs="Work Sans"/>
                      <w:b w:val="1"/>
                      <w:bCs w:val="1"/>
                      <w:color w:val="000000" w:themeColor="text1" w:themeTint="FF" w:themeShade="FF"/>
                    </w:rPr>
                    <w:t xml:space="preserve">Mallama - </w:t>
                  </w:r>
                  <w:r w:rsidRPr="7EF4D7D7" w:rsidR="2D02239A">
                    <w:rPr>
                      <w:rFonts w:ascii="Work Sans" w:hAnsi="Work Sans" w:eastAsia="Work Sans" w:cs="Work Sans"/>
                      <w:color w:val="000000" w:themeColor="text1" w:themeTint="FF" w:themeShade="FF"/>
                    </w:rPr>
                    <w:t>Nariño</w:t>
                  </w:r>
                </w:p>
              </w:tc>
              <w:tc>
                <w:tcPr>
                  <w:tcW w:w="1308" w:type="dxa"/>
                  <w:tcMar/>
                  <w:vAlign w:val="center"/>
                </w:tcPr>
                <w:p w:rsidRPr="00003728" w:rsidR="00FE529D" w:rsidP="7EF4D7D7" w:rsidRDefault="0768988D" w14:paraId="639DA5EB" w14:textId="77777777">
                  <w:pPr>
                    <w:jc w:val="center"/>
                    <w:rPr>
                      <w:rFonts w:ascii="Work Sans" w:hAnsi="Work Sans" w:cs="Arial"/>
                      <w:shd w:val="clear" w:color="auto" w:fill="FFFFFF"/>
                      <w:lang w:val="es-CO"/>
                    </w:rPr>
                  </w:pPr>
                  <w:r w:rsidRPr="7EF4D7D7" w:rsidR="2D02239A">
                    <w:rPr>
                      <w:rFonts w:ascii="Work Sans" w:hAnsi="Work Sans" w:cs="Arial"/>
                      <w:shd w:val="clear" w:color="auto" w:fill="FFFFFF"/>
                      <w:lang w:val="es-CO"/>
                    </w:rPr>
                    <w:t>48</w:t>
                  </w:r>
                </w:p>
              </w:tc>
            </w:tr>
            <w:tr w:rsidRPr="00003728" w:rsidR="00FE529D" w:rsidTr="7EF4D7D7" w14:paraId="1E418ECB" w14:textId="77777777">
              <w:trPr>
                <w:trHeight w:val="300"/>
                <w:jc w:val="center"/>
              </w:trPr>
              <w:tc>
                <w:tcPr>
                  <w:tcW w:w="740" w:type="dxa"/>
                  <w:tcMar/>
                  <w:vAlign w:val="center"/>
                </w:tcPr>
                <w:p w:rsidRPr="00003728" w:rsidR="00FE529D" w:rsidP="7EF4D7D7" w:rsidRDefault="0768988D" w14:paraId="56FE315E" w14:textId="77777777">
                  <w:pPr>
                    <w:jc w:val="center"/>
                    <w:rPr>
                      <w:rFonts w:ascii="Work Sans" w:hAnsi="Work Sans" w:cs="Arial"/>
                      <w:b w:val="1"/>
                      <w:bCs w:val="1"/>
                      <w:shd w:val="clear" w:color="auto" w:fill="FFFFFF"/>
                      <w:lang w:val="es-CO"/>
                    </w:rPr>
                  </w:pPr>
                  <w:r w:rsidRPr="7EF4D7D7" w:rsidR="2D02239A">
                    <w:rPr>
                      <w:rFonts w:ascii="Work Sans" w:hAnsi="Work Sans" w:cs="Arial"/>
                      <w:b w:val="1"/>
                      <w:bCs w:val="1"/>
                      <w:shd w:val="clear" w:color="auto" w:fill="FFFFFF"/>
                      <w:lang w:val="es-CO"/>
                    </w:rPr>
                    <w:t>2</w:t>
                  </w:r>
                </w:p>
              </w:tc>
              <w:tc>
                <w:tcPr>
                  <w:tcW w:w="1791" w:type="dxa"/>
                  <w:tcMar/>
                  <w:vAlign w:val="center"/>
                </w:tcPr>
                <w:p w:rsidRPr="00003728" w:rsidR="00FE529D" w:rsidP="7EF4D7D7" w:rsidRDefault="0768988D" w14:paraId="70B8D111" w14:textId="77777777">
                  <w:pPr>
                    <w:jc w:val="both"/>
                    <w:rPr>
                      <w:rFonts w:ascii="Work Sans" w:hAnsi="Work Sans" w:cs="Arial"/>
                      <w:shd w:val="clear" w:color="auto" w:fill="FFFFFF"/>
                      <w:lang w:val="es-CO"/>
                    </w:rPr>
                  </w:pPr>
                  <w:r w:rsidRPr="7EF4D7D7" w:rsidR="2D02239A">
                    <w:rPr>
                      <w:rFonts w:ascii="Work Sans" w:hAnsi="Work Sans" w:eastAsia="Work Sans" w:cs="Work Sans"/>
                      <w:color w:val="000000" w:themeColor="text1" w:themeTint="FF" w:themeShade="FF"/>
                    </w:rPr>
                    <w:t>GGC-1554-2025</w:t>
                  </w:r>
                </w:p>
              </w:tc>
              <w:tc>
                <w:tcPr>
                  <w:tcW w:w="2552" w:type="dxa"/>
                  <w:tcMar/>
                  <w:vAlign w:val="center"/>
                </w:tcPr>
                <w:p w:rsidRPr="00003728" w:rsidR="00FE529D" w:rsidP="7EF4D7D7" w:rsidRDefault="0768988D" w14:paraId="7D3964EB" w14:textId="77777777">
                  <w:pPr>
                    <w:jc w:val="both"/>
                    <w:rPr>
                      <w:rFonts w:ascii="Work Sans" w:hAnsi="Work Sans" w:cs="Arial"/>
                      <w:shd w:val="clear" w:color="auto" w:fill="FFFFFF"/>
                      <w:lang w:val="es-CO"/>
                    </w:rPr>
                  </w:pPr>
                  <w:r w:rsidRPr="7EF4D7D7" w:rsidR="2D02239A">
                    <w:rPr>
                      <w:rFonts w:ascii="Work Sans" w:hAnsi="Work Sans" w:eastAsia="Work Sans" w:cs="Work Sans"/>
                      <w:color w:val="000000" w:themeColor="text1" w:themeTint="FF" w:themeShade="FF"/>
                    </w:rPr>
                    <w:t xml:space="preserve">Municipio de </w:t>
                  </w:r>
                  <w:r w:rsidRPr="7EF4D7D7" w:rsidR="2D02239A">
                    <w:rPr>
                      <w:rFonts w:ascii="Work Sans" w:hAnsi="Work Sans" w:eastAsia="Work Sans" w:cs="Work Sans"/>
                      <w:b w:val="1"/>
                      <w:bCs w:val="1"/>
                      <w:color w:val="000000" w:themeColor="text1" w:themeTint="FF" w:themeShade="FF"/>
                    </w:rPr>
                    <w:t>Puerto Caicedo</w:t>
                  </w:r>
                  <w:r w:rsidRPr="7EF4D7D7" w:rsidR="2D02239A">
                    <w:rPr>
                      <w:rFonts w:ascii="Work Sans" w:hAnsi="Work Sans" w:eastAsia="Work Sans" w:cs="Work Sans"/>
                      <w:color w:val="000000" w:themeColor="text1" w:themeTint="FF" w:themeShade="FF"/>
                    </w:rPr>
                    <w:t>- Putumayo</w:t>
                  </w:r>
                </w:p>
              </w:tc>
              <w:tc>
                <w:tcPr>
                  <w:tcW w:w="1308" w:type="dxa"/>
                  <w:tcMar/>
                  <w:vAlign w:val="center"/>
                </w:tcPr>
                <w:p w:rsidRPr="00003728" w:rsidR="00FE529D" w:rsidP="7EF4D7D7" w:rsidRDefault="0768988D" w14:paraId="71DF4AB2" w14:textId="77777777">
                  <w:pPr>
                    <w:jc w:val="center"/>
                    <w:rPr>
                      <w:rFonts w:ascii="Work Sans" w:hAnsi="Work Sans" w:cs="Arial"/>
                      <w:shd w:val="clear" w:color="auto" w:fill="FFFFFF"/>
                      <w:lang w:val="es-CO"/>
                    </w:rPr>
                  </w:pPr>
                  <w:r w:rsidRPr="7EF4D7D7" w:rsidR="2D02239A">
                    <w:rPr>
                      <w:rFonts w:ascii="Work Sans" w:hAnsi="Work Sans" w:cs="Arial"/>
                      <w:shd w:val="clear" w:color="auto" w:fill="FFFFFF"/>
                      <w:lang w:val="es-CO"/>
                    </w:rPr>
                    <w:t>362</w:t>
                  </w:r>
                </w:p>
              </w:tc>
            </w:tr>
            <w:tr w:rsidRPr="00003728" w:rsidR="00FE529D" w:rsidTr="7EF4D7D7" w14:paraId="09A28B7A" w14:textId="77777777">
              <w:trPr>
                <w:trHeight w:val="300"/>
                <w:jc w:val="center"/>
              </w:trPr>
              <w:tc>
                <w:tcPr>
                  <w:tcW w:w="740" w:type="dxa"/>
                  <w:tcMar/>
                  <w:vAlign w:val="center"/>
                </w:tcPr>
                <w:p w:rsidRPr="00003728" w:rsidR="00FE529D" w:rsidP="7EF4D7D7" w:rsidRDefault="0768988D" w14:paraId="540FCC99" w14:textId="77777777">
                  <w:pPr>
                    <w:jc w:val="center"/>
                    <w:rPr>
                      <w:rFonts w:ascii="Work Sans" w:hAnsi="Work Sans" w:cs="Arial"/>
                      <w:b w:val="1"/>
                      <w:bCs w:val="1"/>
                      <w:shd w:val="clear" w:color="auto" w:fill="FFFFFF"/>
                      <w:lang w:val="es-CO"/>
                    </w:rPr>
                  </w:pPr>
                  <w:r w:rsidRPr="7EF4D7D7" w:rsidR="2D02239A">
                    <w:rPr>
                      <w:rFonts w:ascii="Work Sans" w:hAnsi="Work Sans" w:cs="Arial"/>
                      <w:b w:val="1"/>
                      <w:bCs w:val="1"/>
                      <w:shd w:val="clear" w:color="auto" w:fill="FFFFFF"/>
                      <w:lang w:val="es-CO"/>
                    </w:rPr>
                    <w:t>3</w:t>
                  </w:r>
                </w:p>
              </w:tc>
              <w:tc>
                <w:tcPr>
                  <w:tcW w:w="1791" w:type="dxa"/>
                  <w:tcMar/>
                  <w:vAlign w:val="center"/>
                </w:tcPr>
                <w:p w:rsidRPr="00003728" w:rsidR="00FE529D" w:rsidP="7EF4D7D7" w:rsidRDefault="0768988D" w14:paraId="7D28F507" w14:textId="77777777">
                  <w:pPr>
                    <w:jc w:val="both"/>
                    <w:rPr>
                      <w:rFonts w:ascii="Work Sans" w:hAnsi="Work Sans" w:cs="Arial"/>
                      <w:shd w:val="clear" w:color="auto" w:fill="FFFFFF"/>
                      <w:lang w:val="es-CO"/>
                    </w:rPr>
                  </w:pPr>
                  <w:r w:rsidRPr="7EF4D7D7" w:rsidR="2D02239A">
                    <w:rPr>
                      <w:rFonts w:ascii="Work Sans" w:hAnsi="Work Sans" w:eastAsia="Work Sans" w:cs="Work Sans"/>
                      <w:color w:val="000000" w:themeColor="text1" w:themeTint="FF" w:themeShade="FF"/>
                    </w:rPr>
                    <w:t>GGC-2166-2025</w:t>
                  </w:r>
                </w:p>
              </w:tc>
              <w:tc>
                <w:tcPr>
                  <w:tcW w:w="2552" w:type="dxa"/>
                  <w:tcMar/>
                  <w:vAlign w:val="center"/>
                </w:tcPr>
                <w:p w:rsidRPr="00003728" w:rsidR="00FE529D" w:rsidP="7EF4D7D7" w:rsidRDefault="5255BA50" w14:paraId="274CF984" w14:textId="77777777">
                  <w:pPr>
                    <w:jc w:val="both"/>
                    <w:rPr>
                      <w:rFonts w:ascii="Work Sans" w:hAnsi="Work Sans" w:cs="Arial"/>
                      <w:shd w:val="clear" w:color="auto" w:fill="FFFFFF"/>
                      <w:lang w:val="es-CO"/>
                    </w:rPr>
                  </w:pPr>
                  <w:r w:rsidRPr="7EF4D7D7" w:rsidR="24409932">
                    <w:rPr>
                      <w:rFonts w:ascii="Work Sans" w:hAnsi="Work Sans" w:eastAsia="Work Sans" w:cs="Work Sans"/>
                      <w:color w:val="000000" w:themeColor="text1" w:themeTint="FF" w:themeShade="FF"/>
                      <w:lang w:val="es-ES"/>
                    </w:rPr>
                    <w:t xml:space="preserve">Municipio de </w:t>
                  </w:r>
                  <w:r w:rsidRPr="7EF4D7D7" w:rsidR="24409932">
                    <w:rPr>
                      <w:rFonts w:ascii="Work Sans" w:hAnsi="Work Sans" w:eastAsia="Work Sans" w:cs="Work Sans"/>
                      <w:b w:val="1"/>
                      <w:bCs w:val="1"/>
                      <w:color w:val="000000" w:themeColor="text1" w:themeTint="FF" w:themeShade="FF"/>
                      <w:lang w:val="es-ES"/>
                    </w:rPr>
                    <w:t>Tierra Alta</w:t>
                  </w:r>
                  <w:r w:rsidRPr="7EF4D7D7" w:rsidR="24409932">
                    <w:rPr>
                      <w:rFonts w:ascii="Work Sans" w:hAnsi="Work Sans" w:eastAsia="Work Sans" w:cs="Work Sans"/>
                      <w:color w:val="000000" w:themeColor="text1" w:themeTint="FF" w:themeShade="FF"/>
                      <w:lang w:val="es-ES"/>
                    </w:rPr>
                    <w:t>- Córdoba</w:t>
                  </w:r>
                </w:p>
              </w:tc>
              <w:tc>
                <w:tcPr>
                  <w:tcW w:w="1308" w:type="dxa"/>
                  <w:tcMar/>
                  <w:vAlign w:val="center"/>
                </w:tcPr>
                <w:p w:rsidRPr="00003728" w:rsidR="00FE529D" w:rsidP="7EF4D7D7" w:rsidRDefault="0768988D" w14:paraId="42BA8C3B" w14:textId="77777777">
                  <w:pPr>
                    <w:jc w:val="center"/>
                    <w:rPr>
                      <w:rFonts w:ascii="Work Sans" w:hAnsi="Work Sans" w:cs="Arial"/>
                      <w:shd w:val="clear" w:color="auto" w:fill="FFFFFF"/>
                      <w:lang w:val="es-CO"/>
                    </w:rPr>
                  </w:pPr>
                  <w:r w:rsidRPr="7EF4D7D7" w:rsidR="2D02239A">
                    <w:rPr>
                      <w:rFonts w:ascii="Work Sans" w:hAnsi="Work Sans" w:cs="Arial"/>
                      <w:shd w:val="clear" w:color="auto" w:fill="FFFFFF"/>
                      <w:lang w:val="es-CO"/>
                    </w:rPr>
                    <w:t>31</w:t>
                  </w:r>
                </w:p>
              </w:tc>
            </w:tr>
            <w:tr w:rsidRPr="007206EB" w:rsidR="00FE529D" w:rsidTr="7EF4D7D7" w14:paraId="218C9DFE" w14:textId="77777777">
              <w:trPr>
                <w:trHeight w:val="300"/>
                <w:jc w:val="center"/>
              </w:trPr>
              <w:tc>
                <w:tcPr>
                  <w:tcW w:w="5083" w:type="dxa"/>
                  <w:gridSpan w:val="3"/>
                  <w:tcMar/>
                  <w:vAlign w:val="center"/>
                </w:tcPr>
                <w:p w:rsidRPr="007206EB" w:rsidR="00FE529D" w:rsidP="7EF4D7D7" w:rsidRDefault="1117D1F8" w14:paraId="3BCD8B35" w14:textId="77777777">
                  <w:pPr>
                    <w:jc w:val="center"/>
                    <w:rPr>
                      <w:rFonts w:ascii="Work Sans" w:hAnsi="Work Sans" w:eastAsia="Work Sans" w:cs="Work Sans"/>
                      <w:b w:val="1"/>
                      <w:bCs w:val="1"/>
                      <w:color w:val="000000" w:themeColor="text1"/>
                      <w:lang w:val="es-ES"/>
                    </w:rPr>
                  </w:pPr>
                  <w:r w:rsidRPr="7EF4D7D7" w:rsidR="52893D9D">
                    <w:rPr>
                      <w:rFonts w:ascii="Work Sans" w:hAnsi="Work Sans" w:cs="Arial"/>
                      <w:b w:val="1"/>
                      <w:bCs w:val="1"/>
                      <w:shd w:val="clear" w:color="auto" w:fill="FFFFFF"/>
                      <w:lang w:val="es-CO"/>
                    </w:rPr>
                    <w:t>Valor Total</w:t>
                  </w:r>
                </w:p>
              </w:tc>
              <w:tc>
                <w:tcPr>
                  <w:tcW w:w="1308" w:type="dxa"/>
                  <w:tcMar/>
                  <w:vAlign w:val="center"/>
                </w:tcPr>
                <w:p w:rsidRPr="007206EB" w:rsidR="00FE529D" w:rsidP="7EF4D7D7" w:rsidRDefault="0768988D" w14:paraId="6E432919" w14:textId="77777777">
                  <w:pPr>
                    <w:jc w:val="center"/>
                    <w:rPr>
                      <w:rFonts w:ascii="Work Sans" w:hAnsi="Work Sans" w:cs="Arial"/>
                      <w:b w:val="1"/>
                      <w:bCs w:val="1"/>
                      <w:shd w:val="clear" w:color="auto" w:fill="FFFFFF"/>
                      <w:lang w:val="es-CO"/>
                    </w:rPr>
                  </w:pPr>
                  <w:r w:rsidRPr="7EF4D7D7" w:rsidR="2D02239A">
                    <w:rPr>
                      <w:rFonts w:ascii="Work Sans" w:hAnsi="Work Sans" w:cs="Arial"/>
                      <w:b w:val="1"/>
                      <w:bCs w:val="1"/>
                      <w:shd w:val="clear" w:color="auto" w:fill="FFFFFF"/>
                      <w:lang w:val="es-CO"/>
                    </w:rPr>
                    <w:t>441</w:t>
                  </w:r>
                </w:p>
              </w:tc>
            </w:tr>
          </w:tbl>
          <w:p w:rsidR="00110B16" w:rsidP="7EF4D7D7" w:rsidRDefault="00110B16" w14:paraId="5B12B963" w14:textId="2C4D2813">
            <w:pPr>
              <w:shd w:val="clear" w:color="auto" w:fill="FFFFFF" w:themeFill="background1"/>
              <w:jc w:val="both"/>
              <w:rPr>
                <w:rFonts w:ascii="Work Sans" w:hAnsi="Work Sans" w:cs="Arial"/>
                <w:shd w:val="clear" w:color="auto" w:fill="FFFFFF"/>
                <w:lang w:val="es-CO"/>
              </w:rPr>
            </w:pPr>
          </w:p>
          <w:p w:rsidRPr="008E342E" w:rsidR="002E106D" w:rsidP="7EF4D7D7" w:rsidRDefault="002E106D" w14:paraId="570020B2" w14:textId="3492F93A">
            <w:pPr>
              <w:shd w:val="clear" w:color="auto" w:fill="FFFFFF" w:themeFill="background1"/>
              <w:jc w:val="both"/>
              <w:rPr>
                <w:rFonts w:ascii="Work Sans" w:hAnsi="Work Sans" w:cs="Arial"/>
                <w:lang w:val="es-CO"/>
              </w:rPr>
            </w:pPr>
            <w:r w:rsidRPr="7EF4D7D7" w:rsidR="03866EFD">
              <w:rPr>
                <w:rFonts w:ascii="Work Sans" w:hAnsi="Work Sans" w:cs="Arial"/>
                <w:lang w:val="es-CO"/>
              </w:rPr>
              <w:t>Al respecto se recibió una (1) cotización de la siguiente empresa:</w:t>
            </w:r>
          </w:p>
          <w:p w:rsidRPr="008E342E" w:rsidR="002E106D" w:rsidP="7EF4D7D7" w:rsidRDefault="002E106D" w14:paraId="13AB51DA" w14:textId="20328907">
            <w:pPr>
              <w:shd w:val="clear" w:color="auto" w:fill="FFFFFF" w:themeFill="background1"/>
              <w:jc w:val="both"/>
              <w:rPr>
                <w:rFonts w:ascii="Work Sans" w:hAnsi="Work Sans" w:cs="Arial"/>
                <w:lang w:val="es-CO"/>
              </w:rPr>
            </w:pPr>
          </w:p>
          <w:p w:rsidRPr="008E342E" w:rsidR="002E106D" w:rsidP="7EF4D7D7" w:rsidRDefault="002E106D" w14:paraId="3452ABA7" w14:textId="3C509E50">
            <w:pPr>
              <w:pStyle w:val="Normal"/>
              <w:shd w:val="clear" w:color="auto" w:fill="FFFFFF" w:themeFill="background1"/>
              <w:jc w:val="center"/>
            </w:pPr>
            <w:r w:rsidR="03866EFD">
              <w:drawing>
                <wp:inline wp14:editId="74AA7D1D" wp14:anchorId="46E45BB7">
                  <wp:extent cx="3990975" cy="457200"/>
                  <wp:effectExtent l="0" t="0" r="0" b="0"/>
                  <wp:docPr id="1263685337"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318360897" name="Picture 318360897"/>
                          <pic:cNvPicPr/>
                        </pic:nvPicPr>
                        <pic:blipFill>
                          <a:blip xmlns:r="http://schemas.openxmlformats.org/officeDocument/2006/relationships" r:embed="rId1892437165">
                            <a:extLst>
                              <a:ext uri="{28A0092B-C50C-407E-A947-70E740481C1C}">
                                <a14:useLocalDpi xmlns:a14="http://schemas.microsoft.com/office/drawing/2010/main"/>
                              </a:ext>
                            </a:extLst>
                          </a:blip>
                          <a:stretch>
                            <a:fillRect/>
                          </a:stretch>
                        </pic:blipFill>
                        <pic:spPr>
                          <a:xfrm>
                            <a:off x="0" y="0"/>
                            <a:ext cx="3990975" cy="457200"/>
                          </a:xfrm>
                          <a:prstGeom prst="rect">
                            <a:avLst/>
                          </a:prstGeom>
                        </pic:spPr>
                      </pic:pic>
                    </a:graphicData>
                  </a:graphic>
                </wp:inline>
              </w:drawing>
            </w:r>
          </w:p>
          <w:p w:rsidRPr="008E342E" w:rsidR="002E106D" w:rsidP="7EF4D7D7" w:rsidRDefault="002E106D" w14:paraId="7932BAF9" w14:textId="4F77454D">
            <w:pPr>
              <w:pStyle w:val="Normal"/>
              <w:shd w:val="clear" w:color="auto" w:fill="FFFFFF" w:themeFill="background1"/>
              <w:jc w:val="both"/>
              <w:rPr>
                <w:rFonts w:ascii="Work Sans" w:hAnsi="Work Sans" w:cs="Arial"/>
                <w:lang w:val="es-CO"/>
              </w:rPr>
            </w:pPr>
            <w:r w:rsidRPr="7EF4D7D7" w:rsidR="03866EFD">
              <w:rPr>
                <w:rFonts w:ascii="Work Sans" w:hAnsi="Work Sans" w:cs="Arial"/>
                <w:lang w:val="es-CO"/>
              </w:rPr>
              <w:t xml:space="preserve"> </w:t>
            </w:r>
          </w:p>
          <w:p w:rsidRPr="008E342E" w:rsidR="002E106D" w:rsidP="7EF4D7D7" w:rsidRDefault="002E106D" w14:paraId="2BF511B2" w14:textId="231E4D2A">
            <w:pPr>
              <w:pStyle w:val="Normal"/>
              <w:shd w:val="clear" w:color="auto" w:fill="FFFFFF" w:themeFill="background1"/>
              <w:jc w:val="both"/>
              <w:rPr>
                <w:rFonts w:ascii="Work Sans" w:hAnsi="Work Sans" w:cs="Arial"/>
                <w:lang w:val="es-CO"/>
              </w:rPr>
            </w:pPr>
            <w:r w:rsidRPr="7EF4D7D7" w:rsidR="03866EFD">
              <w:rPr>
                <w:rFonts w:ascii="Work Sans" w:hAnsi="Work Sans" w:cs="Arial"/>
                <w:lang w:val="es-CO"/>
              </w:rPr>
              <w:t>El valor total cotizado incluido la del IPSE, es el siguiente:</w:t>
            </w:r>
          </w:p>
          <w:p w:rsidRPr="008E342E" w:rsidR="002E106D" w:rsidP="7EF4D7D7" w:rsidRDefault="002E106D" w14:paraId="09577E33" w14:textId="15121409">
            <w:pPr>
              <w:pStyle w:val="Normal"/>
              <w:shd w:val="clear" w:color="auto" w:fill="FFFFFF" w:themeFill="background1"/>
              <w:jc w:val="both"/>
              <w:rPr>
                <w:rFonts w:ascii="Work Sans" w:hAnsi="Work Sans" w:cs="Arial"/>
                <w:lang w:val="es-CO"/>
              </w:rPr>
            </w:pPr>
          </w:p>
          <w:p w:rsidRPr="008E342E" w:rsidR="002E106D" w:rsidP="7EF4D7D7" w:rsidRDefault="002E106D" w14:paraId="2DACEFCE" w14:textId="7595AF35">
            <w:pPr>
              <w:pStyle w:val="Normal"/>
              <w:shd w:val="clear" w:color="auto" w:fill="FFFFFF" w:themeFill="background1"/>
              <w:jc w:val="center"/>
            </w:pPr>
            <w:r w:rsidR="03866EFD">
              <w:drawing>
                <wp:inline wp14:editId="03A41BE7" wp14:anchorId="3C988ABC">
                  <wp:extent cx="3990975" cy="552450"/>
                  <wp:effectExtent l="0" t="0" r="0" b="0"/>
                  <wp:docPr id="903681517"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004694982" name="Picture 1004694982"/>
                          <pic:cNvPicPr/>
                        </pic:nvPicPr>
                        <pic:blipFill>
                          <a:blip xmlns:r="http://schemas.openxmlformats.org/officeDocument/2006/relationships" r:embed="rId867603737">
                            <a:extLst>
                              <a:ext uri="{28A0092B-C50C-407E-A947-70E740481C1C}">
                                <a14:useLocalDpi xmlns:a14="http://schemas.microsoft.com/office/drawing/2010/main"/>
                              </a:ext>
                            </a:extLst>
                          </a:blip>
                          <a:stretch>
                            <a:fillRect/>
                          </a:stretch>
                        </pic:blipFill>
                        <pic:spPr>
                          <a:xfrm>
                            <a:off x="0" y="0"/>
                            <a:ext cx="3990975" cy="552450"/>
                          </a:xfrm>
                          <a:prstGeom prst="rect">
                            <a:avLst/>
                          </a:prstGeom>
                        </pic:spPr>
                      </pic:pic>
                    </a:graphicData>
                  </a:graphic>
                </wp:inline>
              </w:drawing>
            </w:r>
          </w:p>
          <w:p w:rsidRPr="008E342E" w:rsidR="002E106D" w:rsidP="7EF4D7D7" w:rsidRDefault="002E106D" w14:paraId="4E0A4137" w14:textId="0A3E4959">
            <w:pPr>
              <w:pStyle w:val="Normal"/>
              <w:shd w:val="clear" w:color="auto" w:fill="FFFFFF" w:themeFill="background1"/>
              <w:jc w:val="both"/>
              <w:rPr>
                <w:rFonts w:ascii="Work Sans" w:hAnsi="Work Sans" w:cs="Arial"/>
                <w:lang w:val="es-CO"/>
              </w:rPr>
            </w:pPr>
          </w:p>
          <w:p w:rsidRPr="008E342E" w:rsidR="002E106D" w:rsidP="7EF4D7D7" w:rsidRDefault="002E106D" w14:paraId="422F9077" w14:textId="46DFC3C4">
            <w:pPr>
              <w:pStyle w:val="Normal"/>
              <w:shd w:val="clear" w:color="auto" w:fill="FFFFFF" w:themeFill="background1"/>
              <w:jc w:val="both"/>
              <w:rPr>
                <w:rFonts w:ascii="Work Sans" w:hAnsi="Work Sans" w:cs="Arial"/>
                <w:lang w:val="es-CO"/>
              </w:rPr>
            </w:pPr>
            <w:r w:rsidRPr="7EF4D7D7" w:rsidR="03866EFD">
              <w:rPr>
                <w:rFonts w:ascii="Work Sans" w:hAnsi="Work Sans" w:cs="Arial"/>
                <w:lang w:val="es-CO"/>
              </w:rPr>
              <w:t>Para determinar el presupuesto se analizó cada ítem obteniendo el Promedio, y el Valor Máximo y Mínimo, incluyendo el valor calculado por el IPSE, así:</w:t>
            </w:r>
          </w:p>
          <w:p w:rsidRPr="008E342E" w:rsidR="002E106D" w:rsidP="7EF4D7D7" w:rsidRDefault="002E106D" w14:paraId="2E5E493A" w14:textId="5821F7B7">
            <w:pPr>
              <w:pStyle w:val="Normal"/>
              <w:shd w:val="clear" w:color="auto" w:fill="FFFFFF" w:themeFill="background1"/>
              <w:jc w:val="both"/>
              <w:rPr>
                <w:rFonts w:ascii="Work Sans" w:hAnsi="Work Sans" w:cs="Arial"/>
                <w:highlight w:val="yellow"/>
                <w:lang w:val="es-CO"/>
              </w:rPr>
            </w:pPr>
          </w:p>
          <w:p w:rsidRPr="008E342E" w:rsidR="002E106D" w:rsidP="7EF4D7D7" w:rsidRDefault="002E106D" w14:paraId="34C9B9D6" w14:textId="77777777">
            <w:pPr>
              <w:shd w:val="clear" w:color="auto" w:fill="FFFFFF" w:themeFill="background1"/>
              <w:jc w:val="both"/>
              <w:rPr>
                <w:rFonts w:ascii="Work Sans" w:hAnsi="Work Sans" w:cs="Arial"/>
                <w:b w:val="1"/>
                <w:bCs w:val="1"/>
                <w:lang w:val="es-CO"/>
              </w:rPr>
            </w:pPr>
            <w:r w:rsidRPr="7EF4D7D7" w:rsidR="03866EFD">
              <w:rPr>
                <w:rFonts w:ascii="Work Sans" w:hAnsi="Work Sans" w:cs="Arial"/>
                <w:b w:val="1"/>
                <w:bCs w:val="1"/>
                <w:lang w:val="es-CO"/>
              </w:rPr>
              <w:t>LOTE 1</w:t>
            </w:r>
          </w:p>
          <w:p w:rsidRPr="008E342E" w:rsidR="002E106D" w:rsidP="7EF4D7D7" w:rsidRDefault="002E106D" w14:paraId="6C1F7619" w14:textId="346B67EB">
            <w:pPr>
              <w:pStyle w:val="Sinespaciado"/>
              <w:rPr>
                <w:rFonts w:ascii="Work Sans" w:hAnsi="Work Sans"/>
                <w:b w:val="1"/>
                <w:bCs w:val="1"/>
                <w:sz w:val="20"/>
                <w:szCs w:val="20"/>
                <w:highlight w:val="yellow"/>
              </w:rPr>
            </w:pPr>
          </w:p>
          <w:p w:rsidRPr="008E342E" w:rsidR="002E106D" w:rsidP="7EF4D7D7" w:rsidRDefault="002E106D" w14:paraId="34BA6103" w14:textId="2843A64D">
            <w:pPr>
              <w:pStyle w:val="Sinespaciado"/>
              <w:jc w:val="center"/>
            </w:pPr>
            <w:r w:rsidR="03866EFD">
              <w:drawing>
                <wp:inline wp14:editId="1EFAC875" wp14:anchorId="19DDFE9F">
                  <wp:extent cx="3990975" cy="2590800"/>
                  <wp:effectExtent l="0" t="0" r="0" b="0"/>
                  <wp:docPr id="11508136"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220256084" name="Picture 220256084"/>
                          <pic:cNvPicPr/>
                        </pic:nvPicPr>
                        <pic:blipFill>
                          <a:blip xmlns:r="http://schemas.openxmlformats.org/officeDocument/2006/relationships" r:embed="rId577245552">
                            <a:extLst>
                              <a:ext uri="{28A0092B-C50C-407E-A947-70E740481C1C}">
                                <a14:useLocalDpi xmlns:a14="http://schemas.microsoft.com/office/drawing/2010/main"/>
                              </a:ext>
                            </a:extLst>
                          </a:blip>
                          <a:stretch>
                            <a:fillRect/>
                          </a:stretch>
                        </pic:blipFill>
                        <pic:spPr>
                          <a:xfrm>
                            <a:off x="0" y="0"/>
                            <a:ext cx="3990975" cy="2590800"/>
                          </a:xfrm>
                          <a:prstGeom prst="rect">
                            <a:avLst/>
                          </a:prstGeom>
                        </pic:spPr>
                      </pic:pic>
                    </a:graphicData>
                  </a:graphic>
                </wp:inline>
              </w:drawing>
            </w:r>
          </w:p>
          <w:p w:rsidRPr="008E342E" w:rsidR="002E106D" w:rsidP="7EF4D7D7" w:rsidRDefault="002E106D" w14:paraId="32794A4E" w14:textId="0D140083">
            <w:pPr>
              <w:pStyle w:val="Sinespaciado"/>
              <w:jc w:val="both"/>
              <w:rPr>
                <w:rFonts w:ascii="Work Sans" w:hAnsi="Work Sans"/>
                <w:sz w:val="20"/>
                <w:szCs w:val="20"/>
              </w:rPr>
            </w:pPr>
          </w:p>
          <w:p w:rsidRPr="008E342E" w:rsidR="002E106D" w:rsidP="7EF4D7D7" w:rsidRDefault="002E106D" w14:paraId="16FB3FBB" w14:textId="72A98229">
            <w:pPr>
              <w:pStyle w:val="Sinespaciado"/>
              <w:jc w:val="both"/>
              <w:rPr>
                <w:rFonts w:ascii="Work Sans" w:hAnsi="Work Sans"/>
                <w:sz w:val="20"/>
                <w:szCs w:val="20"/>
              </w:rPr>
            </w:pPr>
            <w:r w:rsidRPr="7EF4D7D7" w:rsidR="03866EFD">
              <w:rPr>
                <w:rFonts w:ascii="Work Sans" w:hAnsi="Work Sans"/>
                <w:sz w:val="20"/>
                <w:szCs w:val="20"/>
              </w:rPr>
              <w:t>En consecuencia, se establece como presupuesto para la interventoría cuyo objeto es: “Realizar interventoría integral al contrato GGC-1342-2024 del proyecto ‘CONSTRUCCIÓN DE PROYECTO PARA DAR SOLUCIÓN ENERGÉTICA SOSTENIBLE A COMUNIDADES EN LA ZONA RURAL DEL MUNICIPIO DE MALLAMA’”, el siguiente:</w:t>
            </w:r>
          </w:p>
          <w:p w:rsidRPr="008E342E" w:rsidR="002E106D" w:rsidP="7EF4D7D7" w:rsidRDefault="002E106D" w14:paraId="4E75D7ED" w14:textId="4582EA38">
            <w:pPr>
              <w:pStyle w:val="Sinespaciado"/>
              <w:jc w:val="both"/>
              <w:rPr>
                <w:rFonts w:ascii="Work Sans" w:hAnsi="Work Sans"/>
                <w:sz w:val="20"/>
                <w:szCs w:val="20"/>
              </w:rPr>
            </w:pPr>
          </w:p>
          <w:p w:rsidRPr="008E342E" w:rsidR="002E106D" w:rsidP="7EF4D7D7" w:rsidRDefault="002E106D" w14:paraId="21DD1FEB" w14:textId="7D1BFB86">
            <w:pPr>
              <w:pStyle w:val="Sinespaciado"/>
              <w:jc w:val="both"/>
              <w:rPr>
                <w:rFonts w:ascii="Work Sans" w:hAnsi="Work Sans"/>
                <w:sz w:val="20"/>
                <w:szCs w:val="20"/>
              </w:rPr>
            </w:pPr>
            <w:r w:rsidRPr="7EF4D7D7" w:rsidR="03866EFD">
              <w:rPr>
                <w:rFonts w:ascii="Work Sans" w:hAnsi="Work Sans"/>
                <w:sz w:val="20"/>
                <w:szCs w:val="20"/>
              </w:rPr>
              <w:t>Para responsables del IVA: la suma de C</w:t>
            </w:r>
            <w:r w:rsidRPr="7EF4D7D7" w:rsidR="03866EFD">
              <w:rPr>
                <w:rFonts w:ascii="Work Sans" w:hAnsi="Work Sans"/>
                <w:b w:val="1"/>
                <w:bCs w:val="1"/>
                <w:sz w:val="20"/>
                <w:szCs w:val="20"/>
              </w:rPr>
              <w:t>IENTO DOS MILLONES TRESCIENTOS TREINTA MIL DOSCIENTOS DIECIOCHO PESOS M/CTE ($102.330.218)</w:t>
            </w:r>
            <w:r w:rsidRPr="7EF4D7D7" w:rsidR="03866EFD">
              <w:rPr>
                <w:rFonts w:ascii="Work Sans" w:hAnsi="Work Sans"/>
                <w:sz w:val="20"/>
                <w:szCs w:val="20"/>
              </w:rPr>
              <w:t xml:space="preserve">, incluido IVA y demás impuestos, contribuciones, costos y gastos a que haya lugar. </w:t>
            </w:r>
          </w:p>
          <w:p w:rsidRPr="008E342E" w:rsidR="002E106D" w:rsidP="7EF4D7D7" w:rsidRDefault="002E106D" w14:paraId="2616637B" w14:textId="51E83781">
            <w:pPr>
              <w:pStyle w:val="Sinespaciado"/>
              <w:jc w:val="both"/>
              <w:rPr>
                <w:rFonts w:ascii="Work Sans" w:hAnsi="Work Sans"/>
                <w:sz w:val="20"/>
                <w:szCs w:val="20"/>
              </w:rPr>
            </w:pPr>
          </w:p>
          <w:p w:rsidRPr="008E342E" w:rsidR="002E106D" w:rsidP="7EF4D7D7" w:rsidRDefault="002E106D" w14:paraId="607AC780" w14:textId="590ADC61">
            <w:pPr>
              <w:pStyle w:val="Sinespaciado"/>
              <w:jc w:val="both"/>
              <w:rPr>
                <w:rFonts w:ascii="Work Sans" w:hAnsi="Work Sans"/>
                <w:sz w:val="20"/>
                <w:szCs w:val="20"/>
              </w:rPr>
            </w:pPr>
            <w:r w:rsidRPr="7EF4D7D7" w:rsidR="03866EFD">
              <w:rPr>
                <w:rFonts w:ascii="Work Sans" w:hAnsi="Work Sans"/>
                <w:sz w:val="20"/>
                <w:szCs w:val="20"/>
              </w:rPr>
              <w:t xml:space="preserve">Para no responsables del IVA: la suma de </w:t>
            </w:r>
            <w:r w:rsidRPr="7EF4D7D7" w:rsidR="03866EFD">
              <w:rPr>
                <w:rFonts w:ascii="Work Sans" w:hAnsi="Work Sans"/>
                <w:b w:val="1"/>
                <w:bCs w:val="1"/>
                <w:sz w:val="20"/>
                <w:szCs w:val="20"/>
              </w:rPr>
              <w:t>OCHENTA Y CINCO MILLONES NOVECIENTOS NOVENTA Y UN MIL SETECIENTOS OCHENTA PESOS M/CTE ($85.991.780)</w:t>
            </w:r>
            <w:r w:rsidRPr="7EF4D7D7" w:rsidR="03866EFD">
              <w:rPr>
                <w:rFonts w:ascii="Work Sans" w:hAnsi="Work Sans"/>
                <w:sz w:val="20"/>
                <w:szCs w:val="20"/>
              </w:rPr>
              <w:t>, valor que no incluye IVA, pero sí contempla los demás impuestos, contribuciones, costos y gastos derivados de la ejecución del contrato.</w:t>
            </w:r>
          </w:p>
          <w:p w:rsidRPr="008E342E" w:rsidR="002E106D" w:rsidP="7EF4D7D7" w:rsidRDefault="002E106D" w14:paraId="12836350" w14:textId="4F47B637">
            <w:pPr>
              <w:pStyle w:val="Sinespaciado"/>
              <w:jc w:val="both"/>
              <w:rPr>
                <w:rFonts w:ascii="Work Sans" w:hAnsi="Work Sans"/>
                <w:sz w:val="20"/>
                <w:szCs w:val="20"/>
              </w:rPr>
            </w:pPr>
          </w:p>
          <w:p w:rsidRPr="008E342E" w:rsidR="002E106D" w:rsidP="7EF4D7D7" w:rsidRDefault="002E106D" w14:paraId="5E87C662" w14:textId="77777777">
            <w:pPr>
              <w:pStyle w:val="Sinespaciado"/>
              <w:rPr>
                <w:rFonts w:ascii="Work Sans" w:hAnsi="Work Sans"/>
                <w:b w:val="1"/>
                <w:bCs w:val="1"/>
                <w:sz w:val="20"/>
                <w:szCs w:val="20"/>
              </w:rPr>
            </w:pPr>
          </w:p>
          <w:p w:rsidRPr="008E342E" w:rsidR="002E106D" w:rsidP="7EF4D7D7" w:rsidRDefault="002E106D" w14:paraId="38370E67" w14:textId="5F0480F3">
            <w:pPr>
              <w:pStyle w:val="Sinespaciado"/>
              <w:rPr>
                <w:rFonts w:ascii="Work Sans" w:hAnsi="Work Sans"/>
                <w:b w:val="1"/>
                <w:bCs w:val="1"/>
                <w:sz w:val="20"/>
                <w:szCs w:val="20"/>
                <w:highlight w:val="yellow"/>
              </w:rPr>
            </w:pPr>
            <w:r w:rsidRPr="7EF4D7D7" w:rsidR="03866EFD">
              <w:rPr>
                <w:rFonts w:ascii="Work Sans" w:hAnsi="Work Sans"/>
                <w:b w:val="1"/>
                <w:bCs w:val="1"/>
                <w:sz w:val="20"/>
                <w:szCs w:val="20"/>
              </w:rPr>
              <w:t>LOTE 2</w:t>
            </w:r>
          </w:p>
          <w:p w:rsidRPr="008E342E" w:rsidR="002E106D" w:rsidP="7EF4D7D7" w:rsidRDefault="002E106D" w14:paraId="00DE5491" w14:textId="77777777">
            <w:pPr>
              <w:pStyle w:val="Sinespaciado"/>
              <w:rPr>
                <w:rFonts w:ascii="Work Sans" w:hAnsi="Work Sans"/>
                <w:b w:val="1"/>
                <w:bCs w:val="1"/>
                <w:sz w:val="20"/>
                <w:szCs w:val="20"/>
                <w:highlight w:val="yellow"/>
              </w:rPr>
            </w:pPr>
          </w:p>
          <w:p w:rsidRPr="008E342E" w:rsidR="002E106D" w:rsidP="7EF4D7D7" w:rsidRDefault="002E106D" w14:paraId="7F130D1D" w14:textId="69CC8249">
            <w:pPr>
              <w:pStyle w:val="Sinespaciado"/>
              <w:jc w:val="center"/>
            </w:pPr>
            <w:r w:rsidR="03866EFD">
              <w:drawing>
                <wp:inline wp14:editId="4D429151" wp14:anchorId="502C06E9">
                  <wp:extent cx="3990975" cy="2466975"/>
                  <wp:effectExtent l="0" t="0" r="0" b="0"/>
                  <wp:docPr id="2012318391"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517599833" name="Picture 517599833"/>
                          <pic:cNvPicPr/>
                        </pic:nvPicPr>
                        <pic:blipFill>
                          <a:blip xmlns:r="http://schemas.openxmlformats.org/officeDocument/2006/relationships" r:embed="rId817032592">
                            <a:extLst>
                              <a:ext uri="{28A0092B-C50C-407E-A947-70E740481C1C}">
                                <a14:useLocalDpi xmlns:a14="http://schemas.microsoft.com/office/drawing/2010/main"/>
                              </a:ext>
                            </a:extLst>
                          </a:blip>
                          <a:stretch>
                            <a:fillRect/>
                          </a:stretch>
                        </pic:blipFill>
                        <pic:spPr>
                          <a:xfrm>
                            <a:off x="0" y="0"/>
                            <a:ext cx="3990975" cy="2466975"/>
                          </a:xfrm>
                          <a:prstGeom prst="rect">
                            <a:avLst/>
                          </a:prstGeom>
                        </pic:spPr>
                      </pic:pic>
                    </a:graphicData>
                  </a:graphic>
                </wp:inline>
              </w:drawing>
            </w:r>
          </w:p>
          <w:p w:rsidRPr="008E342E" w:rsidR="002E106D" w:rsidP="7EF4D7D7" w:rsidRDefault="002E106D" w14:paraId="4E48F6D7" w14:textId="34DDC15C">
            <w:pPr>
              <w:pStyle w:val="Sinespaciado"/>
              <w:jc w:val="both"/>
              <w:rPr>
                <w:rFonts w:ascii="Work Sans" w:hAnsi="Work Sans"/>
                <w:sz w:val="20"/>
                <w:szCs w:val="20"/>
              </w:rPr>
            </w:pPr>
          </w:p>
          <w:p w:rsidRPr="008E342E" w:rsidR="002E106D" w:rsidP="7EF4D7D7" w:rsidRDefault="002E106D" w14:paraId="2F1C7881" w14:textId="29A31F2B">
            <w:pPr>
              <w:pStyle w:val="Sinespaciado"/>
              <w:jc w:val="both"/>
              <w:rPr>
                <w:rFonts w:ascii="Work Sans" w:hAnsi="Work Sans"/>
                <w:sz w:val="20"/>
                <w:szCs w:val="20"/>
              </w:rPr>
            </w:pPr>
            <w:r w:rsidRPr="7EF4D7D7" w:rsidR="03866EFD">
              <w:rPr>
                <w:rFonts w:ascii="Work Sans" w:hAnsi="Work Sans"/>
                <w:sz w:val="20"/>
                <w:szCs w:val="20"/>
              </w:rPr>
              <w:t>En consecuencia, se establece como presupuesto para la interventoría cuyo objeto es: “Realizar interventoría integral al proyecto "Implementación de sistemas individuales solares fotovoltaicos para usuarios de la zona rural del Municipio de Puerto Caicedo Putumayo. Lote 2”, el siguiente:</w:t>
            </w:r>
          </w:p>
          <w:p w:rsidRPr="008E342E" w:rsidR="002E106D" w:rsidP="7EF4D7D7" w:rsidRDefault="002E106D" w14:paraId="780605DB" w14:textId="6931779B">
            <w:pPr>
              <w:pStyle w:val="Sinespaciado"/>
              <w:jc w:val="both"/>
              <w:rPr>
                <w:rFonts w:ascii="Work Sans" w:hAnsi="Work Sans"/>
                <w:sz w:val="20"/>
                <w:szCs w:val="20"/>
              </w:rPr>
            </w:pPr>
          </w:p>
          <w:p w:rsidRPr="008E342E" w:rsidR="002E106D" w:rsidP="7EF4D7D7" w:rsidRDefault="002E106D" w14:paraId="2977B558" w14:textId="52F93CCD">
            <w:pPr>
              <w:pStyle w:val="Sinespaciado"/>
              <w:jc w:val="both"/>
              <w:rPr>
                <w:rFonts w:ascii="Work Sans" w:hAnsi="Work Sans"/>
                <w:sz w:val="20"/>
                <w:szCs w:val="20"/>
              </w:rPr>
            </w:pPr>
            <w:r w:rsidRPr="7EF4D7D7" w:rsidR="03866EFD">
              <w:rPr>
                <w:rFonts w:ascii="Work Sans" w:hAnsi="Work Sans"/>
                <w:sz w:val="20"/>
                <w:szCs w:val="20"/>
              </w:rPr>
              <w:t xml:space="preserve">Para responsables del IVA: la suma de </w:t>
            </w:r>
            <w:r w:rsidRPr="7EF4D7D7" w:rsidR="03866EFD">
              <w:rPr>
                <w:rFonts w:ascii="Work Sans" w:hAnsi="Work Sans"/>
                <w:b w:val="1"/>
                <w:bCs w:val="1"/>
                <w:sz w:val="20"/>
                <w:szCs w:val="20"/>
              </w:rPr>
              <w:t>SEISCIENTOS VEINTINUEVE MILLONES SEISCIENTOS VEINTINUEVE MIL DOSCIENTOS CATORCE PESOS M/CTE ($629.629.214)</w:t>
            </w:r>
            <w:r w:rsidRPr="7EF4D7D7" w:rsidR="03866EFD">
              <w:rPr>
                <w:rFonts w:ascii="Work Sans" w:hAnsi="Work Sans"/>
                <w:sz w:val="20"/>
                <w:szCs w:val="20"/>
              </w:rPr>
              <w:t xml:space="preserve">, incluido IVA y demás impuestos, contribuciones, costos y gastos a que haya lugar. </w:t>
            </w:r>
          </w:p>
          <w:p w:rsidRPr="008E342E" w:rsidR="002E106D" w:rsidP="7EF4D7D7" w:rsidRDefault="002E106D" w14:paraId="70F1DDE1" w14:textId="6E5E2FA7">
            <w:pPr>
              <w:pStyle w:val="Sinespaciado"/>
              <w:jc w:val="both"/>
              <w:rPr>
                <w:rFonts w:ascii="Work Sans" w:hAnsi="Work Sans"/>
                <w:sz w:val="20"/>
                <w:szCs w:val="20"/>
              </w:rPr>
            </w:pPr>
          </w:p>
          <w:p w:rsidRPr="008E342E" w:rsidR="002E106D" w:rsidP="7EF4D7D7" w:rsidRDefault="002E106D" w14:paraId="113CFCF2" w14:textId="61DA7BF2">
            <w:pPr>
              <w:pStyle w:val="Sinespaciado"/>
              <w:jc w:val="both"/>
              <w:rPr>
                <w:rFonts w:ascii="Work Sans" w:hAnsi="Work Sans"/>
                <w:sz w:val="20"/>
                <w:szCs w:val="20"/>
              </w:rPr>
            </w:pPr>
            <w:r w:rsidRPr="7EF4D7D7" w:rsidR="03866EFD">
              <w:rPr>
                <w:rFonts w:ascii="Work Sans" w:hAnsi="Work Sans"/>
                <w:sz w:val="20"/>
                <w:szCs w:val="20"/>
              </w:rPr>
              <w:t>Para no responsables del IVA: la suma de Q</w:t>
            </w:r>
            <w:r w:rsidRPr="7EF4D7D7" w:rsidR="03866EFD">
              <w:rPr>
                <w:rFonts w:ascii="Work Sans" w:hAnsi="Work Sans"/>
                <w:b w:val="1"/>
                <w:bCs w:val="1"/>
                <w:sz w:val="20"/>
                <w:szCs w:val="20"/>
              </w:rPr>
              <w:t>UINIENTOS VEINTINUEVE MILLONES CIEN MIL CIENTO OCHENTA PESOS M/CTE ($529.100.180)</w:t>
            </w:r>
            <w:r w:rsidRPr="7EF4D7D7" w:rsidR="03866EFD">
              <w:rPr>
                <w:rFonts w:ascii="Work Sans" w:hAnsi="Work Sans"/>
                <w:sz w:val="20"/>
                <w:szCs w:val="20"/>
              </w:rPr>
              <w:t>, valor que no incluye IVA, pero sí contempla los demás impuestos, contribuciones, costos y gastos derivados de la ejecución del contrato.</w:t>
            </w:r>
          </w:p>
          <w:p w:rsidRPr="008E342E" w:rsidR="002E106D" w:rsidP="7EF4D7D7" w:rsidRDefault="002E106D" w14:paraId="50F9F9EB" w14:textId="65C4F921">
            <w:pPr>
              <w:pStyle w:val="Sinespaciado"/>
              <w:jc w:val="both"/>
              <w:rPr>
                <w:rFonts w:ascii="Work Sans" w:hAnsi="Work Sans"/>
                <w:sz w:val="20"/>
                <w:szCs w:val="20"/>
              </w:rPr>
            </w:pPr>
          </w:p>
          <w:p w:rsidRPr="008E342E" w:rsidR="002E106D" w:rsidP="7EF4D7D7" w:rsidRDefault="002E106D" w14:paraId="1EE6E6F4" w14:textId="114397F0">
            <w:pPr>
              <w:pStyle w:val="Sinespaciado"/>
              <w:rPr>
                <w:rFonts w:ascii="Work Sans" w:hAnsi="Work Sans"/>
                <w:b w:val="1"/>
                <w:bCs w:val="1"/>
                <w:color w:val="FF0000"/>
                <w:sz w:val="20"/>
                <w:szCs w:val="20"/>
              </w:rPr>
            </w:pPr>
          </w:p>
          <w:p w:rsidRPr="008E342E" w:rsidR="002E106D" w:rsidP="7EF4D7D7" w:rsidRDefault="002E106D" w14:paraId="2C3143B3" w14:textId="233F1F02">
            <w:pPr>
              <w:pStyle w:val="Sinespaciado"/>
              <w:rPr>
                <w:rFonts w:ascii="Work Sans" w:hAnsi="Work Sans"/>
                <w:b w:val="1"/>
                <w:bCs w:val="1"/>
                <w:sz w:val="20"/>
                <w:szCs w:val="20"/>
              </w:rPr>
            </w:pPr>
            <w:r w:rsidRPr="7EF4D7D7" w:rsidR="03866EFD">
              <w:rPr>
                <w:rFonts w:ascii="Work Sans" w:hAnsi="Work Sans"/>
                <w:b w:val="1"/>
                <w:bCs w:val="1"/>
                <w:sz w:val="20"/>
                <w:szCs w:val="20"/>
              </w:rPr>
              <w:t>LOTE 3</w:t>
            </w:r>
          </w:p>
          <w:p w:rsidRPr="008E342E" w:rsidR="002E106D" w:rsidP="7EF4D7D7" w:rsidRDefault="002E106D" w14:paraId="7B5EB833" w14:textId="77777777">
            <w:pPr>
              <w:pStyle w:val="Sinespaciado"/>
              <w:rPr>
                <w:rFonts w:ascii="Work Sans" w:hAnsi="Work Sans"/>
                <w:b w:val="1"/>
                <w:bCs w:val="1"/>
                <w:sz w:val="20"/>
                <w:szCs w:val="20"/>
              </w:rPr>
            </w:pPr>
          </w:p>
          <w:p w:rsidRPr="008E342E" w:rsidR="002E106D" w:rsidP="7EF4D7D7" w:rsidRDefault="002E106D" w14:paraId="751C87EF" w14:textId="2B91CEA5">
            <w:pPr>
              <w:pStyle w:val="Sinespaciado"/>
              <w:jc w:val="center"/>
            </w:pPr>
            <w:r w:rsidR="03866EFD">
              <w:drawing>
                <wp:inline wp14:editId="1516786C" wp14:anchorId="28AFB69A">
                  <wp:extent cx="3990975" cy="2590800"/>
                  <wp:effectExtent l="0" t="0" r="0" b="0"/>
                  <wp:docPr id="1216847654"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697370652" name="Picture 697370652"/>
                          <pic:cNvPicPr/>
                        </pic:nvPicPr>
                        <pic:blipFill>
                          <a:blip xmlns:r="http://schemas.openxmlformats.org/officeDocument/2006/relationships" r:embed="rId1273789988">
                            <a:extLst>
                              <a:ext uri="{28A0092B-C50C-407E-A947-70E740481C1C}">
                                <a14:useLocalDpi xmlns:a14="http://schemas.microsoft.com/office/drawing/2010/main"/>
                              </a:ext>
                            </a:extLst>
                          </a:blip>
                          <a:stretch>
                            <a:fillRect/>
                          </a:stretch>
                        </pic:blipFill>
                        <pic:spPr>
                          <a:xfrm>
                            <a:off x="0" y="0"/>
                            <a:ext cx="3990975" cy="2590800"/>
                          </a:xfrm>
                          <a:prstGeom prst="rect">
                            <a:avLst/>
                          </a:prstGeom>
                        </pic:spPr>
                      </pic:pic>
                    </a:graphicData>
                  </a:graphic>
                </wp:inline>
              </w:drawing>
            </w:r>
          </w:p>
          <w:p w:rsidRPr="008E342E" w:rsidR="002E106D" w:rsidP="7EF4D7D7" w:rsidRDefault="002E106D" w14:paraId="56E47303" w14:textId="460E06F2">
            <w:pPr>
              <w:pStyle w:val="Sinespaciado"/>
              <w:jc w:val="both"/>
              <w:rPr>
                <w:rFonts w:ascii="Work Sans" w:hAnsi="Work Sans"/>
                <w:sz w:val="20"/>
                <w:szCs w:val="20"/>
              </w:rPr>
            </w:pPr>
          </w:p>
          <w:p w:rsidRPr="008E342E" w:rsidR="002E106D" w:rsidP="7EF4D7D7" w:rsidRDefault="002E106D" w14:paraId="37BFB184" w14:textId="42327903">
            <w:pPr>
              <w:pStyle w:val="Sinespaciado"/>
              <w:jc w:val="both"/>
              <w:rPr>
                <w:rFonts w:ascii="Work Sans" w:hAnsi="Work Sans"/>
                <w:sz w:val="20"/>
                <w:szCs w:val="20"/>
              </w:rPr>
            </w:pPr>
            <w:r w:rsidRPr="7EF4D7D7" w:rsidR="03866EFD">
              <w:rPr>
                <w:rFonts w:ascii="Work Sans" w:hAnsi="Work Sans"/>
                <w:sz w:val="20"/>
                <w:szCs w:val="20"/>
              </w:rPr>
              <w:t>En consecuencia, se establece como presupuesto para la interventoría cuyo objeto es: “Realizar interventoría integral al proyecto: Instalación de soluciones solares fotovoltaicas para escuelas ubicadas en zonas rurales del Municipio de Tierralta Lote 3”, el siguiente:</w:t>
            </w:r>
          </w:p>
          <w:p w:rsidRPr="008E342E" w:rsidR="002E106D" w:rsidP="7EF4D7D7" w:rsidRDefault="002E106D" w14:paraId="19091DC9" w14:textId="26498DB7">
            <w:pPr>
              <w:pStyle w:val="Sinespaciado"/>
              <w:jc w:val="both"/>
              <w:rPr>
                <w:rFonts w:ascii="Work Sans" w:hAnsi="Work Sans"/>
                <w:sz w:val="20"/>
                <w:szCs w:val="20"/>
              </w:rPr>
            </w:pPr>
          </w:p>
          <w:p w:rsidRPr="008E342E" w:rsidR="002E106D" w:rsidP="7EF4D7D7" w:rsidRDefault="002E106D" w14:paraId="5B4DDF56" w14:textId="543B7F5C">
            <w:pPr>
              <w:pStyle w:val="Sinespaciado"/>
              <w:jc w:val="both"/>
              <w:rPr>
                <w:rFonts w:ascii="Work Sans" w:hAnsi="Work Sans"/>
                <w:sz w:val="20"/>
                <w:szCs w:val="20"/>
              </w:rPr>
            </w:pPr>
            <w:r w:rsidRPr="7EF4D7D7" w:rsidR="03866EFD">
              <w:rPr>
                <w:rFonts w:ascii="Work Sans" w:hAnsi="Work Sans"/>
                <w:sz w:val="20"/>
                <w:szCs w:val="20"/>
              </w:rPr>
              <w:t xml:space="preserve">Para responsables del IVA: la suma de </w:t>
            </w:r>
            <w:r w:rsidRPr="7EF4D7D7" w:rsidR="03866EFD">
              <w:rPr>
                <w:rFonts w:ascii="Work Sans" w:hAnsi="Work Sans"/>
                <w:b w:val="1"/>
                <w:bCs w:val="1"/>
                <w:sz w:val="20"/>
                <w:szCs w:val="20"/>
              </w:rPr>
              <w:t>CIENTO OCHENTA Y CINCO MILLONES SEISCIENTOS NUEVE MIL DOSCIENTOS DIECISIETE PESOS M/CTE ($185.009.217)</w:t>
            </w:r>
            <w:r w:rsidRPr="7EF4D7D7" w:rsidR="03866EFD">
              <w:rPr>
                <w:rFonts w:ascii="Work Sans" w:hAnsi="Work Sans"/>
                <w:sz w:val="20"/>
                <w:szCs w:val="20"/>
              </w:rPr>
              <w:t xml:space="preserve">, incluido IVA y demás impuestos, contribuciones, costos y gastos a que haya lugar. </w:t>
            </w:r>
          </w:p>
          <w:p w:rsidRPr="008E342E" w:rsidR="002E106D" w:rsidP="7EF4D7D7" w:rsidRDefault="002E106D" w14:paraId="3E27BAA0" w14:textId="362F799E">
            <w:pPr>
              <w:pStyle w:val="Sinespaciado"/>
              <w:jc w:val="both"/>
              <w:rPr>
                <w:rFonts w:ascii="Work Sans" w:hAnsi="Work Sans"/>
                <w:sz w:val="20"/>
                <w:szCs w:val="20"/>
              </w:rPr>
            </w:pPr>
          </w:p>
          <w:p w:rsidRPr="008E342E" w:rsidR="002E106D" w:rsidP="7EF4D7D7" w:rsidRDefault="002E106D" w14:paraId="07BFF79F" w14:textId="0A32A338">
            <w:pPr>
              <w:pStyle w:val="Sinespaciado"/>
              <w:jc w:val="both"/>
              <w:rPr>
                <w:rFonts w:ascii="Work Sans" w:hAnsi="Work Sans"/>
                <w:sz w:val="20"/>
                <w:szCs w:val="20"/>
              </w:rPr>
            </w:pPr>
            <w:r w:rsidRPr="7EF4D7D7" w:rsidR="03866EFD">
              <w:rPr>
                <w:rFonts w:ascii="Work Sans" w:hAnsi="Work Sans"/>
                <w:sz w:val="20"/>
                <w:szCs w:val="20"/>
              </w:rPr>
              <w:t xml:space="preserve">Para no responsables del IVA: la suma de </w:t>
            </w:r>
            <w:r w:rsidRPr="7EF4D7D7" w:rsidR="03866EFD">
              <w:rPr>
                <w:rFonts w:ascii="Work Sans" w:hAnsi="Work Sans"/>
                <w:b w:val="1"/>
                <w:bCs w:val="1"/>
                <w:sz w:val="20"/>
                <w:szCs w:val="20"/>
              </w:rPr>
              <w:t>CIENTO CINCUENTA Y CINCO MILLONES CUATROCIENTOSSESENTA Y NUEVE MIL NOVECIENTOS TREINTA PESOS M/CTE ($155.469.930)</w:t>
            </w:r>
            <w:r w:rsidRPr="7EF4D7D7" w:rsidR="03866EFD">
              <w:rPr>
                <w:rFonts w:ascii="Work Sans" w:hAnsi="Work Sans"/>
                <w:sz w:val="20"/>
                <w:szCs w:val="20"/>
              </w:rPr>
              <w:t>, valor que no incluye IVA, pero sí contempla los demás impuestos, contribuciones, costos y gastos derivados de la ejecución del contrato.</w:t>
            </w:r>
          </w:p>
          <w:p w:rsidRPr="008E342E" w:rsidR="002E106D" w:rsidP="0088286D" w:rsidRDefault="002E106D" w14:paraId="113F9B22" w14:textId="5153885D">
            <w:pPr>
              <w:pStyle w:val="Sinespaciado"/>
              <w:jc w:val="both"/>
              <w:rPr>
                <w:rFonts w:ascii="Work Sans" w:hAnsi="Work Sans"/>
                <w:sz w:val="20"/>
                <w:szCs w:val="20"/>
              </w:rPr>
            </w:pPr>
          </w:p>
        </w:tc>
      </w:tr>
      <w:tr w:rsidRPr="008E342E" w:rsidR="002E106D" w:rsidTr="7EF4D7D7" w14:paraId="7C2902FE" w14:textId="77777777">
        <w:tc>
          <w:tcPr>
            <w:tcW w:w="9589" w:type="dxa"/>
            <w:gridSpan w:val="3"/>
            <w:tcMar/>
            <w:vAlign w:val="center"/>
          </w:tcPr>
          <w:p w:rsidRPr="008E342E" w:rsidR="002E106D" w:rsidP="002E106D" w:rsidRDefault="002E106D" w14:paraId="3DABA014" w14:textId="4EBE4C5B">
            <w:pPr>
              <w:spacing w:before="120" w:after="120"/>
              <w:jc w:val="both"/>
              <w:rPr>
                <w:rFonts w:ascii="Work Sans" w:hAnsi="Work Sans" w:cs="Arial"/>
                <w:lang w:val="es-CO"/>
              </w:rPr>
            </w:pPr>
            <w:r w:rsidRPr="008E342E">
              <w:rPr>
                <w:rFonts w:ascii="Work Sans" w:hAnsi="Work Sans" w:cs="Arial"/>
                <w:b/>
                <w:lang w:val="es-CO"/>
              </w:rPr>
              <w:t>7. Criterios para seleccionar la oferta más favorable.</w:t>
            </w:r>
          </w:p>
        </w:tc>
      </w:tr>
      <w:tr w:rsidRPr="008E342E" w:rsidR="002E106D" w:rsidTr="7EF4D7D7" w14:paraId="505CABCA" w14:textId="77777777">
        <w:tc>
          <w:tcPr>
            <w:tcW w:w="9589" w:type="dxa"/>
            <w:gridSpan w:val="3"/>
            <w:tcMar/>
            <w:vAlign w:val="center"/>
          </w:tcPr>
          <w:p w:rsidRPr="008E342E" w:rsidR="002E106D" w:rsidP="002E106D" w:rsidRDefault="002E106D" w14:paraId="7626280C" w14:textId="77777777">
            <w:pPr>
              <w:shd w:val="clear" w:color="auto" w:fill="FFFFFF"/>
              <w:jc w:val="both"/>
              <w:rPr>
                <w:rFonts w:ascii="Work Sans" w:hAnsi="Work Sans" w:cs="Arial"/>
                <w:shd w:val="clear" w:color="auto" w:fill="FFFFFF"/>
                <w:lang w:val="es-CO"/>
              </w:rPr>
            </w:pPr>
          </w:p>
          <w:p w:rsidRPr="008E342E" w:rsidR="002E106D" w:rsidP="002E106D" w:rsidRDefault="002E106D" w14:paraId="06A496BE" w14:textId="77777777">
            <w:pPr>
              <w:jc w:val="both"/>
              <w:rPr>
                <w:rFonts w:ascii="Work Sans" w:hAnsi="Work Sans" w:eastAsia="Arial" w:cs="Arial"/>
                <w:b/>
                <w:bCs/>
                <w:u w:val="single"/>
                <w:lang w:val="es-CO"/>
              </w:rPr>
            </w:pPr>
            <w:r w:rsidRPr="008E342E">
              <w:rPr>
                <w:rFonts w:ascii="Work Sans" w:hAnsi="Work Sans" w:eastAsia="Arial" w:cs="Arial"/>
                <w:b/>
                <w:bCs/>
                <w:u w:val="single"/>
                <w:lang w:val="es-CO"/>
              </w:rPr>
              <w:t>7.1. Consideraciones Especiales</w:t>
            </w:r>
          </w:p>
          <w:p w:rsidRPr="008E342E" w:rsidR="002E106D" w:rsidP="002E106D" w:rsidRDefault="002E106D" w14:paraId="7337A2B4" w14:textId="77777777">
            <w:pPr>
              <w:jc w:val="both"/>
              <w:rPr>
                <w:rFonts w:ascii="Work Sans" w:hAnsi="Work Sans" w:eastAsia="Arial" w:cs="Arial"/>
                <w:b/>
                <w:bCs/>
                <w:u w:val="single"/>
                <w:lang w:val="es-CO"/>
              </w:rPr>
            </w:pPr>
          </w:p>
          <w:p w:rsidRPr="008E342E" w:rsidR="002E106D" w:rsidP="002E106D" w:rsidRDefault="002E106D" w14:paraId="3869CF9F" w14:textId="5C3105F8">
            <w:pPr>
              <w:pStyle w:val="Prrafodelista"/>
              <w:numPr>
                <w:ilvl w:val="0"/>
                <w:numId w:val="44"/>
              </w:numPr>
              <w:tabs>
                <w:tab w:val="center" w:pos="4419"/>
                <w:tab w:val="left" w:pos="4522"/>
                <w:tab w:val="right" w:pos="8838"/>
              </w:tabs>
              <w:autoSpaceDE/>
              <w:autoSpaceDN/>
              <w:jc w:val="both"/>
              <w:rPr>
                <w:rFonts w:ascii="Work Sans" w:hAnsi="Work Sans" w:eastAsia="Arial" w:cs="Arial"/>
                <w:lang w:val="es-CO"/>
              </w:rPr>
            </w:pPr>
            <w:r w:rsidRPr="008E342E">
              <w:rPr>
                <w:rFonts w:ascii="Work Sans" w:hAnsi="Work Sans" w:eastAsia="Arial" w:cs="Arial"/>
                <w:lang w:val="es-CO"/>
              </w:rPr>
              <w:t xml:space="preserve">El presente proceso de selección se divide en </w:t>
            </w:r>
            <w:r w:rsidR="006641F0">
              <w:rPr>
                <w:rFonts w:ascii="Work Sans" w:hAnsi="Work Sans" w:eastAsia="Arial" w:cs="Arial"/>
                <w:lang w:val="es-CO"/>
              </w:rPr>
              <w:t xml:space="preserve">tres </w:t>
            </w:r>
            <w:r w:rsidRPr="008E342E">
              <w:rPr>
                <w:rFonts w:ascii="Work Sans" w:hAnsi="Work Sans" w:eastAsia="Arial" w:cs="Arial"/>
                <w:lang w:val="es-CO"/>
              </w:rPr>
              <w:t>(</w:t>
            </w:r>
            <w:r w:rsidR="006641F0">
              <w:rPr>
                <w:rFonts w:ascii="Work Sans" w:hAnsi="Work Sans" w:eastAsia="Arial" w:cs="Arial"/>
                <w:lang w:val="es-CO"/>
              </w:rPr>
              <w:t>3</w:t>
            </w:r>
            <w:r w:rsidRPr="008E342E">
              <w:rPr>
                <w:rFonts w:ascii="Work Sans" w:hAnsi="Work Sans" w:eastAsia="Arial" w:cs="Arial"/>
                <w:lang w:val="es-CO"/>
              </w:rPr>
              <w:t xml:space="preserve">) lotes conformados, cada uno, por un convenio de obras por impuestos, frente a los cuales podrán participar los proponentes y ser adjudicatarios en uno o más lotes, dependiendo de su capacidad y experiencia, requisitos acreditados con su oferta. </w:t>
            </w:r>
          </w:p>
          <w:p w:rsidRPr="008E342E" w:rsidR="002E106D" w:rsidP="002E106D" w:rsidRDefault="002E106D" w14:paraId="4E4EE6E5" w14:textId="1B23DF0F">
            <w:pPr>
              <w:pStyle w:val="Prrafodelista"/>
              <w:numPr>
                <w:ilvl w:val="0"/>
                <w:numId w:val="12"/>
              </w:numPr>
              <w:tabs>
                <w:tab w:val="center" w:pos="4419"/>
                <w:tab w:val="left" w:pos="5089"/>
                <w:tab w:val="right" w:pos="8838"/>
              </w:tabs>
              <w:autoSpaceDE/>
              <w:autoSpaceDN/>
              <w:ind w:left="700"/>
              <w:jc w:val="both"/>
              <w:rPr>
                <w:rFonts w:ascii="Work Sans" w:hAnsi="Work Sans" w:eastAsia="Arial" w:cs="Arial"/>
                <w:lang w:val="es-CO"/>
              </w:rPr>
            </w:pPr>
            <w:r w:rsidRPr="008E342E">
              <w:rPr>
                <w:rFonts w:ascii="Work Sans" w:hAnsi="Work Sans" w:eastAsia="Arial" w:cs="Arial"/>
                <w:lang w:val="es-CO"/>
              </w:rPr>
              <w:t xml:space="preserve">El proponente debe presentar una propuesta </w:t>
            </w:r>
            <w:r w:rsidRPr="008D7F83">
              <w:rPr>
                <w:rFonts w:ascii="Work Sans" w:hAnsi="Work Sans" w:eastAsia="Arial" w:cs="Arial"/>
                <w:b/>
                <w:bCs/>
                <w:u w:val="single"/>
                <w:lang w:val="es-CO"/>
              </w:rPr>
              <w:t>para cada lote</w:t>
            </w:r>
            <w:r w:rsidRPr="008E342E">
              <w:rPr>
                <w:rFonts w:ascii="Work Sans" w:hAnsi="Work Sans" w:eastAsia="Arial" w:cs="Arial"/>
                <w:lang w:val="es-CO"/>
              </w:rPr>
              <w:t xml:space="preserve"> en el que quiera participar</w:t>
            </w:r>
            <w:r w:rsidR="00491BA7">
              <w:rPr>
                <w:rFonts w:ascii="Work Sans" w:hAnsi="Work Sans" w:eastAsia="Arial" w:cs="Arial"/>
                <w:lang w:val="es-CO"/>
              </w:rPr>
              <w:t xml:space="preserve">, diligenciando el </w:t>
            </w:r>
            <w:r w:rsidRPr="00491BA7" w:rsidR="00491BA7">
              <w:rPr>
                <w:rFonts w:ascii="Work Sans" w:hAnsi="Work Sans" w:eastAsia="Arial" w:cs="Arial"/>
                <w:b/>
                <w:bCs/>
                <w:lang w:val="es-CO"/>
              </w:rPr>
              <w:t>Anexo No. 21 Propuesta Económica</w:t>
            </w:r>
            <w:r w:rsidR="00491BA7">
              <w:rPr>
                <w:rFonts w:ascii="Work Sans" w:hAnsi="Work Sans" w:eastAsia="Arial" w:cs="Arial"/>
                <w:lang w:val="es-CO"/>
              </w:rPr>
              <w:t>.</w:t>
            </w:r>
          </w:p>
          <w:p w:rsidRPr="008E342E" w:rsidR="002E106D" w:rsidP="002E106D" w:rsidRDefault="002E106D" w14:paraId="43FCBAC1" w14:textId="77777777">
            <w:pPr>
              <w:pStyle w:val="Prrafodelista"/>
              <w:numPr>
                <w:ilvl w:val="0"/>
                <w:numId w:val="12"/>
              </w:numPr>
              <w:tabs>
                <w:tab w:val="center" w:pos="4419"/>
                <w:tab w:val="left" w:pos="5089"/>
                <w:tab w:val="right" w:pos="8838"/>
              </w:tabs>
              <w:autoSpaceDE/>
              <w:autoSpaceDN/>
              <w:ind w:left="700"/>
              <w:jc w:val="both"/>
              <w:rPr>
                <w:rFonts w:ascii="Work Sans" w:hAnsi="Work Sans" w:eastAsia="Arial" w:cs="Arial"/>
                <w:lang w:val="es-CO"/>
              </w:rPr>
            </w:pPr>
            <w:r w:rsidRPr="008E342E">
              <w:rPr>
                <w:rFonts w:ascii="Work Sans" w:hAnsi="Work Sans" w:eastAsia="Arial" w:cs="Arial"/>
                <w:lang w:val="es-CO"/>
              </w:rPr>
              <w:t xml:space="preserve">Los proponentes se pueden presentar a un lote o a varios; no obstante, lo anterior, se celebrará un contrato de interventoría por cada lote. </w:t>
            </w:r>
          </w:p>
          <w:p w:rsidRPr="008E342E" w:rsidR="002E106D" w:rsidP="002E106D" w:rsidRDefault="002E106D" w14:paraId="5195569A" w14:textId="77777777">
            <w:pPr>
              <w:pStyle w:val="Prrafodelista"/>
              <w:numPr>
                <w:ilvl w:val="0"/>
                <w:numId w:val="12"/>
              </w:numPr>
              <w:tabs>
                <w:tab w:val="center" w:pos="4419"/>
                <w:tab w:val="left" w:pos="5089"/>
                <w:tab w:val="right" w:pos="8838"/>
              </w:tabs>
              <w:autoSpaceDE/>
              <w:autoSpaceDN/>
              <w:ind w:left="700"/>
              <w:jc w:val="both"/>
              <w:rPr>
                <w:rFonts w:ascii="Work Sans" w:hAnsi="Work Sans" w:eastAsia="Arial" w:cs="Arial"/>
                <w:lang w:val="es-CO"/>
              </w:rPr>
            </w:pPr>
            <w:r w:rsidRPr="008E342E">
              <w:rPr>
                <w:rFonts w:ascii="Work Sans" w:hAnsi="Work Sans" w:eastAsia="Arial" w:cs="Arial"/>
                <w:lang w:val="es-CO"/>
              </w:rPr>
              <w:t>La evaluación del proceso se realizará por lotes y se escogerá a un interventor por lote.</w:t>
            </w:r>
          </w:p>
          <w:p w:rsidRPr="008E342E" w:rsidR="002E106D" w:rsidP="002E106D" w:rsidRDefault="002E106D" w14:paraId="69283FA3" w14:textId="77777777">
            <w:pPr>
              <w:pStyle w:val="Prrafodelista"/>
              <w:numPr>
                <w:ilvl w:val="0"/>
                <w:numId w:val="12"/>
              </w:numPr>
              <w:tabs>
                <w:tab w:val="center" w:pos="4419"/>
                <w:tab w:val="left" w:pos="5089"/>
                <w:tab w:val="right" w:pos="8838"/>
              </w:tabs>
              <w:autoSpaceDE/>
              <w:autoSpaceDN/>
              <w:ind w:left="700"/>
              <w:jc w:val="both"/>
              <w:rPr>
                <w:rFonts w:ascii="Work Sans" w:hAnsi="Work Sans" w:eastAsia="Arial" w:cs="Arial"/>
                <w:lang w:val="es-CO"/>
              </w:rPr>
            </w:pPr>
            <w:r w:rsidRPr="008E342E">
              <w:rPr>
                <w:rFonts w:ascii="Work Sans" w:hAnsi="Work Sans" w:eastAsia="Arial" w:cs="Arial"/>
                <w:lang w:val="es-CO"/>
              </w:rPr>
              <w:t>Los requisitos habilitantes, como los ponderables del proponente, serán evaluados en cada uno de los lotes a los cuales se presente.</w:t>
            </w:r>
          </w:p>
          <w:p w:rsidRPr="008E342E" w:rsidR="002E106D" w:rsidP="002E106D" w:rsidRDefault="002E106D" w14:paraId="481E4D6B" w14:textId="77777777">
            <w:pPr>
              <w:pStyle w:val="Prrafodelista"/>
              <w:numPr>
                <w:ilvl w:val="0"/>
                <w:numId w:val="12"/>
              </w:numPr>
              <w:tabs>
                <w:tab w:val="center" w:pos="4419"/>
                <w:tab w:val="left" w:pos="5089"/>
                <w:tab w:val="right" w:pos="8838"/>
              </w:tabs>
              <w:autoSpaceDE/>
              <w:autoSpaceDN/>
              <w:ind w:left="700"/>
              <w:jc w:val="both"/>
              <w:rPr>
                <w:rFonts w:ascii="Work Sans" w:hAnsi="Work Sans" w:eastAsia="Arial" w:cs="Arial"/>
                <w:lang w:val="es-CO"/>
              </w:rPr>
            </w:pPr>
            <w:r w:rsidRPr="008E342E">
              <w:rPr>
                <w:rFonts w:ascii="Work Sans" w:hAnsi="Work Sans" w:eastAsia="Arial" w:cs="Arial"/>
                <w:lang w:val="es-CO"/>
              </w:rPr>
              <w:t>Es responsabilidad de cada oferente, separar y clasificar claramente con el número del lote frente al cual presenta propuesta, allegando para cada uno los documentos y anexos (Requisitos habilitantes y requisitos ponderables).</w:t>
            </w:r>
          </w:p>
          <w:p w:rsidRPr="008E342E" w:rsidR="002E106D" w:rsidP="002E106D" w:rsidRDefault="002E106D" w14:paraId="4D8CEFB7" w14:textId="77777777">
            <w:pPr>
              <w:pStyle w:val="Prrafodelista"/>
              <w:numPr>
                <w:ilvl w:val="0"/>
                <w:numId w:val="12"/>
              </w:numPr>
              <w:tabs>
                <w:tab w:val="center" w:pos="4419"/>
                <w:tab w:val="left" w:pos="5089"/>
                <w:tab w:val="right" w:pos="8838"/>
              </w:tabs>
              <w:autoSpaceDE/>
              <w:autoSpaceDN/>
              <w:ind w:left="700"/>
              <w:jc w:val="both"/>
              <w:rPr>
                <w:rFonts w:ascii="Work Sans" w:hAnsi="Work Sans" w:eastAsia="Arial" w:cs="Arial"/>
                <w:lang w:val="es-CO"/>
              </w:rPr>
            </w:pPr>
            <w:r w:rsidRPr="008E342E">
              <w:rPr>
                <w:rFonts w:ascii="Work Sans" w:hAnsi="Work Sans" w:eastAsia="Arial" w:cs="Arial"/>
                <w:lang w:val="es-CO"/>
              </w:rPr>
              <w:t>Se suscribirá un contrato de interventoría por cada lote adjudicado.</w:t>
            </w:r>
          </w:p>
          <w:p w:rsidRPr="008E342E" w:rsidR="002E106D" w:rsidP="002E106D" w:rsidRDefault="002E106D" w14:paraId="32D52443" w14:textId="77777777">
            <w:pPr>
              <w:pStyle w:val="Prrafodelista"/>
              <w:numPr>
                <w:ilvl w:val="0"/>
                <w:numId w:val="12"/>
              </w:numPr>
              <w:tabs>
                <w:tab w:val="center" w:pos="4419"/>
                <w:tab w:val="left" w:pos="5089"/>
                <w:tab w:val="right" w:pos="8838"/>
              </w:tabs>
              <w:autoSpaceDE/>
              <w:autoSpaceDN/>
              <w:ind w:left="700"/>
              <w:jc w:val="both"/>
              <w:rPr>
                <w:rFonts w:ascii="Work Sans" w:hAnsi="Work Sans" w:eastAsia="Arial" w:cs="Arial"/>
                <w:lang w:val="es-CO"/>
              </w:rPr>
            </w:pPr>
            <w:r w:rsidRPr="008E342E">
              <w:rPr>
                <w:rFonts w:ascii="Work Sans" w:hAnsi="Work Sans" w:eastAsia="Arial" w:cs="Arial"/>
                <w:lang w:val="es-CO"/>
              </w:rPr>
              <w:t>Los oferentes deberán elaborar por su cuenta y riesgo la oferta, de acuerdo con lo solicitado en estas reglas de participación, las cuales harán parte integral del presente proceso de selección. Se consideran como documentos oficiales del proceso de selección aquellos que se encuentren publicados en la página del SECOP II.</w:t>
            </w:r>
          </w:p>
          <w:p w:rsidRPr="008E342E" w:rsidR="002E106D" w:rsidP="002E106D" w:rsidRDefault="002E106D" w14:paraId="35DCDD95" w14:textId="77777777">
            <w:pPr>
              <w:pStyle w:val="Prrafodelista"/>
              <w:numPr>
                <w:ilvl w:val="0"/>
                <w:numId w:val="12"/>
              </w:numPr>
              <w:tabs>
                <w:tab w:val="center" w:pos="4419"/>
                <w:tab w:val="left" w:pos="5089"/>
                <w:tab w:val="right" w:pos="8838"/>
              </w:tabs>
              <w:autoSpaceDE/>
              <w:autoSpaceDN/>
              <w:ind w:left="700"/>
              <w:jc w:val="both"/>
              <w:rPr>
                <w:rFonts w:ascii="Work Sans" w:hAnsi="Work Sans" w:eastAsia="Arial" w:cs="Arial"/>
                <w:lang w:val="es-CO"/>
              </w:rPr>
            </w:pPr>
            <w:r w:rsidRPr="008E342E">
              <w:rPr>
                <w:rFonts w:ascii="Work Sans" w:hAnsi="Work Sans" w:eastAsia="Arial" w:cs="Arial"/>
                <w:lang w:val="es-CO"/>
              </w:rPr>
              <w:t>La presentación de la oferta lleva implícitos el conocimiento y la aceptación, por parte del oferente, de todas las condiciones conforme a las cuales se ejecutará el contrato, incluyendo las propias de los sitios de trabajo, las leyes y normas que rigen para la región, los riesgos, entre otras, de tal manera que la oferta presentada deberá reflejar la totalidad de los costos en que se incurrirá para alcanzar la realización del objeto del contrato derivado de este proceso de selección. Así mismo, deberá tener en cuenta la movilización y permanencia en el sitio de los trabajos, tanto del personal como de los insumos, la situación de orden público, así como los demás aspectos que puedan incidir en la ejecución del contrato.</w:t>
            </w:r>
          </w:p>
          <w:p w:rsidRPr="008E342E" w:rsidR="002E106D" w:rsidP="002E106D" w:rsidRDefault="002E106D" w14:paraId="752D5C4A" w14:textId="77777777">
            <w:pPr>
              <w:pStyle w:val="Prrafodelista"/>
              <w:numPr>
                <w:ilvl w:val="0"/>
                <w:numId w:val="12"/>
              </w:numPr>
              <w:tabs>
                <w:tab w:val="center" w:pos="4419"/>
                <w:tab w:val="left" w:pos="4806"/>
                <w:tab w:val="right" w:pos="8838"/>
              </w:tabs>
              <w:autoSpaceDE/>
              <w:autoSpaceDN/>
              <w:ind w:left="700"/>
              <w:jc w:val="both"/>
              <w:rPr>
                <w:rFonts w:ascii="Work Sans" w:hAnsi="Work Sans" w:eastAsia="Arial" w:cs="Arial"/>
                <w:lang w:val="es-CO"/>
              </w:rPr>
            </w:pPr>
            <w:r w:rsidRPr="008E342E">
              <w:rPr>
                <w:rFonts w:ascii="Work Sans" w:hAnsi="Work Sans" w:eastAsia="Arial" w:cs="Arial"/>
                <w:lang w:val="es-CO"/>
              </w:rPr>
              <w:t>En el presente proceso de contratación, el Ministerio no aceptará la presentación de propuestas condicionadas.</w:t>
            </w:r>
          </w:p>
          <w:p w:rsidRPr="008E342E" w:rsidR="002E106D" w:rsidP="002E106D" w:rsidRDefault="002E106D" w14:paraId="683A87CE" w14:textId="77777777">
            <w:pPr>
              <w:pStyle w:val="Prrafodelista"/>
              <w:numPr>
                <w:ilvl w:val="0"/>
                <w:numId w:val="12"/>
              </w:numPr>
              <w:tabs>
                <w:tab w:val="center" w:pos="4419"/>
                <w:tab w:val="left" w:pos="5089"/>
                <w:tab w:val="right" w:pos="8838"/>
              </w:tabs>
              <w:autoSpaceDE/>
              <w:autoSpaceDN/>
              <w:ind w:left="700"/>
              <w:jc w:val="both"/>
              <w:rPr>
                <w:rFonts w:ascii="Work Sans" w:hAnsi="Work Sans" w:eastAsia="Arial" w:cs="Arial"/>
                <w:lang w:val="es-CO"/>
              </w:rPr>
            </w:pPr>
            <w:r w:rsidRPr="008E342E">
              <w:rPr>
                <w:rFonts w:ascii="Work Sans" w:hAnsi="Work Sans" w:eastAsia="Arial" w:cs="Arial"/>
                <w:lang w:val="es-CO"/>
              </w:rPr>
              <w:t>No podrán señalarse condiciones diferentes a las establecidas en el Pliego de condiciones y su complementario. En caso de que la propuesta formule condiciones diferentes a las establecidas, la oferta será RECHAZADA.</w:t>
            </w:r>
          </w:p>
          <w:p w:rsidRPr="008E342E" w:rsidR="002E106D" w:rsidP="002E106D" w:rsidRDefault="002E106D" w14:paraId="2878CCAB" w14:textId="77777777">
            <w:pPr>
              <w:pStyle w:val="Prrafodelista"/>
              <w:numPr>
                <w:ilvl w:val="0"/>
                <w:numId w:val="12"/>
              </w:numPr>
              <w:tabs>
                <w:tab w:val="center" w:pos="4419"/>
                <w:tab w:val="left" w:pos="5089"/>
                <w:tab w:val="right" w:pos="8838"/>
              </w:tabs>
              <w:autoSpaceDE/>
              <w:autoSpaceDN/>
              <w:ind w:left="700"/>
              <w:jc w:val="both"/>
              <w:rPr>
                <w:rFonts w:ascii="Work Sans" w:hAnsi="Work Sans" w:eastAsia="Arial" w:cs="Arial"/>
                <w:lang w:val="es-CO"/>
              </w:rPr>
            </w:pPr>
            <w:r w:rsidRPr="008E342E">
              <w:rPr>
                <w:rFonts w:ascii="Work Sans" w:hAnsi="Work Sans" w:eastAsia="Arial" w:cs="Arial"/>
                <w:lang w:val="es-CO"/>
              </w:rPr>
              <w:t>El Ministerio de Minas y Energía, ACLARA que, el presente proceso de selección contiene reglas y obligaciones comunes a todos los proponentes, que si bien, pueden no aplicar en el caso de los entes universitarios u otras entidades, pueden si aplicar a otro tipo de proponentes, de acuerdo con lo anterior, una vez se realice la adjudicación se considerará la información que puede o no incluir de acuerdo con la naturaleza del adjudicatario.</w:t>
            </w:r>
          </w:p>
          <w:p w:rsidRPr="008E342E" w:rsidR="002E106D" w:rsidP="002E106D" w:rsidRDefault="002E106D" w14:paraId="4A960B71" w14:textId="77777777">
            <w:pPr>
              <w:tabs>
                <w:tab w:val="center" w:pos="4419"/>
                <w:tab w:val="right" w:pos="8838"/>
              </w:tabs>
              <w:jc w:val="both"/>
              <w:rPr>
                <w:rFonts w:ascii="Work Sans" w:hAnsi="Work Sans" w:eastAsia="Arial" w:cs="Arial"/>
                <w:lang w:val="es-CO"/>
              </w:rPr>
            </w:pPr>
          </w:p>
          <w:p w:rsidRPr="008E342E" w:rsidR="002E106D" w:rsidP="002E106D" w:rsidRDefault="002E106D" w14:paraId="73ECBCC9" w14:textId="55A90783">
            <w:pPr>
              <w:jc w:val="both"/>
              <w:rPr>
                <w:rFonts w:ascii="Work Sans" w:hAnsi="Work Sans" w:eastAsia="Arial" w:cs="Arial"/>
                <w:b/>
                <w:bCs/>
                <w:lang w:val="es-CO"/>
              </w:rPr>
            </w:pPr>
            <w:r w:rsidRPr="008E342E">
              <w:rPr>
                <w:rFonts w:ascii="Work Sans" w:hAnsi="Work Sans" w:eastAsia="Arial" w:cs="Arial"/>
                <w:b/>
                <w:bCs/>
                <w:lang w:val="es-CO"/>
              </w:rPr>
              <w:t>7.2</w:t>
            </w:r>
            <w:r w:rsidRPr="008E342E">
              <w:rPr>
                <w:rFonts w:ascii="Work Sans" w:hAnsi="Work Sans" w:eastAsia="Arial" w:cs="Arial"/>
                <w:shd w:val="clear" w:color="auto" w:fill="E6E6E6"/>
                <w:lang w:val="es-CO"/>
              </w:rPr>
              <w:t xml:space="preserve"> </w:t>
            </w:r>
            <w:r w:rsidRPr="008E342E">
              <w:rPr>
                <w:rFonts w:ascii="Work Sans" w:hAnsi="Work Sans" w:eastAsia="Arial" w:cs="Arial"/>
                <w:b/>
                <w:bCs/>
                <w:lang w:val="es-CO"/>
              </w:rPr>
              <w:t>Requisitos Habilitantes para cada lote</w:t>
            </w:r>
          </w:p>
          <w:p w:rsidRPr="008E342E" w:rsidR="002E106D" w:rsidP="002E106D" w:rsidRDefault="002E106D" w14:paraId="5C135A23" w14:textId="77777777">
            <w:pPr>
              <w:jc w:val="both"/>
              <w:rPr>
                <w:rFonts w:ascii="Work Sans" w:hAnsi="Work Sans" w:eastAsia="Arial" w:cs="Arial"/>
                <w:lang w:val="es-CO"/>
              </w:rPr>
            </w:pPr>
          </w:p>
          <w:p w:rsidRPr="008E342E" w:rsidR="002E106D" w:rsidP="002E106D" w:rsidRDefault="002E106D" w14:paraId="6D75D8F0" w14:textId="77777777">
            <w:pPr>
              <w:ind w:right="39"/>
              <w:jc w:val="both"/>
              <w:rPr>
                <w:rFonts w:ascii="Work Sans" w:hAnsi="Work Sans" w:eastAsia="Arial" w:cs="Arial"/>
                <w:lang w:val="es-CO"/>
              </w:rPr>
            </w:pPr>
            <w:r w:rsidRPr="008E342E">
              <w:rPr>
                <w:rFonts w:ascii="Work Sans" w:hAnsi="Work Sans" w:eastAsia="Arial" w:cs="Arial"/>
                <w:lang w:val="es-CO"/>
              </w:rPr>
              <w:t xml:space="preserve">En lo que respecta a la determinación de la oferta más favorable para la entidad, el artículo 2.2.1.1.2.2.2 del Decreto 1082 de 2015, señala: </w:t>
            </w:r>
          </w:p>
          <w:p w:rsidRPr="008E342E" w:rsidR="002E106D" w:rsidP="002E106D" w:rsidRDefault="002E106D" w14:paraId="5D10626D" w14:textId="77777777">
            <w:pPr>
              <w:ind w:right="39"/>
              <w:jc w:val="both"/>
              <w:rPr>
                <w:rFonts w:ascii="Work Sans" w:hAnsi="Work Sans" w:eastAsia="Arial" w:cs="Arial"/>
                <w:lang w:val="es-CO"/>
              </w:rPr>
            </w:pPr>
          </w:p>
          <w:p w:rsidRPr="008E342E" w:rsidR="002E106D" w:rsidP="002E106D" w:rsidRDefault="002E106D" w14:paraId="589CD786" w14:textId="77777777">
            <w:pPr>
              <w:ind w:left="313" w:right="324"/>
              <w:jc w:val="both"/>
              <w:rPr>
                <w:rFonts w:ascii="Work Sans" w:hAnsi="Work Sans" w:eastAsia="Arial" w:cs="Arial"/>
                <w:i/>
                <w:iCs/>
                <w:lang w:val="es-CO"/>
              </w:rPr>
            </w:pPr>
            <w:r w:rsidRPr="008E342E">
              <w:rPr>
                <w:rFonts w:ascii="Work Sans" w:hAnsi="Work Sans" w:eastAsia="Arial" w:cs="Arial"/>
                <w:i/>
                <w:iCs/>
                <w:lang w:val="es-CO"/>
              </w:rPr>
              <w:t>“Artículo 2.2.1.1.2.2.2. Ofrecimiento más favorable. La entidad Estatal debe determinar la oferta más favorable teniendo en cuenta las normas aplicables a cada modalidad de selección del contratista (…)”.</w:t>
            </w:r>
          </w:p>
          <w:p w:rsidRPr="008E342E" w:rsidR="002E106D" w:rsidP="002E106D" w:rsidRDefault="002E106D" w14:paraId="1405070D" w14:textId="77777777">
            <w:pPr>
              <w:ind w:left="313" w:right="324"/>
              <w:jc w:val="both"/>
              <w:rPr>
                <w:rFonts w:ascii="Work Sans" w:hAnsi="Work Sans" w:eastAsia="Arial" w:cs="Arial"/>
                <w:i/>
                <w:iCs/>
                <w:lang w:val="es-CO"/>
              </w:rPr>
            </w:pPr>
          </w:p>
          <w:p w:rsidRPr="008E342E" w:rsidR="002E106D" w:rsidP="002E106D" w:rsidRDefault="002E106D" w14:paraId="1FEC2942" w14:textId="77777777">
            <w:pPr>
              <w:ind w:right="39"/>
              <w:jc w:val="both"/>
              <w:rPr>
                <w:rFonts w:ascii="Work Sans" w:hAnsi="Work Sans" w:eastAsia="Arial" w:cs="Arial"/>
                <w:lang w:val="es-CO"/>
              </w:rPr>
            </w:pPr>
            <w:r w:rsidRPr="008E342E">
              <w:rPr>
                <w:rFonts w:ascii="Work Sans" w:hAnsi="Work Sans" w:eastAsia="Arial" w:cs="Arial"/>
                <w:lang w:val="es-CO"/>
              </w:rPr>
              <w:t xml:space="preserve">La Ley 1150 de 2007 en su artículo 5º establece que es </w:t>
            </w:r>
            <w:r w:rsidRPr="008E342E">
              <w:rPr>
                <w:rFonts w:ascii="Work Sans" w:hAnsi="Work Sans" w:eastAsia="Arial" w:cs="Arial"/>
                <w:i/>
                <w:lang w:val="es-CO"/>
              </w:rPr>
              <w:t>“(…) objetiva la selección en la cual la escogencia se haga al ofrecimiento más favorable a la entidad y a los fines que ella busca sin tener en consideración factores de afecto o de interés y, en general, cualquier clase de motivación subjetiva. En consecuencia, los factores de escogencia y calificación que establezcan las entidades en los pliegos de condiciones o sus equivalentes tendrán en cuenta los siguientes criterios</w:t>
            </w:r>
            <w:r w:rsidRPr="008E342E">
              <w:rPr>
                <w:rFonts w:ascii="Work Sans" w:hAnsi="Work Sans" w:eastAsia="Arial" w:cs="Arial"/>
                <w:lang w:val="es-CO"/>
              </w:rPr>
              <w:t>”.</w:t>
            </w:r>
          </w:p>
          <w:p w:rsidRPr="008E342E" w:rsidR="002E106D" w:rsidP="002E106D" w:rsidRDefault="002E106D" w14:paraId="41F790E8" w14:textId="77777777">
            <w:pPr>
              <w:ind w:right="39"/>
              <w:jc w:val="both"/>
              <w:rPr>
                <w:rFonts w:ascii="Work Sans" w:hAnsi="Work Sans" w:eastAsia="Arial" w:cs="Arial"/>
                <w:lang w:val="es-CO"/>
              </w:rPr>
            </w:pPr>
          </w:p>
          <w:p w:rsidRPr="008E342E" w:rsidR="002E106D" w:rsidP="002E106D" w:rsidRDefault="002E106D" w14:paraId="517EFC81" w14:textId="77777777">
            <w:pPr>
              <w:widowControl w:val="0"/>
              <w:ind w:right="62"/>
              <w:jc w:val="both"/>
              <w:rPr>
                <w:rFonts w:ascii="Work Sans" w:hAnsi="Work Sans" w:eastAsia="Arial" w:cs="Arial"/>
                <w:lang w:val="es-CO"/>
              </w:rPr>
            </w:pPr>
            <w:r w:rsidRPr="008E342E">
              <w:rPr>
                <w:rFonts w:ascii="Work Sans" w:hAnsi="Work Sans" w:eastAsia="Arial" w:cs="Arial"/>
                <w:lang w:val="es-CO"/>
              </w:rPr>
              <w:t>La evaluación de las propuestas y la adjudicación del contrato que resulte del proceso de selección se hará teniendo en cuenta la propuesta más favorable para la Entidad, previa verificación y cotejo de cada una de las propuestas presentadas.</w:t>
            </w:r>
          </w:p>
          <w:p w:rsidRPr="008E342E" w:rsidR="002E106D" w:rsidP="002E106D" w:rsidRDefault="002E106D" w14:paraId="0FA9D41B" w14:textId="77777777">
            <w:pPr>
              <w:widowControl w:val="0"/>
              <w:ind w:right="62"/>
              <w:jc w:val="both"/>
              <w:rPr>
                <w:rFonts w:ascii="Work Sans" w:hAnsi="Work Sans" w:eastAsia="Arial" w:cs="Arial"/>
                <w:lang w:val="es-CO"/>
              </w:rPr>
            </w:pPr>
          </w:p>
          <w:p w:rsidRPr="008E342E" w:rsidR="002E106D" w:rsidP="002E106D" w:rsidRDefault="002E106D" w14:paraId="013AD13A" w14:textId="3ED55EF6">
            <w:pPr>
              <w:widowControl w:val="0"/>
              <w:ind w:right="62"/>
              <w:contextualSpacing/>
              <w:jc w:val="both"/>
              <w:rPr>
                <w:rFonts w:ascii="Work Sans" w:hAnsi="Work Sans" w:eastAsia="Arial" w:cs="Arial"/>
                <w:lang w:val="es-CO"/>
              </w:rPr>
            </w:pPr>
            <w:r w:rsidRPr="008E342E">
              <w:rPr>
                <w:rFonts w:ascii="Work Sans" w:hAnsi="Work Sans" w:eastAsia="Arial" w:cs="Arial"/>
                <w:lang w:val="es-CO"/>
              </w:rPr>
              <w:t>La capacidad jurídica, la capacidad financiera, la capacidad organizacional, la capacidad técnica no darán lugar a puntaje, pero habilitan o inhabilitan la propuesta para su posterior calificación. Para tal fin, el comité asesor evaluador del Ministerio de Minas y Energía entregará el análisis efectuado con base en el estudio pormenorizado y la evaluación detallada de las propuestas habilitadas, ajustándose a los criterios establecidos en el presente proceso.</w:t>
            </w:r>
          </w:p>
          <w:p w:rsidRPr="008E342E" w:rsidR="002E106D" w:rsidP="002E106D" w:rsidRDefault="002E106D" w14:paraId="1ED56DA3" w14:textId="77777777">
            <w:pPr>
              <w:widowControl w:val="0"/>
              <w:ind w:right="62"/>
              <w:contextualSpacing/>
              <w:jc w:val="both"/>
              <w:rPr>
                <w:rFonts w:ascii="Work Sans" w:hAnsi="Work Sans" w:eastAsia="Arial" w:cs="Arial"/>
                <w:lang w:val="es-CO" w:eastAsia="es-CO"/>
              </w:rPr>
            </w:pPr>
          </w:p>
          <w:p w:rsidRPr="008E342E" w:rsidR="002E106D" w:rsidP="12B79670" w:rsidRDefault="002E106D" w14:paraId="48794123" w14:textId="13FD3512">
            <w:pPr>
              <w:pStyle w:val="Textoindependiente"/>
              <w:jc w:val="both"/>
              <w:rPr>
                <w:rFonts w:ascii="Work Sans" w:hAnsi="Work Sans" w:eastAsia="Arial" w:cs="Arial"/>
                <w:sz w:val="20"/>
                <w:lang w:val="es-CO"/>
              </w:rPr>
            </w:pPr>
            <w:r w:rsidRPr="12B79670">
              <w:rPr>
                <w:rFonts w:ascii="Work Sans" w:hAnsi="Work Sans" w:eastAsia="Arial" w:cs="Arial"/>
                <w:sz w:val="20"/>
                <w:lang w:val="es-CO"/>
              </w:rPr>
              <w:t xml:space="preserve">En atención a lo dispuesto en el artículo 2.2.1.2.1.3.2. del Decreto 1082 de 2015, modificado por el artículo 2 del Decreto 399 de 2021 - «Procedimiento del concurso de méritos»-, la entidad publicará junto con el informe preliminar de evaluación de las ofertas, la calificación de las ofertas habilitadas como no habilitadas sin </w:t>
            </w:r>
            <w:r w:rsidRPr="12B79670" w:rsidR="15F851CD">
              <w:rPr>
                <w:rFonts w:ascii="Work Sans" w:hAnsi="Work Sans" w:eastAsia="Arial" w:cs="Arial"/>
                <w:sz w:val="20"/>
                <w:lang w:val="es-CO"/>
              </w:rPr>
              <w:t>que,</w:t>
            </w:r>
            <w:r w:rsidRPr="12B79670">
              <w:rPr>
                <w:rFonts w:ascii="Work Sans" w:hAnsi="Work Sans" w:eastAsia="Arial" w:cs="Arial"/>
                <w:sz w:val="20"/>
                <w:lang w:val="es-CO"/>
              </w:rPr>
              <w:t xml:space="preserve"> por este motivo, la asignación del puntaje publicada en el informe preliminar de evaluación de las ofertas genere la expectativa de habilitación de las propuestas que no cumplan con los requisitos previstos en el pliego.</w:t>
            </w:r>
          </w:p>
          <w:p w:rsidRPr="008E342E" w:rsidR="002E106D" w:rsidP="002E106D" w:rsidRDefault="002E106D" w14:paraId="6EC4B5DA" w14:textId="77777777">
            <w:pPr>
              <w:contextualSpacing/>
              <w:jc w:val="both"/>
              <w:rPr>
                <w:rFonts w:ascii="Work Sans" w:hAnsi="Work Sans" w:eastAsia="Arial" w:cs="Arial"/>
                <w:lang w:val="es-CO" w:eastAsia="es-CO"/>
              </w:rPr>
            </w:pPr>
            <w:r w:rsidRPr="008E342E">
              <w:rPr>
                <w:rFonts w:ascii="Work Sans" w:hAnsi="Work Sans" w:eastAsia="Arial" w:cs="Arial"/>
                <w:lang w:val="es-CO" w:eastAsia="es-CO"/>
              </w:rPr>
              <w:t>En relación con lo dispuesto en las normas citadas y por tratarse de un Concurso de Méritos Abierto, solo la oferta que cumpla con los siguientes requisitos, podrá ser objeto de calificación con el ánimo de establecer aquella que resulte más favorable para el Ministerio, de acuerdo con los siguientes criterios habilitantes:</w:t>
            </w:r>
          </w:p>
          <w:p w:rsidRPr="008E342E" w:rsidR="002E106D" w:rsidP="002E106D" w:rsidRDefault="002E106D" w14:paraId="0B816535" w14:textId="77777777">
            <w:pPr>
              <w:contextualSpacing/>
              <w:jc w:val="both"/>
              <w:rPr>
                <w:rFonts w:ascii="Work Sans" w:hAnsi="Work Sans" w:eastAsia="Arial" w:cs="Arial"/>
                <w:lang w:val="es-CO" w:eastAsia="es-CO"/>
              </w:rPr>
            </w:pPr>
          </w:p>
          <w:tbl>
            <w:tblPr>
              <w:tblW w:w="7230" w:type="dxa"/>
              <w:jc w:val="cente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ook w:val="04A0" w:firstRow="1" w:lastRow="0" w:firstColumn="1" w:lastColumn="0" w:noHBand="0" w:noVBand="1"/>
            </w:tblPr>
            <w:tblGrid>
              <w:gridCol w:w="4537"/>
              <w:gridCol w:w="2693"/>
            </w:tblGrid>
            <w:tr w:rsidRPr="006C6007" w:rsidR="002E106D" w:rsidTr="009A0769" w14:paraId="7E1E602A" w14:textId="77777777">
              <w:trPr>
                <w:trHeight w:val="340"/>
                <w:jc w:val="center"/>
              </w:trPr>
              <w:tc>
                <w:tcPr>
                  <w:tcW w:w="4537"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D9D9D9" w:themeFill="background1" w:themeFillShade="D9"/>
                  <w:vAlign w:val="center"/>
                  <w:hideMark/>
                </w:tcPr>
                <w:p w:rsidRPr="006C6007" w:rsidR="002E106D" w:rsidP="002E106D" w:rsidRDefault="002E106D" w14:paraId="7E146337" w14:textId="77777777">
                  <w:pPr>
                    <w:widowControl w:val="0"/>
                    <w:ind w:left="32" w:right="-20"/>
                    <w:jc w:val="both"/>
                    <w:rPr>
                      <w:rFonts w:ascii="Work Sans" w:hAnsi="Work Sans" w:eastAsia="Arial" w:cs="Arial"/>
                      <w:sz w:val="16"/>
                      <w:szCs w:val="16"/>
                      <w:lang w:val="es-CO"/>
                    </w:rPr>
                  </w:pPr>
                  <w:r w:rsidRPr="006C6007">
                    <w:rPr>
                      <w:rFonts w:ascii="Work Sans" w:hAnsi="Work Sans" w:eastAsia="Arial" w:cs="Arial"/>
                      <w:b/>
                      <w:bCs/>
                      <w:sz w:val="16"/>
                      <w:szCs w:val="16"/>
                      <w:lang w:val="es-CO"/>
                    </w:rPr>
                    <w:t>REQUISITOS HABILITANTES</w:t>
                  </w:r>
                </w:p>
              </w:tc>
              <w:tc>
                <w:tcPr>
                  <w:tcW w:w="2693"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D9D9D9" w:themeFill="background1" w:themeFillShade="D9"/>
                  <w:vAlign w:val="center"/>
                  <w:hideMark/>
                </w:tcPr>
                <w:p w:rsidRPr="006C6007" w:rsidR="002E106D" w:rsidP="002E106D" w:rsidRDefault="002E106D" w14:paraId="6F2F2153" w14:textId="77777777">
                  <w:pPr>
                    <w:widowControl w:val="0"/>
                    <w:ind w:right="-20"/>
                    <w:jc w:val="both"/>
                    <w:rPr>
                      <w:rFonts w:ascii="Work Sans" w:hAnsi="Work Sans" w:eastAsia="Arial" w:cs="Arial"/>
                      <w:sz w:val="16"/>
                      <w:szCs w:val="16"/>
                      <w:lang w:val="es-CO"/>
                    </w:rPr>
                  </w:pPr>
                  <w:r w:rsidRPr="006C6007">
                    <w:rPr>
                      <w:rFonts w:ascii="Work Sans" w:hAnsi="Work Sans" w:eastAsia="Arial" w:cs="Arial"/>
                      <w:b/>
                      <w:bCs/>
                      <w:sz w:val="16"/>
                      <w:szCs w:val="16"/>
                      <w:lang w:val="es-CO"/>
                    </w:rPr>
                    <w:t>VERIFICACIÓN</w:t>
                  </w:r>
                </w:p>
              </w:tc>
            </w:tr>
            <w:tr w:rsidRPr="006C6007" w:rsidR="002E106D" w:rsidTr="009A0769" w14:paraId="22079C87" w14:textId="77777777">
              <w:trPr>
                <w:trHeight w:val="280"/>
                <w:jc w:val="center"/>
              </w:trPr>
              <w:tc>
                <w:tcPr>
                  <w:tcW w:w="4537"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vAlign w:val="center"/>
                  <w:hideMark/>
                </w:tcPr>
                <w:p w:rsidRPr="006C6007" w:rsidR="002E106D" w:rsidP="002E106D" w:rsidRDefault="002E106D" w14:paraId="6E5C2490" w14:textId="77777777">
                  <w:pPr>
                    <w:widowControl w:val="0"/>
                    <w:ind w:left="32" w:right="-20"/>
                    <w:jc w:val="both"/>
                    <w:rPr>
                      <w:rFonts w:ascii="Work Sans" w:hAnsi="Work Sans" w:eastAsia="Arial" w:cs="Arial"/>
                      <w:sz w:val="16"/>
                      <w:szCs w:val="16"/>
                      <w:lang w:val="es-CO"/>
                    </w:rPr>
                  </w:pPr>
                  <w:r w:rsidRPr="006C6007">
                    <w:rPr>
                      <w:rFonts w:ascii="Work Sans" w:hAnsi="Work Sans" w:eastAsia="Arial" w:cs="Arial"/>
                      <w:sz w:val="16"/>
                      <w:szCs w:val="16"/>
                      <w:lang w:val="es-CO"/>
                    </w:rPr>
                    <w:t>CAPACIDAD JURÍDICA</w:t>
                  </w:r>
                </w:p>
              </w:tc>
              <w:tc>
                <w:tcPr>
                  <w:tcW w:w="2693"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vAlign w:val="center"/>
                  <w:hideMark/>
                </w:tcPr>
                <w:p w:rsidRPr="006C6007" w:rsidR="002E106D" w:rsidP="002E106D" w:rsidRDefault="002E106D" w14:paraId="5FF3AB83" w14:textId="77777777">
                  <w:pPr>
                    <w:widowControl w:val="0"/>
                    <w:tabs>
                      <w:tab w:val="left" w:pos="2020"/>
                      <w:tab w:val="left" w:pos="2520"/>
                    </w:tabs>
                    <w:ind w:left="-36" w:right="-17"/>
                    <w:jc w:val="both"/>
                    <w:rPr>
                      <w:rFonts w:ascii="Work Sans" w:hAnsi="Work Sans" w:eastAsia="Arial" w:cs="Arial"/>
                      <w:sz w:val="16"/>
                      <w:szCs w:val="16"/>
                      <w:lang w:val="es-CO"/>
                    </w:rPr>
                  </w:pPr>
                  <w:r w:rsidRPr="006C6007">
                    <w:rPr>
                      <w:rFonts w:ascii="Work Sans" w:hAnsi="Work Sans" w:eastAsia="Arial" w:cs="Arial"/>
                      <w:sz w:val="16"/>
                      <w:szCs w:val="16"/>
                      <w:lang w:val="es-CO"/>
                    </w:rPr>
                    <w:t>HABILITA/NO HABILITA</w:t>
                  </w:r>
                </w:p>
              </w:tc>
            </w:tr>
            <w:tr w:rsidRPr="006C6007" w:rsidR="002E106D" w:rsidTr="009A0769" w14:paraId="3DFBF56D" w14:textId="77777777">
              <w:trPr>
                <w:trHeight w:val="280"/>
                <w:jc w:val="center"/>
              </w:trPr>
              <w:tc>
                <w:tcPr>
                  <w:tcW w:w="4537"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vAlign w:val="center"/>
                  <w:hideMark/>
                </w:tcPr>
                <w:p w:rsidRPr="006C6007" w:rsidR="002E106D" w:rsidP="002E106D" w:rsidRDefault="002E106D" w14:paraId="190CBC04" w14:textId="77777777">
                  <w:pPr>
                    <w:widowControl w:val="0"/>
                    <w:ind w:left="32" w:right="-20"/>
                    <w:jc w:val="both"/>
                    <w:rPr>
                      <w:rFonts w:ascii="Work Sans" w:hAnsi="Work Sans" w:eastAsia="Arial" w:cs="Arial"/>
                      <w:sz w:val="16"/>
                      <w:szCs w:val="16"/>
                      <w:lang w:val="es-CO"/>
                    </w:rPr>
                  </w:pPr>
                  <w:r w:rsidRPr="006C6007">
                    <w:rPr>
                      <w:rFonts w:ascii="Work Sans" w:hAnsi="Work Sans" w:eastAsia="Arial" w:cs="Arial"/>
                      <w:sz w:val="16"/>
                      <w:szCs w:val="16"/>
                      <w:lang w:val="es-CO"/>
                    </w:rPr>
                    <w:t>CAPACIDAD FINANCIERA Y ORGANIZACIONAL</w:t>
                  </w:r>
                </w:p>
              </w:tc>
              <w:tc>
                <w:tcPr>
                  <w:tcW w:w="2693"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vAlign w:val="center"/>
                  <w:hideMark/>
                </w:tcPr>
                <w:p w:rsidRPr="006C6007" w:rsidR="002E106D" w:rsidP="002E106D" w:rsidRDefault="002E106D" w14:paraId="1895982F" w14:textId="77777777">
                  <w:pPr>
                    <w:widowControl w:val="0"/>
                    <w:tabs>
                      <w:tab w:val="left" w:pos="2020"/>
                      <w:tab w:val="left" w:pos="2520"/>
                    </w:tabs>
                    <w:ind w:left="-36" w:right="-17"/>
                    <w:jc w:val="both"/>
                    <w:rPr>
                      <w:rFonts w:ascii="Work Sans" w:hAnsi="Work Sans" w:eastAsia="Arial" w:cs="Arial"/>
                      <w:sz w:val="16"/>
                      <w:szCs w:val="16"/>
                      <w:lang w:val="es-CO"/>
                    </w:rPr>
                  </w:pPr>
                  <w:r w:rsidRPr="006C6007">
                    <w:rPr>
                      <w:rFonts w:ascii="Work Sans" w:hAnsi="Work Sans" w:eastAsia="Arial" w:cs="Arial"/>
                      <w:sz w:val="16"/>
                      <w:szCs w:val="16"/>
                      <w:lang w:val="es-CO"/>
                    </w:rPr>
                    <w:t>HABILITA/NO HABILITA</w:t>
                  </w:r>
                </w:p>
              </w:tc>
            </w:tr>
            <w:tr w:rsidRPr="006C6007" w:rsidR="002E106D" w:rsidTr="009A0769" w14:paraId="05758151" w14:textId="77777777">
              <w:trPr>
                <w:trHeight w:val="280"/>
                <w:jc w:val="center"/>
              </w:trPr>
              <w:tc>
                <w:tcPr>
                  <w:tcW w:w="4537"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vAlign w:val="center"/>
                  <w:hideMark/>
                </w:tcPr>
                <w:p w:rsidRPr="006C6007" w:rsidR="002E106D" w:rsidP="002E106D" w:rsidRDefault="002E106D" w14:paraId="060332D7" w14:textId="77777777">
                  <w:pPr>
                    <w:widowControl w:val="0"/>
                    <w:ind w:left="32" w:right="-20"/>
                    <w:jc w:val="both"/>
                    <w:rPr>
                      <w:rFonts w:ascii="Work Sans" w:hAnsi="Work Sans" w:eastAsia="Arial" w:cs="Arial"/>
                      <w:sz w:val="16"/>
                      <w:szCs w:val="16"/>
                      <w:lang w:val="es-CO"/>
                    </w:rPr>
                  </w:pPr>
                  <w:r w:rsidRPr="006C6007">
                    <w:rPr>
                      <w:rFonts w:ascii="Work Sans" w:hAnsi="Work Sans" w:eastAsia="Arial" w:cs="Arial"/>
                      <w:sz w:val="16"/>
                      <w:szCs w:val="16"/>
                      <w:lang w:val="es-CO"/>
                    </w:rPr>
                    <w:t xml:space="preserve">CAPACIDAD TÉCNICA </w:t>
                  </w:r>
                </w:p>
              </w:tc>
              <w:tc>
                <w:tcPr>
                  <w:tcW w:w="2693"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vAlign w:val="center"/>
                  <w:hideMark/>
                </w:tcPr>
                <w:p w:rsidRPr="006C6007" w:rsidR="002E106D" w:rsidP="002E106D" w:rsidRDefault="002E106D" w14:paraId="43C20639" w14:textId="77777777">
                  <w:pPr>
                    <w:widowControl w:val="0"/>
                    <w:tabs>
                      <w:tab w:val="left" w:pos="2020"/>
                      <w:tab w:val="left" w:pos="2520"/>
                    </w:tabs>
                    <w:ind w:left="-36" w:right="-17"/>
                    <w:jc w:val="both"/>
                    <w:rPr>
                      <w:rFonts w:ascii="Work Sans" w:hAnsi="Work Sans" w:eastAsia="Arial" w:cs="Arial"/>
                      <w:sz w:val="16"/>
                      <w:szCs w:val="16"/>
                      <w:lang w:val="es-CO"/>
                    </w:rPr>
                  </w:pPr>
                  <w:r w:rsidRPr="006C6007">
                    <w:rPr>
                      <w:rFonts w:ascii="Work Sans" w:hAnsi="Work Sans" w:eastAsia="Arial" w:cs="Arial"/>
                      <w:sz w:val="16"/>
                      <w:szCs w:val="16"/>
                      <w:lang w:val="es-CO"/>
                    </w:rPr>
                    <w:t>HABILITA/NO HABILITA</w:t>
                  </w:r>
                </w:p>
              </w:tc>
            </w:tr>
          </w:tbl>
          <w:p w:rsidRPr="008E342E" w:rsidR="002E106D" w:rsidP="002E106D" w:rsidRDefault="002E106D" w14:paraId="6B86D5F1" w14:textId="77777777">
            <w:pPr>
              <w:jc w:val="both"/>
              <w:rPr>
                <w:rFonts w:ascii="Work Sans" w:hAnsi="Work Sans" w:eastAsia="Arial" w:cs="Arial"/>
                <w:lang w:val="es-CO"/>
              </w:rPr>
            </w:pPr>
          </w:p>
          <w:p w:rsidRPr="008E342E" w:rsidR="002E106D" w:rsidP="002E106D" w:rsidRDefault="002E106D" w14:paraId="2ECA69B3" w14:textId="5165AD3E">
            <w:pPr>
              <w:tabs>
                <w:tab w:val="center" w:pos="4419"/>
                <w:tab w:val="right" w:pos="8838"/>
              </w:tabs>
              <w:jc w:val="both"/>
              <w:rPr>
                <w:rFonts w:ascii="Work Sans" w:hAnsi="Work Sans" w:eastAsia="Arial" w:cs="Arial"/>
                <w:b/>
                <w:bCs/>
                <w:shd w:val="clear" w:color="auto" w:fill="E6E6E6"/>
                <w:lang w:val="es-CO"/>
              </w:rPr>
            </w:pPr>
            <w:r w:rsidRPr="40C2BF5E">
              <w:rPr>
                <w:rFonts w:ascii="Work Sans" w:hAnsi="Work Sans" w:eastAsia="Arial" w:cs="Arial"/>
                <w:b/>
                <w:bCs/>
                <w:lang w:val="es-CO"/>
              </w:rPr>
              <w:t>7.2.1 CAPACIDAD JURÍDICA PARA CADA LOTE (HABILITA/NO HABILITA)</w:t>
            </w:r>
          </w:p>
          <w:p w:rsidRPr="008E342E" w:rsidR="002E106D" w:rsidP="002E106D" w:rsidRDefault="002E106D" w14:paraId="2645C847" w14:textId="77777777">
            <w:pPr>
              <w:tabs>
                <w:tab w:val="center" w:pos="4419"/>
                <w:tab w:val="right" w:pos="8838"/>
              </w:tabs>
              <w:jc w:val="both"/>
              <w:rPr>
                <w:rFonts w:ascii="Work Sans" w:hAnsi="Work Sans" w:eastAsia="Arial" w:cs="Arial"/>
                <w:lang w:val="es-CO"/>
              </w:rPr>
            </w:pPr>
          </w:p>
          <w:p w:rsidRPr="008E342E" w:rsidR="002E106D" w:rsidP="002E106D" w:rsidRDefault="002E106D" w14:paraId="5E2113DF" w14:textId="5C0D33CA">
            <w:pPr>
              <w:widowControl w:val="0"/>
              <w:ind w:right="65"/>
              <w:jc w:val="both"/>
              <w:rPr>
                <w:rFonts w:ascii="Work Sans" w:hAnsi="Work Sans" w:eastAsia="Arial" w:cs="Arial"/>
                <w:lang w:val="es-CO"/>
              </w:rPr>
            </w:pPr>
            <w:r w:rsidRPr="40C2BF5E">
              <w:rPr>
                <w:rFonts w:ascii="Work Sans" w:hAnsi="Work Sans" w:eastAsia="Arial" w:cs="Arial"/>
                <w:lang w:val="es-CO"/>
              </w:rPr>
              <w:t>Con el fin de verificar la capacidad jurídica, el oferente deberá adjuntar a su propuesta</w:t>
            </w:r>
            <w:r w:rsidRPr="40C2BF5E" w:rsidR="053812D9">
              <w:rPr>
                <w:rFonts w:ascii="Work Sans" w:hAnsi="Work Sans" w:eastAsia="Arial" w:cs="Arial"/>
                <w:lang w:val="es-CO"/>
              </w:rPr>
              <w:t xml:space="preserve">, en una carpeta denominada </w:t>
            </w:r>
            <w:r w:rsidRPr="40C2BF5E" w:rsidR="053812D9">
              <w:rPr>
                <w:rFonts w:ascii="Work Sans" w:hAnsi="Work Sans" w:eastAsia="Arial" w:cs="Arial"/>
                <w:b/>
                <w:bCs/>
                <w:lang w:val="es-CO"/>
              </w:rPr>
              <w:t>“CAPACIDAD JURIDICA”,</w:t>
            </w:r>
            <w:r w:rsidRPr="40C2BF5E">
              <w:rPr>
                <w:rFonts w:ascii="Work Sans" w:hAnsi="Work Sans" w:eastAsia="Arial" w:cs="Arial"/>
                <w:lang w:val="es-CO"/>
              </w:rPr>
              <w:t xml:space="preserve"> los siguientes documentos:</w:t>
            </w:r>
          </w:p>
          <w:p w:rsidRPr="008E342E" w:rsidR="002E106D" w:rsidP="002E106D" w:rsidRDefault="002E106D" w14:paraId="3604482D" w14:textId="77777777">
            <w:pPr>
              <w:widowControl w:val="0"/>
              <w:ind w:left="708" w:right="65" w:hanging="708"/>
              <w:jc w:val="both"/>
              <w:rPr>
                <w:rFonts w:ascii="Work Sans" w:hAnsi="Work Sans" w:eastAsia="Arial" w:cs="Arial"/>
                <w:lang w:val="es-CO"/>
              </w:rPr>
            </w:pPr>
          </w:p>
          <w:p w:rsidRPr="008E342E" w:rsidR="002E106D" w:rsidP="002E106D" w:rsidRDefault="002E106D" w14:paraId="5D51AAFB" w14:textId="4733236C">
            <w:pPr>
              <w:pStyle w:val="Prrafodelista"/>
              <w:widowControl w:val="0"/>
              <w:numPr>
                <w:ilvl w:val="0"/>
                <w:numId w:val="20"/>
              </w:numPr>
              <w:tabs>
                <w:tab w:val="center" w:pos="4419"/>
                <w:tab w:val="right" w:pos="8838"/>
              </w:tabs>
              <w:autoSpaceDE/>
              <w:autoSpaceDN/>
              <w:ind w:right="65"/>
              <w:jc w:val="both"/>
              <w:rPr>
                <w:rFonts w:ascii="Work Sans" w:hAnsi="Work Sans" w:eastAsia="Arial" w:cs="Arial"/>
                <w:lang w:val="es-CO"/>
              </w:rPr>
            </w:pPr>
            <w:bookmarkStart w:name="_Hlk122471714" w:id="1"/>
            <w:r w:rsidRPr="008E342E">
              <w:rPr>
                <w:rFonts w:ascii="Work Sans" w:hAnsi="Work Sans" w:eastAsia="Arial" w:cs="Arial"/>
                <w:b/>
                <w:bCs/>
                <w:lang w:val="es-CO"/>
              </w:rPr>
              <w:t>Carta de Presentación de la propuesta – Diligenciar Anexo</w:t>
            </w:r>
            <w:r w:rsidR="0024531E">
              <w:rPr>
                <w:rFonts w:ascii="Work Sans" w:hAnsi="Work Sans" w:eastAsia="Arial" w:cs="Arial"/>
                <w:b/>
                <w:bCs/>
                <w:lang w:val="es-CO"/>
              </w:rPr>
              <w:t xml:space="preserve"> No. 1.</w:t>
            </w:r>
          </w:p>
          <w:p w:rsidRPr="008E342E" w:rsidR="002E106D" w:rsidP="002E106D" w:rsidRDefault="002E106D" w14:paraId="211947B6" w14:textId="77777777">
            <w:pPr>
              <w:widowControl w:val="0"/>
              <w:tabs>
                <w:tab w:val="center" w:pos="4419"/>
                <w:tab w:val="right" w:pos="8838"/>
              </w:tabs>
              <w:ind w:right="65"/>
              <w:jc w:val="both"/>
              <w:rPr>
                <w:rFonts w:ascii="Work Sans" w:hAnsi="Work Sans" w:eastAsia="Arial" w:cs="Arial"/>
                <w:b/>
                <w:bCs/>
                <w:lang w:val="es-CO"/>
              </w:rPr>
            </w:pPr>
          </w:p>
          <w:bookmarkEnd w:id="1"/>
          <w:p w:rsidRPr="008E342E" w:rsidR="002E106D" w:rsidP="002E106D" w:rsidRDefault="002E106D" w14:paraId="61E0D380" w14:textId="77777777">
            <w:pPr>
              <w:keepNext/>
              <w:keepLines/>
              <w:tabs>
                <w:tab w:val="left" w:pos="369"/>
              </w:tabs>
              <w:jc w:val="both"/>
              <w:rPr>
                <w:rFonts w:ascii="Work Sans" w:hAnsi="Work Sans" w:eastAsia="Arial" w:cs="Arial"/>
                <w:lang w:val="es-CO"/>
              </w:rPr>
            </w:pPr>
            <w:r w:rsidRPr="008E342E">
              <w:rPr>
                <w:rFonts w:ascii="Work Sans" w:hAnsi="Work Sans" w:eastAsia="Arial" w:cs="Arial"/>
                <w:lang w:val="es-CO"/>
              </w:rPr>
              <w:t xml:space="preserve">La oferta debe estar acompañada de la carta de presentación debidamente firmada por el o los Representantes Legales o Apoderados del oferente (si éste es una persona jurídica), o la persona designada (si el oferente es un consorcio o una unión temporal), o quien se encuentre debidamente autorizado y acreditado, siguiendo el modelo que para tal efecto se suministra. </w:t>
            </w:r>
          </w:p>
          <w:p w:rsidRPr="008E342E" w:rsidR="002E106D" w:rsidP="002E106D" w:rsidRDefault="002E106D" w14:paraId="091ED329" w14:textId="77777777">
            <w:pPr>
              <w:keepNext/>
              <w:keepLines/>
              <w:tabs>
                <w:tab w:val="left" w:pos="369"/>
              </w:tabs>
              <w:jc w:val="both"/>
              <w:rPr>
                <w:rFonts w:ascii="Work Sans" w:hAnsi="Work Sans" w:eastAsia="Arial" w:cs="Arial"/>
                <w:lang w:val="es-CO"/>
              </w:rPr>
            </w:pPr>
          </w:p>
          <w:p w:rsidRPr="008E342E" w:rsidR="002E106D" w:rsidP="002E106D" w:rsidRDefault="002E106D" w14:paraId="7E977075" w14:textId="5D04175D">
            <w:pPr>
              <w:jc w:val="both"/>
              <w:rPr>
                <w:rFonts w:ascii="Work Sans" w:hAnsi="Work Sans" w:eastAsia="Arial" w:cs="Arial"/>
                <w:lang w:val="es-CO"/>
              </w:rPr>
            </w:pPr>
            <w:r w:rsidRPr="008E342E">
              <w:rPr>
                <w:rFonts w:ascii="Work Sans" w:hAnsi="Work Sans" w:eastAsia="Arial" w:cs="Arial"/>
                <w:b/>
                <w:bCs/>
                <w:lang w:val="es-CO"/>
              </w:rPr>
              <w:t>De conformidad con el artículo 20 de la Ley 842 de 2003, la Propuesta debe estar avalada por un profesional en algunas de las ingenierías del núcleo básico de conocimiento según SNIES en “Ingeniería eléctrica y afines”; o “Ingeniería civil y afines”; quien deberá aportar su cédula, tarjeta profesional y certificado vigente de antecedentes disciplinarios del ingeniero, el cual deberá estar inscrito y con tarjeta de matrícula profesional en la respectiva rama de la ingeniería</w:t>
            </w:r>
            <w:r w:rsidRPr="008E342E">
              <w:rPr>
                <w:rFonts w:ascii="Work Sans" w:hAnsi="Work Sans" w:eastAsia="Arial" w:cs="Arial"/>
                <w:lang w:val="es-CO"/>
              </w:rPr>
              <w:t>.</w:t>
            </w:r>
          </w:p>
          <w:p w:rsidRPr="008E342E" w:rsidR="002E106D" w:rsidP="002E106D" w:rsidRDefault="002E106D" w14:paraId="12C22AEC" w14:textId="77777777">
            <w:pPr>
              <w:jc w:val="both"/>
              <w:rPr>
                <w:rFonts w:ascii="Work Sans" w:hAnsi="Work Sans" w:eastAsia="Arial" w:cs="Arial"/>
                <w:lang w:val="es-CO"/>
              </w:rPr>
            </w:pPr>
          </w:p>
          <w:p w:rsidRPr="008E342E" w:rsidR="002E106D" w:rsidP="002E106D" w:rsidRDefault="002E106D" w14:paraId="3DF5614C" w14:textId="77777777">
            <w:pPr>
              <w:jc w:val="both"/>
              <w:rPr>
                <w:rFonts w:ascii="Work Sans" w:hAnsi="Work Sans" w:eastAsia="Arial" w:cs="Arial"/>
                <w:lang w:val="es-CO"/>
              </w:rPr>
            </w:pPr>
            <w:r w:rsidRPr="008E342E">
              <w:rPr>
                <w:rFonts w:ascii="Work Sans" w:hAnsi="Work Sans" w:eastAsia="Arial" w:cs="Arial"/>
                <w:lang w:val="es-CO"/>
              </w:rPr>
              <w:t>En el evento de estar suscrita por un apoderado, el proponente debe anexar copia del poder autenticado donde se especifique que se otorga poder para presentar la propuesta y/o participar en todo el proceso de selección y/o suscribir el contrato en caso de resultar seleccionado. El poder deberá ser anexado junto con la carta de presentación de la propuesta.</w:t>
            </w:r>
          </w:p>
          <w:p w:rsidRPr="008E342E" w:rsidR="002E106D" w:rsidP="002E106D" w:rsidRDefault="002E106D" w14:paraId="3557C2D4" w14:textId="77777777">
            <w:pPr>
              <w:jc w:val="both"/>
              <w:rPr>
                <w:rFonts w:ascii="Work Sans" w:hAnsi="Work Sans" w:eastAsia="Arial" w:cs="Arial"/>
                <w:lang w:val="es-CO"/>
              </w:rPr>
            </w:pPr>
          </w:p>
          <w:p w:rsidRPr="008E342E" w:rsidR="002E106D" w:rsidP="002E106D" w:rsidRDefault="002E106D" w14:paraId="09A277FB" w14:textId="77777777">
            <w:pPr>
              <w:jc w:val="both"/>
              <w:rPr>
                <w:rFonts w:ascii="Work Sans" w:hAnsi="Work Sans" w:eastAsia="Arial" w:cs="Arial"/>
                <w:lang w:val="es-CO"/>
              </w:rPr>
            </w:pPr>
            <w:r w:rsidRPr="008E342E">
              <w:rPr>
                <w:rFonts w:ascii="Work Sans" w:hAnsi="Work Sans" w:eastAsia="Arial" w:cs="Arial"/>
                <w:lang w:val="es-CO"/>
              </w:rPr>
              <w:t>El poder se debe presentar con las formalidades establecidas en los artículos 74 y siguientes del Código General del Proceso – Ley 1564 de 2012, con presentación personal por tratarse de un poder especial (Decreto 019 de 2012).</w:t>
            </w:r>
          </w:p>
          <w:p w:rsidRPr="008E342E" w:rsidR="002E106D" w:rsidP="002E106D" w:rsidRDefault="002E106D" w14:paraId="38E183B8" w14:textId="77777777">
            <w:pPr>
              <w:jc w:val="both"/>
              <w:rPr>
                <w:rFonts w:ascii="Work Sans" w:hAnsi="Work Sans" w:eastAsia="Arial" w:cs="Arial"/>
                <w:lang w:val="es-CO"/>
              </w:rPr>
            </w:pPr>
          </w:p>
          <w:p w:rsidRPr="008E342E" w:rsidR="002E106D" w:rsidP="002E106D" w:rsidRDefault="002E106D" w14:paraId="3E86F1C6" w14:textId="7D8E223C">
            <w:pPr>
              <w:widowControl w:val="0"/>
              <w:ind w:right="65"/>
              <w:jc w:val="both"/>
              <w:rPr>
                <w:rFonts w:ascii="Work Sans" w:hAnsi="Work Sans" w:eastAsia="Arial" w:cs="Arial"/>
                <w:b/>
                <w:bCs/>
                <w:lang w:val="es-CO"/>
              </w:rPr>
            </w:pPr>
            <w:r w:rsidRPr="008E342E">
              <w:rPr>
                <w:rFonts w:ascii="Work Sans" w:hAnsi="Work Sans" w:eastAsia="Arial" w:cs="Arial"/>
                <w:b/>
                <w:bCs/>
                <w:u w:val="single"/>
                <w:lang w:val="es-CO"/>
              </w:rPr>
              <w:t xml:space="preserve">NOTA: </w:t>
            </w:r>
            <w:r w:rsidRPr="008E342E">
              <w:rPr>
                <w:rFonts w:ascii="Work Sans" w:hAnsi="Work Sans" w:eastAsia="Arial" w:cs="Arial"/>
                <w:b/>
                <w:bCs/>
                <w:lang w:val="es-CO"/>
              </w:rPr>
              <w:t>EN LA CARTA DE PRESENTACIÓN DE LA OFERTA, SE DEBERÁ INDICAR EL LOTE O LOTES PARA LOS CUALES PRETENDE PARTICIPAR EL PROPONENTE.</w:t>
            </w:r>
          </w:p>
          <w:p w:rsidRPr="008E342E" w:rsidR="002E106D" w:rsidP="002E106D" w:rsidRDefault="002E106D" w14:paraId="59F62127" w14:textId="77777777">
            <w:pPr>
              <w:widowControl w:val="0"/>
              <w:ind w:right="65"/>
              <w:jc w:val="both"/>
              <w:rPr>
                <w:rFonts w:ascii="Work Sans" w:hAnsi="Work Sans" w:eastAsia="Arial" w:cs="Arial"/>
                <w:lang w:val="es-CO"/>
              </w:rPr>
            </w:pPr>
          </w:p>
          <w:p w:rsidRPr="008E342E" w:rsidR="002E106D" w:rsidP="002E106D" w:rsidRDefault="002E106D" w14:paraId="5262C868" w14:textId="77777777">
            <w:pPr>
              <w:pStyle w:val="Prrafodelista"/>
              <w:widowControl w:val="0"/>
              <w:numPr>
                <w:ilvl w:val="0"/>
                <w:numId w:val="20"/>
              </w:numPr>
              <w:autoSpaceDE/>
              <w:autoSpaceDN/>
              <w:ind w:right="65"/>
              <w:jc w:val="both"/>
              <w:rPr>
                <w:rFonts w:ascii="Work Sans" w:hAnsi="Work Sans" w:eastAsia="Arial" w:cs="Arial"/>
                <w:b/>
                <w:bCs/>
                <w:lang w:val="es-CO"/>
              </w:rPr>
            </w:pPr>
            <w:r w:rsidRPr="008E342E">
              <w:rPr>
                <w:rFonts w:ascii="Work Sans" w:hAnsi="Work Sans" w:eastAsia="Arial" w:cs="Arial"/>
                <w:b/>
                <w:bCs/>
                <w:lang w:val="es-CO"/>
              </w:rPr>
              <w:t xml:space="preserve"> Certificado de Existencia y Representación Legal o su equivalente:</w:t>
            </w:r>
          </w:p>
          <w:p w:rsidRPr="008E342E" w:rsidR="002E106D" w:rsidP="002E106D" w:rsidRDefault="002E106D" w14:paraId="32AF258F" w14:textId="77777777">
            <w:pPr>
              <w:widowControl w:val="0"/>
              <w:ind w:right="65"/>
              <w:jc w:val="both"/>
              <w:rPr>
                <w:rFonts w:ascii="Work Sans" w:hAnsi="Work Sans" w:eastAsia="Arial" w:cs="Arial"/>
                <w:b/>
                <w:bCs/>
                <w:lang w:val="es-CO"/>
              </w:rPr>
            </w:pPr>
          </w:p>
          <w:p w:rsidRPr="008E342E" w:rsidR="002E106D" w:rsidP="002E106D" w:rsidRDefault="002E106D" w14:paraId="0440A862" w14:textId="77777777">
            <w:pPr>
              <w:widowControl w:val="0"/>
              <w:ind w:right="65"/>
              <w:jc w:val="both"/>
              <w:rPr>
                <w:rFonts w:ascii="Work Sans" w:hAnsi="Work Sans" w:eastAsia="Arial" w:cs="Arial"/>
                <w:lang w:val="es-CO"/>
              </w:rPr>
            </w:pPr>
            <w:r w:rsidRPr="008E342E">
              <w:rPr>
                <w:rFonts w:ascii="Work Sans" w:hAnsi="Work Sans" w:eastAsia="Arial" w:cs="Arial"/>
                <w:lang w:val="es-CO"/>
              </w:rPr>
              <w:t>Para el caso de personas jurídicas, el proponente debe adjuntar el Certificado de Existencia y Representación Legal; y para el caso de personas naturales, el Certificado de Matricula en el Registro Mercantil, cualquiera de éstos, con fecha no mayor a treinta (30) días calendario anteriores a la fecha de cierre del proceso de selección, donde conste que de acuerdo con su objeto social, cuenta con la capacidad jurídica para celebrar y ejecutar contratos relacionados con el objeto de este proceso, y acreditar que su duración es por lo menos igual al plazo de ejecución del contrato y un (1) año más. De conformidad con el artículo 6 de la Ley 80 de 1993.</w:t>
            </w:r>
          </w:p>
          <w:p w:rsidRPr="008E342E" w:rsidR="002E106D" w:rsidP="002E106D" w:rsidRDefault="002E106D" w14:paraId="3F886B61" w14:textId="77777777">
            <w:pPr>
              <w:widowControl w:val="0"/>
              <w:ind w:right="65"/>
              <w:jc w:val="both"/>
              <w:rPr>
                <w:rFonts w:ascii="Work Sans" w:hAnsi="Work Sans" w:eastAsia="Arial" w:cs="Arial"/>
                <w:lang w:val="es-CO"/>
              </w:rPr>
            </w:pPr>
          </w:p>
          <w:p w:rsidRPr="008E342E" w:rsidR="002E106D" w:rsidP="002E106D" w:rsidRDefault="002E106D" w14:paraId="6F8C2F6B" w14:textId="77777777">
            <w:pPr>
              <w:keepNext/>
              <w:keepLines/>
              <w:widowControl w:val="0"/>
              <w:tabs>
                <w:tab w:val="left" w:pos="369"/>
              </w:tabs>
              <w:ind w:right="59"/>
              <w:jc w:val="both"/>
              <w:rPr>
                <w:rFonts w:ascii="Work Sans" w:hAnsi="Work Sans" w:eastAsia="Arial" w:cs="Arial"/>
                <w:lang w:val="es-CO"/>
              </w:rPr>
            </w:pPr>
            <w:r w:rsidRPr="008E342E">
              <w:rPr>
                <w:rFonts w:ascii="Work Sans" w:hAnsi="Work Sans" w:eastAsia="Arial" w:cs="Arial"/>
                <w:lang w:val="es-CO"/>
              </w:rPr>
              <w:t>En caso de Consorcios o Uniones Temporales, cada uno de sus integrantes deberá anexar el correspondiente certificado.</w:t>
            </w:r>
          </w:p>
          <w:p w:rsidRPr="008E342E" w:rsidR="002E106D" w:rsidP="002E106D" w:rsidRDefault="002E106D" w14:paraId="70040B23" w14:textId="77777777">
            <w:pPr>
              <w:keepNext/>
              <w:keepLines/>
              <w:widowControl w:val="0"/>
              <w:tabs>
                <w:tab w:val="left" w:pos="369"/>
              </w:tabs>
              <w:ind w:right="59"/>
              <w:jc w:val="both"/>
              <w:rPr>
                <w:rFonts w:ascii="Work Sans" w:hAnsi="Work Sans" w:eastAsia="Arial" w:cs="Arial"/>
                <w:lang w:val="es-CO"/>
              </w:rPr>
            </w:pPr>
          </w:p>
          <w:p w:rsidRPr="008E342E" w:rsidR="002E106D" w:rsidP="002E106D" w:rsidRDefault="002E106D" w14:paraId="662C33E0" w14:textId="77777777">
            <w:pPr>
              <w:keepNext/>
              <w:keepLines/>
              <w:widowControl w:val="0"/>
              <w:tabs>
                <w:tab w:val="left" w:pos="369"/>
              </w:tabs>
              <w:ind w:right="59"/>
              <w:jc w:val="both"/>
              <w:rPr>
                <w:rFonts w:ascii="Work Sans" w:hAnsi="Work Sans" w:eastAsia="Arial" w:cs="Arial"/>
                <w:lang w:val="es-CO"/>
              </w:rPr>
            </w:pPr>
            <w:r w:rsidRPr="008E342E">
              <w:rPr>
                <w:rFonts w:ascii="Work Sans" w:hAnsi="Work Sans" w:eastAsia="Arial" w:cs="Arial"/>
                <w:lang w:val="es-CO"/>
              </w:rPr>
              <w:t>Cuando el representante legal de la firma oferente, de conformidad con el certificado de existencia y representación legal expedido por la Cámara de Comercio, tenga limitada su capacidad para contratar, deberá acompañar la correspondiente autorización del órgano directivo de la sociedad, “autorizándolo para estos fines”. La misma condición aplica para los que integren el consorcio o la unión temporal.</w:t>
            </w:r>
          </w:p>
          <w:p w:rsidRPr="008E342E" w:rsidR="002E106D" w:rsidP="002E106D" w:rsidRDefault="002E106D" w14:paraId="48CF0373" w14:textId="77777777">
            <w:pPr>
              <w:keepNext/>
              <w:keepLines/>
              <w:widowControl w:val="0"/>
              <w:tabs>
                <w:tab w:val="left" w:pos="369"/>
              </w:tabs>
              <w:ind w:right="59"/>
              <w:jc w:val="both"/>
              <w:rPr>
                <w:rFonts w:ascii="Work Sans" w:hAnsi="Work Sans" w:eastAsia="Arial" w:cs="Arial"/>
                <w:lang w:val="es-CO"/>
              </w:rPr>
            </w:pPr>
          </w:p>
          <w:p w:rsidRPr="008E342E" w:rsidR="002E106D" w:rsidP="002E106D" w:rsidRDefault="002E106D" w14:paraId="48C41BE8" w14:textId="77777777">
            <w:pPr>
              <w:keepNext/>
              <w:keepLines/>
              <w:widowControl w:val="0"/>
              <w:tabs>
                <w:tab w:val="left" w:pos="369"/>
              </w:tabs>
              <w:ind w:right="59"/>
              <w:jc w:val="both"/>
              <w:rPr>
                <w:rFonts w:ascii="Work Sans" w:hAnsi="Work Sans" w:eastAsia="Arial" w:cs="Arial"/>
                <w:lang w:val="es-CO"/>
              </w:rPr>
            </w:pPr>
            <w:r w:rsidRPr="008E342E">
              <w:rPr>
                <w:rFonts w:ascii="Work Sans" w:hAnsi="Work Sans" w:eastAsia="Arial" w:cs="Arial"/>
                <w:lang w:val="es-CO"/>
              </w:rPr>
              <w:t xml:space="preserve">Cuando se actúe en calidad de apoderado, deberá acreditarse tal condición mediante </w:t>
            </w:r>
            <w:r w:rsidRPr="008E342E">
              <w:rPr>
                <w:rFonts w:ascii="Work Sans" w:hAnsi="Work Sans" w:eastAsia="Arial" w:cs="Arial"/>
                <w:lang w:val="es-CO"/>
              </w:rPr>
              <w:t>documento legalmente otorgado ante autoridad competente y de conformidad con la normatividad vigente.</w:t>
            </w:r>
          </w:p>
          <w:p w:rsidRPr="008E342E" w:rsidR="002E106D" w:rsidP="002E106D" w:rsidRDefault="002E106D" w14:paraId="266F77E9" w14:textId="77777777">
            <w:pPr>
              <w:keepNext/>
              <w:keepLines/>
              <w:widowControl w:val="0"/>
              <w:tabs>
                <w:tab w:val="left" w:pos="369"/>
              </w:tabs>
              <w:ind w:right="59"/>
              <w:jc w:val="both"/>
              <w:rPr>
                <w:rFonts w:ascii="Work Sans" w:hAnsi="Work Sans" w:eastAsia="Arial" w:cs="Arial"/>
                <w:lang w:val="es-CO"/>
              </w:rPr>
            </w:pPr>
          </w:p>
          <w:p w:rsidRPr="008E342E" w:rsidR="002E106D" w:rsidP="002E106D" w:rsidRDefault="002E106D" w14:paraId="1D57FD50" w14:textId="77777777">
            <w:pPr>
              <w:keepNext/>
              <w:keepLines/>
              <w:widowControl w:val="0"/>
              <w:tabs>
                <w:tab w:val="left" w:pos="369"/>
              </w:tabs>
              <w:ind w:right="59"/>
              <w:jc w:val="both"/>
              <w:rPr>
                <w:rFonts w:ascii="Work Sans" w:hAnsi="Work Sans" w:eastAsia="Arial" w:cs="Arial"/>
                <w:lang w:val="es-CO"/>
              </w:rPr>
            </w:pPr>
            <w:r w:rsidRPr="008E342E">
              <w:rPr>
                <w:rFonts w:ascii="Work Sans" w:hAnsi="Work Sans" w:eastAsia="Arial" w:cs="Arial"/>
                <w:lang w:val="es-CO"/>
              </w:rPr>
              <w:t>El objeto social de la firma OFERENTE debe estar en concordancia con el objeto de la contratación. En caso de consorcios y/o uniones temporales todos los integrantes deberán estar en concordancia con el objeto a contratar.</w:t>
            </w:r>
          </w:p>
          <w:p w:rsidRPr="008E342E" w:rsidR="002E106D" w:rsidP="002E106D" w:rsidRDefault="002E106D" w14:paraId="539DAD78" w14:textId="77777777">
            <w:pPr>
              <w:keepNext/>
              <w:keepLines/>
              <w:widowControl w:val="0"/>
              <w:tabs>
                <w:tab w:val="left" w:pos="369"/>
              </w:tabs>
              <w:ind w:right="59"/>
              <w:jc w:val="both"/>
              <w:rPr>
                <w:rFonts w:ascii="Work Sans" w:hAnsi="Work Sans" w:eastAsia="Arial" w:cs="Arial"/>
                <w:lang w:val="es-CO"/>
              </w:rPr>
            </w:pPr>
          </w:p>
          <w:p w:rsidRPr="008E342E" w:rsidR="002E106D" w:rsidP="002E106D" w:rsidRDefault="002E106D" w14:paraId="6314B267" w14:textId="77777777">
            <w:pPr>
              <w:keepNext/>
              <w:keepLines/>
              <w:widowControl w:val="0"/>
              <w:tabs>
                <w:tab w:val="left" w:pos="369"/>
              </w:tabs>
              <w:ind w:right="59"/>
              <w:jc w:val="both"/>
              <w:rPr>
                <w:rFonts w:ascii="Work Sans" w:hAnsi="Work Sans" w:eastAsia="Arial" w:cs="Arial"/>
                <w:lang w:val="es-CO"/>
              </w:rPr>
            </w:pPr>
            <w:r w:rsidRPr="008E342E">
              <w:rPr>
                <w:rFonts w:ascii="Work Sans" w:hAnsi="Work Sans" w:eastAsia="Arial" w:cs="Arial"/>
                <w:lang w:val="es-CO"/>
              </w:rPr>
              <w:t>En caso de prórroga del plazo para la presentación de ofertas, este certificado tendrá validez con relación a la primera fecha de cierre. Cuando el certificado de existencia y representación legal o el certificado de Matrícula en el Registro Mercantil sean expedidos por una entidad diferente a la Cámara de Comercio, el proponente deberá presentar el referido certificado expedido por la autoridad competente, con una fecha de expedición no superior a noventa (90) días calendario anterior a la fecha de cierre del proceso.</w:t>
            </w:r>
          </w:p>
          <w:p w:rsidRPr="008E342E" w:rsidR="002E106D" w:rsidP="002E106D" w:rsidRDefault="002E106D" w14:paraId="2C0D0325" w14:textId="77777777">
            <w:pPr>
              <w:keepNext/>
              <w:keepLines/>
              <w:widowControl w:val="0"/>
              <w:tabs>
                <w:tab w:val="left" w:pos="369"/>
              </w:tabs>
              <w:ind w:right="59"/>
              <w:jc w:val="both"/>
              <w:rPr>
                <w:rFonts w:ascii="Work Sans" w:hAnsi="Work Sans" w:eastAsia="Arial" w:cs="Arial"/>
                <w:lang w:val="es-CO"/>
              </w:rPr>
            </w:pPr>
          </w:p>
          <w:p w:rsidRPr="008E342E" w:rsidR="002E106D" w:rsidP="002E106D" w:rsidRDefault="002E106D" w14:paraId="0A3E613C" w14:textId="77777777">
            <w:pPr>
              <w:keepNext/>
              <w:keepLines/>
              <w:widowControl w:val="0"/>
              <w:tabs>
                <w:tab w:val="left" w:pos="369"/>
              </w:tabs>
              <w:ind w:right="59"/>
              <w:jc w:val="both"/>
              <w:rPr>
                <w:rFonts w:ascii="Work Sans" w:hAnsi="Work Sans" w:eastAsia="Arial" w:cs="Arial"/>
                <w:lang w:val="es-CO"/>
              </w:rPr>
            </w:pPr>
            <w:r w:rsidRPr="008E342E">
              <w:rPr>
                <w:rFonts w:ascii="Work Sans" w:hAnsi="Work Sans" w:eastAsia="Arial" w:cs="Arial"/>
                <w:b/>
                <w:lang w:val="es-CO"/>
              </w:rPr>
              <w:t xml:space="preserve">Cuando el contenido del certificado expedido por la Cámara de Comercio o quien haga sus veces, se haga la remisión a los estatutos de la sociedad para establecer las facultades del Representante Legal, el oferente deberá anexar copia de </w:t>
            </w:r>
            <w:proofErr w:type="gramStart"/>
            <w:r w:rsidRPr="008E342E">
              <w:rPr>
                <w:rFonts w:ascii="Work Sans" w:hAnsi="Work Sans" w:eastAsia="Arial" w:cs="Arial"/>
                <w:b/>
                <w:lang w:val="es-CO"/>
              </w:rPr>
              <w:t>los mismos</w:t>
            </w:r>
            <w:proofErr w:type="gramEnd"/>
            <w:r w:rsidRPr="008E342E">
              <w:rPr>
                <w:rFonts w:ascii="Work Sans" w:hAnsi="Work Sans" w:eastAsia="Arial" w:cs="Arial"/>
                <w:lang w:val="es-CO"/>
              </w:rPr>
              <w:t>.</w:t>
            </w:r>
          </w:p>
          <w:p w:rsidRPr="008E342E" w:rsidR="002E106D" w:rsidP="002E106D" w:rsidRDefault="002E106D" w14:paraId="1624F685" w14:textId="77777777">
            <w:pPr>
              <w:keepNext/>
              <w:keepLines/>
              <w:widowControl w:val="0"/>
              <w:tabs>
                <w:tab w:val="left" w:pos="369"/>
              </w:tabs>
              <w:ind w:right="59"/>
              <w:jc w:val="both"/>
              <w:rPr>
                <w:rFonts w:ascii="Work Sans" w:hAnsi="Work Sans" w:eastAsia="Arial" w:cs="Arial"/>
                <w:lang w:val="es-CO"/>
              </w:rPr>
            </w:pPr>
          </w:p>
          <w:p w:rsidRPr="008E342E" w:rsidR="002E106D" w:rsidP="002E106D" w:rsidRDefault="002E106D" w14:paraId="2311F6E1" w14:textId="1A99DF62">
            <w:pPr>
              <w:keepNext/>
              <w:keepLines/>
              <w:widowControl w:val="0"/>
              <w:tabs>
                <w:tab w:val="left" w:pos="369"/>
              </w:tabs>
              <w:ind w:right="59"/>
              <w:jc w:val="both"/>
              <w:rPr>
                <w:rFonts w:ascii="Work Sans" w:hAnsi="Work Sans" w:eastAsia="Arial" w:cs="Arial"/>
                <w:lang w:val="es-CO"/>
              </w:rPr>
            </w:pPr>
            <w:r w:rsidRPr="008E342E">
              <w:rPr>
                <w:rFonts w:ascii="Work Sans" w:hAnsi="Work Sans" w:eastAsia="Arial" w:cs="Arial"/>
                <w:b/>
                <w:bCs/>
                <w:u w:val="single"/>
                <w:lang w:val="es-CO"/>
              </w:rPr>
              <w:t>NOTA 1:</w:t>
            </w:r>
            <w:r w:rsidRPr="008E342E">
              <w:rPr>
                <w:rFonts w:ascii="Work Sans" w:hAnsi="Work Sans" w:eastAsia="Arial" w:cs="Arial"/>
                <w:b/>
                <w:bCs/>
                <w:lang w:val="es-CO"/>
              </w:rPr>
              <w:t xml:space="preserve"> </w:t>
            </w:r>
            <w:r w:rsidRPr="008E342E">
              <w:rPr>
                <w:rFonts w:ascii="Work Sans" w:hAnsi="Work Sans" w:eastAsia="Arial" w:cs="Arial"/>
                <w:lang w:val="es-CO"/>
              </w:rPr>
              <w:t>En el caso de personas naturales que están exentas de inscribirse en el registro mercantil por desarrollar una profesional liberal de acuerdo con la ley, no deberán presentar el Certificado de Matricula en el Registro Mercantil.</w:t>
            </w:r>
          </w:p>
          <w:p w:rsidRPr="008E342E" w:rsidR="002E106D" w:rsidP="002E106D" w:rsidRDefault="002E106D" w14:paraId="0338CFD0" w14:textId="77777777">
            <w:pPr>
              <w:widowControl w:val="0"/>
              <w:tabs>
                <w:tab w:val="left" w:pos="369"/>
              </w:tabs>
              <w:ind w:right="65"/>
              <w:jc w:val="both"/>
              <w:rPr>
                <w:rFonts w:ascii="Work Sans" w:hAnsi="Work Sans" w:eastAsia="Arial" w:cs="Arial"/>
                <w:lang w:val="es-CO"/>
              </w:rPr>
            </w:pPr>
          </w:p>
          <w:p w:rsidRPr="008E342E" w:rsidR="002E106D" w:rsidP="002E106D" w:rsidRDefault="002E106D" w14:paraId="35890946" w14:textId="77777777">
            <w:pPr>
              <w:jc w:val="both"/>
              <w:rPr>
                <w:rFonts w:ascii="Work Sans" w:hAnsi="Work Sans" w:eastAsia="Arial" w:cs="Arial"/>
                <w:lang w:val="es-CO"/>
              </w:rPr>
            </w:pPr>
            <w:r w:rsidRPr="008E342E">
              <w:rPr>
                <w:rFonts w:ascii="Work Sans" w:hAnsi="Work Sans" w:eastAsia="Arial" w:cs="Arial"/>
                <w:b/>
                <w:bCs/>
                <w:u w:val="single"/>
                <w:lang w:val="es-CO"/>
              </w:rPr>
              <w:t>NOTA 2</w:t>
            </w:r>
            <w:r w:rsidRPr="008E342E">
              <w:rPr>
                <w:rFonts w:ascii="Work Sans" w:hAnsi="Work Sans" w:eastAsia="Arial" w:cs="Arial"/>
                <w:u w:val="single"/>
                <w:lang w:val="es-CO"/>
              </w:rPr>
              <w:t>:</w:t>
            </w:r>
            <w:r w:rsidRPr="008E342E">
              <w:rPr>
                <w:rFonts w:ascii="Work Sans" w:hAnsi="Work Sans" w:eastAsia="Arial" w:cs="Arial"/>
                <w:lang w:val="es-CO"/>
              </w:rPr>
              <w:t xml:space="preserve"> Las personas naturales o jurídicas extranjeras sin residencia o sucursal en Colombia deberán observar lo dispuesto en el Pliego de Condiciones para el efecto.</w:t>
            </w:r>
          </w:p>
          <w:p w:rsidRPr="008E342E" w:rsidR="002E106D" w:rsidP="002E106D" w:rsidRDefault="002E106D" w14:paraId="65358A70" w14:textId="77777777">
            <w:pPr>
              <w:jc w:val="both"/>
              <w:rPr>
                <w:rFonts w:ascii="Work Sans" w:hAnsi="Work Sans" w:eastAsia="Arial" w:cs="Arial"/>
                <w:lang w:val="es-CO"/>
              </w:rPr>
            </w:pPr>
          </w:p>
          <w:p w:rsidRPr="008E342E" w:rsidR="002E106D" w:rsidP="002E106D" w:rsidRDefault="002E106D" w14:paraId="520CCA85" w14:textId="0B120559">
            <w:pPr>
              <w:pStyle w:val="Prrafodelista"/>
              <w:keepNext/>
              <w:numPr>
                <w:ilvl w:val="0"/>
                <w:numId w:val="20"/>
              </w:numPr>
              <w:autoSpaceDE/>
              <w:autoSpaceDN/>
              <w:jc w:val="both"/>
              <w:rPr>
                <w:rFonts w:ascii="Work Sans" w:hAnsi="Work Sans" w:eastAsia="Arial" w:cs="Arial"/>
                <w:b/>
                <w:bCs/>
                <w:lang w:val="es-CO"/>
              </w:rPr>
            </w:pPr>
            <w:r w:rsidRPr="008E342E">
              <w:rPr>
                <w:rFonts w:ascii="Work Sans" w:hAnsi="Work Sans" w:eastAsia="Arial" w:cs="Arial"/>
                <w:b/>
                <w:bCs/>
                <w:lang w:val="es-CO"/>
              </w:rPr>
              <w:t xml:space="preserve"> Documentos de Conformación de Consorcio o Unión Temporal o Promesa de Sociedad Futura</w:t>
            </w:r>
            <w:r w:rsidR="0024531E">
              <w:rPr>
                <w:rFonts w:ascii="Work Sans" w:hAnsi="Work Sans" w:eastAsia="Arial" w:cs="Arial"/>
                <w:b/>
                <w:bCs/>
                <w:lang w:val="es-CO"/>
              </w:rPr>
              <w:t>, U</w:t>
            </w:r>
            <w:r w:rsidRPr="00E272F6" w:rsidR="0024531E">
              <w:rPr>
                <w:rFonts w:ascii="Work Sans" w:hAnsi="Work Sans" w:eastAsia="Arial" w:cs="Arial"/>
                <w:b/>
                <w:bCs/>
                <w:lang w:val="es-CO"/>
              </w:rPr>
              <w:t>nión</w:t>
            </w:r>
            <w:r w:rsidR="0024531E">
              <w:rPr>
                <w:rFonts w:ascii="Work Sans" w:hAnsi="Work Sans" w:eastAsia="Arial" w:cs="Arial"/>
                <w:b/>
                <w:bCs/>
                <w:lang w:val="es-CO"/>
              </w:rPr>
              <w:t xml:space="preserve"> T</w:t>
            </w:r>
            <w:r w:rsidRPr="00E272F6" w:rsidR="0024531E">
              <w:rPr>
                <w:rFonts w:ascii="Work Sans" w:hAnsi="Work Sans" w:eastAsia="Arial" w:cs="Arial"/>
                <w:b/>
                <w:bCs/>
                <w:lang w:val="es-CO"/>
              </w:rPr>
              <w:t>emporal</w:t>
            </w:r>
            <w:r w:rsidRPr="008E342E">
              <w:rPr>
                <w:rFonts w:ascii="Work Sans" w:hAnsi="Work Sans" w:eastAsia="Arial" w:cs="Arial"/>
                <w:b/>
                <w:bCs/>
                <w:lang w:val="es-CO"/>
              </w:rPr>
              <w:t>.</w:t>
            </w:r>
            <w:r w:rsidRPr="008E342E" w:rsidR="0024531E">
              <w:rPr>
                <w:rFonts w:ascii="Work Sans" w:hAnsi="Work Sans" w:eastAsia="Arial" w:cs="Arial"/>
                <w:b/>
                <w:bCs/>
                <w:lang w:val="es-CO"/>
              </w:rPr>
              <w:t xml:space="preserve"> – Diligenciar Anexo</w:t>
            </w:r>
            <w:r w:rsidR="0024531E">
              <w:rPr>
                <w:rFonts w:ascii="Work Sans" w:hAnsi="Work Sans" w:eastAsia="Arial" w:cs="Arial"/>
                <w:b/>
                <w:bCs/>
                <w:lang w:val="es-CO"/>
              </w:rPr>
              <w:t xml:space="preserve"> No. 2 </w:t>
            </w:r>
            <w:proofErr w:type="spellStart"/>
            <w:r w:rsidR="0024531E">
              <w:rPr>
                <w:rFonts w:ascii="Work Sans" w:hAnsi="Work Sans" w:eastAsia="Arial" w:cs="Arial"/>
                <w:b/>
                <w:bCs/>
                <w:lang w:val="es-CO"/>
              </w:rPr>
              <w:t>ó</w:t>
            </w:r>
            <w:proofErr w:type="spellEnd"/>
            <w:r w:rsidR="0024531E">
              <w:rPr>
                <w:rFonts w:ascii="Work Sans" w:hAnsi="Work Sans" w:eastAsia="Arial" w:cs="Arial"/>
                <w:b/>
                <w:bCs/>
                <w:lang w:val="es-CO"/>
              </w:rPr>
              <w:t xml:space="preserve"> </w:t>
            </w:r>
            <w:r w:rsidR="003F7047">
              <w:rPr>
                <w:rFonts w:ascii="Work Sans" w:hAnsi="Work Sans" w:eastAsia="Arial" w:cs="Arial"/>
                <w:b/>
                <w:bCs/>
                <w:lang w:val="es-CO"/>
              </w:rPr>
              <w:t xml:space="preserve">Anexo No. </w:t>
            </w:r>
            <w:r w:rsidR="0024531E">
              <w:rPr>
                <w:rFonts w:ascii="Work Sans" w:hAnsi="Work Sans" w:eastAsia="Arial" w:cs="Arial"/>
                <w:b/>
                <w:bCs/>
                <w:lang w:val="es-CO"/>
              </w:rPr>
              <w:t>3 (según sea el caso).</w:t>
            </w:r>
          </w:p>
          <w:p w:rsidRPr="008E342E" w:rsidR="002E106D" w:rsidP="002E106D" w:rsidRDefault="002E106D" w14:paraId="4FC2365E" w14:textId="77777777">
            <w:pPr>
              <w:widowControl w:val="0"/>
              <w:ind w:right="67"/>
              <w:jc w:val="both"/>
              <w:rPr>
                <w:rFonts w:ascii="Work Sans" w:hAnsi="Work Sans" w:eastAsia="Arial" w:cs="Arial"/>
                <w:lang w:val="es-CO"/>
              </w:rPr>
            </w:pPr>
          </w:p>
          <w:p w:rsidRPr="008E342E" w:rsidR="002E106D" w:rsidP="002E106D" w:rsidRDefault="002E106D" w14:paraId="7908922E" w14:textId="77777777">
            <w:pPr>
              <w:widowControl w:val="0"/>
              <w:ind w:right="67"/>
              <w:jc w:val="both"/>
              <w:rPr>
                <w:rFonts w:ascii="Work Sans" w:hAnsi="Work Sans" w:eastAsia="Arial" w:cs="Arial"/>
                <w:lang w:val="es-CO"/>
              </w:rPr>
            </w:pPr>
            <w:r w:rsidRPr="008E342E">
              <w:rPr>
                <w:rFonts w:ascii="Work Sans" w:hAnsi="Work Sans" w:eastAsia="Arial" w:cs="Arial"/>
                <w:lang w:val="es-CO"/>
              </w:rPr>
              <w:t>Para los eventos previstos en el Artículo 7 de la Ley 80 de 1993, el OFERENTE deberá indicar en el documento de conformación si su propuesta se formula a título de Consorcio o Unión Temporal o aquellas figuras asociativas permitidas en el ordenamiento jurídico colombiano, para lo cual deberá cumplir con lo siguiente:</w:t>
            </w:r>
          </w:p>
          <w:p w:rsidRPr="008E342E" w:rsidR="002E106D" w:rsidP="002E106D" w:rsidRDefault="002E106D" w14:paraId="2DD203D3" w14:textId="77777777">
            <w:pPr>
              <w:widowControl w:val="0"/>
              <w:ind w:right="67"/>
              <w:jc w:val="both"/>
              <w:rPr>
                <w:rFonts w:ascii="Work Sans" w:hAnsi="Work Sans" w:eastAsia="Arial" w:cs="Arial"/>
                <w:lang w:val="es-CO"/>
              </w:rPr>
            </w:pPr>
          </w:p>
          <w:p w:rsidRPr="008E342E" w:rsidR="002E106D" w:rsidP="002E106D" w:rsidRDefault="002E106D" w14:paraId="3F459FEA" w14:textId="77777777">
            <w:pPr>
              <w:pStyle w:val="Prrafodelista"/>
              <w:widowControl w:val="0"/>
              <w:numPr>
                <w:ilvl w:val="0"/>
                <w:numId w:val="45"/>
              </w:numPr>
              <w:ind w:right="67"/>
              <w:jc w:val="both"/>
              <w:rPr>
                <w:rFonts w:ascii="Work Sans" w:hAnsi="Work Sans" w:eastAsia="Arial" w:cs="Arial"/>
                <w:lang w:val="es-CO"/>
              </w:rPr>
            </w:pPr>
            <w:r w:rsidRPr="008E342E">
              <w:rPr>
                <w:rFonts w:ascii="Work Sans" w:hAnsi="Work Sans" w:eastAsia="Arial" w:cs="Arial"/>
                <w:lang w:val="es-CO"/>
              </w:rPr>
              <w:t>Expresar si la participación es a título de Consorcio o Unión Temporal o alguna figura asociativa permitida en el ordenamiento jurídico colombiano; y sus miembros deberán señalar para el caso de la unión temporal los términos y extensión (actividades y porcentaje) de su participación en la propuesta y en su ejecución, los cuales no podrán ser modificados (de lo contrario, se considerará que la propuesta fue presentada por un Consorcio);</w:t>
            </w:r>
          </w:p>
          <w:p w:rsidRPr="00D75490" w:rsidR="002E106D" w:rsidP="009B3D44" w:rsidRDefault="002E106D" w14:paraId="0135C1D6" w14:textId="20DB7F43">
            <w:pPr>
              <w:pStyle w:val="Prrafodelista"/>
              <w:widowControl w:val="0"/>
              <w:numPr>
                <w:ilvl w:val="0"/>
                <w:numId w:val="45"/>
              </w:numPr>
              <w:tabs>
                <w:tab w:val="center" w:pos="731"/>
              </w:tabs>
              <w:autoSpaceDE/>
              <w:autoSpaceDN/>
              <w:ind w:right="67"/>
              <w:jc w:val="both"/>
              <w:rPr>
                <w:rFonts w:ascii="Work Sans" w:hAnsi="Work Sans" w:eastAsia="Arial" w:cs="Arial"/>
                <w:lang w:val="es-CO"/>
              </w:rPr>
            </w:pPr>
            <w:r w:rsidRPr="00D75490">
              <w:rPr>
                <w:rFonts w:ascii="Work Sans" w:hAnsi="Work Sans" w:eastAsia="Arial" w:cs="Arial"/>
                <w:lang w:val="es-CO"/>
              </w:rPr>
              <w:t xml:space="preserve">Hacer la designación de la persona que tendrá la representación del Consorcio o de la Unión Temporal alguna figura asociativa permitida en el ordenamiento jurídico colombiano. Si un proponente se presenta como promesa de sociedad futura en un Proceso de Contratación, la Entidad Estatal no podrá rechazar su oferta por este motivo y, por el contrario, deberá tratarlo como un consorcio en la medida en que cumpla con los requisitos previstos para ello en la Ley 80 de 1993. </w:t>
            </w:r>
          </w:p>
          <w:p w:rsidRPr="008E342E" w:rsidR="002E106D" w:rsidP="002E106D" w:rsidRDefault="002E106D" w14:paraId="40681A1B" w14:textId="77777777">
            <w:pPr>
              <w:widowControl w:val="0"/>
              <w:tabs>
                <w:tab w:val="center" w:pos="731"/>
              </w:tabs>
              <w:autoSpaceDE/>
              <w:autoSpaceDN/>
              <w:ind w:right="67"/>
              <w:jc w:val="both"/>
              <w:rPr>
                <w:rFonts w:ascii="Work Sans" w:hAnsi="Work Sans" w:eastAsia="Arial" w:cs="Arial"/>
                <w:lang w:val="es-CO"/>
              </w:rPr>
            </w:pPr>
          </w:p>
          <w:p w:rsidRPr="008E342E" w:rsidR="002E106D" w:rsidP="002E106D" w:rsidRDefault="002E106D" w14:paraId="5765FE8C" w14:textId="77777777">
            <w:pPr>
              <w:widowControl w:val="0"/>
              <w:tabs>
                <w:tab w:val="center" w:pos="731"/>
              </w:tabs>
              <w:autoSpaceDE/>
              <w:autoSpaceDN/>
              <w:ind w:right="67"/>
              <w:jc w:val="both"/>
              <w:rPr>
                <w:rFonts w:ascii="Work Sans" w:hAnsi="Work Sans" w:eastAsia="Arial" w:cs="Arial"/>
                <w:lang w:val="es-CO"/>
              </w:rPr>
            </w:pPr>
            <w:r w:rsidRPr="008E342E">
              <w:rPr>
                <w:rFonts w:ascii="Work Sans" w:hAnsi="Work Sans" w:eastAsia="Arial" w:cs="Arial"/>
                <w:b/>
                <w:bCs/>
                <w:lang w:val="es-CO"/>
              </w:rPr>
              <w:t>NOTA:</w:t>
            </w:r>
            <w:r w:rsidRPr="008E342E">
              <w:rPr>
                <w:rFonts w:ascii="Work Sans" w:hAnsi="Work Sans" w:eastAsia="Arial" w:cs="Arial"/>
                <w:lang w:val="es-CO"/>
              </w:rPr>
              <w:t xml:space="preserve"> para todos los efectos del presente estudio previo, cuando se diga Promesa de Sociedad Futura, se deberá entender en los términos anteriormente mencionados.</w:t>
            </w:r>
          </w:p>
          <w:p w:rsidRPr="008E342E" w:rsidR="002E106D" w:rsidP="002E106D" w:rsidRDefault="002E106D" w14:paraId="6BFC7A3F" w14:textId="77777777">
            <w:pPr>
              <w:widowControl w:val="0"/>
              <w:tabs>
                <w:tab w:val="center" w:pos="731"/>
              </w:tabs>
              <w:autoSpaceDE/>
              <w:autoSpaceDN/>
              <w:ind w:right="67"/>
              <w:jc w:val="both"/>
              <w:rPr>
                <w:rFonts w:ascii="Work Sans" w:hAnsi="Work Sans" w:eastAsia="Arial" w:cs="Arial"/>
                <w:lang w:val="es-CO"/>
              </w:rPr>
            </w:pPr>
          </w:p>
          <w:p w:rsidRPr="008E342E" w:rsidR="002E106D" w:rsidP="002E106D" w:rsidRDefault="002E106D" w14:paraId="16DB1528" w14:textId="7EE32B2E">
            <w:pPr>
              <w:pStyle w:val="Prrafodelista"/>
              <w:widowControl w:val="0"/>
              <w:numPr>
                <w:ilvl w:val="0"/>
                <w:numId w:val="46"/>
              </w:numPr>
              <w:tabs>
                <w:tab w:val="center" w:pos="731"/>
              </w:tabs>
              <w:autoSpaceDE/>
              <w:autoSpaceDN/>
              <w:ind w:right="67"/>
              <w:jc w:val="both"/>
              <w:rPr>
                <w:rFonts w:ascii="Work Sans" w:hAnsi="Work Sans" w:eastAsia="Arial" w:cs="Arial"/>
                <w:lang w:val="es-CO"/>
              </w:rPr>
            </w:pPr>
            <w:r w:rsidRPr="008E342E">
              <w:rPr>
                <w:rFonts w:ascii="Work Sans" w:hAnsi="Work Sans" w:eastAsia="Arial" w:cs="Arial"/>
                <w:lang w:val="es-CO"/>
              </w:rPr>
              <w:t xml:space="preserve">Señalar la duración del Consorcio o Unión Temporal o aquellas figuras asociativas permitidas en el ordenamiento jurídico colombiano, que no podrá ser inferior a la del plazo de ejecución del contrato y un (1) año más, y en caso de no estar incluido en el término adicional, el período necesario para atender la liquidación del contrato y atender las garantías prestadas. </w:t>
            </w:r>
          </w:p>
          <w:p w:rsidRPr="008E342E" w:rsidR="002E106D" w:rsidP="002E106D" w:rsidRDefault="002E106D" w14:paraId="6DC758A0" w14:textId="77777777">
            <w:pPr>
              <w:jc w:val="both"/>
              <w:rPr>
                <w:rFonts w:ascii="Work Sans" w:hAnsi="Work Sans" w:eastAsia="Arial" w:cs="Arial"/>
                <w:lang w:val="es-CO"/>
              </w:rPr>
            </w:pPr>
          </w:p>
          <w:p w:rsidRPr="008E342E" w:rsidR="002E106D" w:rsidP="002E106D" w:rsidRDefault="002E106D" w14:paraId="139FDBB4" w14:textId="77777777">
            <w:pPr>
              <w:jc w:val="both"/>
              <w:rPr>
                <w:rFonts w:ascii="Work Sans" w:hAnsi="Work Sans" w:eastAsia="Arial" w:cs="Arial"/>
                <w:lang w:val="es-CO"/>
              </w:rPr>
            </w:pPr>
            <w:r w:rsidRPr="008E342E">
              <w:rPr>
                <w:rFonts w:ascii="Work Sans" w:hAnsi="Work Sans" w:eastAsia="Arial" w:cs="Arial"/>
                <w:b/>
                <w:bCs/>
                <w:lang w:val="es-CO"/>
              </w:rPr>
              <w:t>NOTA 1:</w:t>
            </w:r>
            <w:r w:rsidRPr="008E342E">
              <w:rPr>
                <w:rFonts w:ascii="Work Sans" w:hAnsi="Work Sans" w:eastAsia="Arial" w:cs="Arial"/>
                <w:lang w:val="es-CO"/>
              </w:rPr>
              <w:t xml:space="preserve"> En caso de resultar adjudicatario del contrato un consorcio o una unión temporal o aquella figura asociativa permitida en el ordenamiento jurídico colombiano, el OFERENTE deberá tramitar y obtener el número de identificación tributaria. </w:t>
            </w:r>
          </w:p>
          <w:p w:rsidRPr="008E342E" w:rsidR="002E106D" w:rsidP="002E106D" w:rsidRDefault="002E106D" w14:paraId="76BC3951" w14:textId="77777777">
            <w:pPr>
              <w:jc w:val="both"/>
              <w:rPr>
                <w:rFonts w:ascii="Work Sans" w:hAnsi="Work Sans" w:eastAsia="Arial" w:cs="Arial"/>
                <w:lang w:val="es-CO"/>
              </w:rPr>
            </w:pPr>
          </w:p>
          <w:p w:rsidRPr="008E342E" w:rsidR="002E106D" w:rsidP="002E106D" w:rsidRDefault="002E106D" w14:paraId="2DEFC9B8" w14:textId="77777777">
            <w:pPr>
              <w:jc w:val="both"/>
              <w:rPr>
                <w:rFonts w:ascii="Work Sans" w:hAnsi="Work Sans" w:eastAsia="Arial" w:cs="Arial"/>
                <w:lang w:val="es-CO"/>
              </w:rPr>
            </w:pPr>
            <w:r w:rsidRPr="008E342E">
              <w:rPr>
                <w:rFonts w:ascii="Work Sans" w:hAnsi="Work Sans" w:eastAsia="Arial" w:cs="Arial"/>
                <w:b/>
                <w:bCs/>
                <w:lang w:val="es-CO"/>
              </w:rPr>
              <w:t>NOTA 2:</w:t>
            </w:r>
            <w:r w:rsidRPr="008E342E">
              <w:rPr>
                <w:rFonts w:ascii="Work Sans" w:hAnsi="Work Sans" w:eastAsia="Arial" w:cs="Arial"/>
                <w:lang w:val="es-CO"/>
              </w:rPr>
              <w:t xml:space="preserve"> Las personas que suscriben el documento de conformación como consorcio o unión temporal deben estar plenamente facultadas para actuar en representación de la persona natural o jurídica que integra la figura asociativa.</w:t>
            </w:r>
          </w:p>
          <w:p w:rsidRPr="008E342E" w:rsidR="002E106D" w:rsidP="002E106D" w:rsidRDefault="002E106D" w14:paraId="631A63E5" w14:textId="77777777">
            <w:pPr>
              <w:jc w:val="both"/>
              <w:rPr>
                <w:rFonts w:ascii="Work Sans" w:hAnsi="Work Sans" w:eastAsia="Arial" w:cs="Arial"/>
                <w:lang w:val="es-CO"/>
              </w:rPr>
            </w:pPr>
            <w:r w:rsidRPr="008E342E">
              <w:rPr>
                <w:rFonts w:ascii="Work Sans" w:hAnsi="Work Sans" w:eastAsia="Arial" w:cs="Arial"/>
                <w:lang w:val="es-CO"/>
              </w:rPr>
              <w:t xml:space="preserve"> </w:t>
            </w:r>
          </w:p>
          <w:p w:rsidRPr="008E342E" w:rsidR="002E106D" w:rsidP="002E106D" w:rsidRDefault="002E106D" w14:paraId="0677300C" w14:textId="49A68E47">
            <w:pPr>
              <w:widowControl w:val="0"/>
              <w:ind w:right="65"/>
              <w:jc w:val="both"/>
              <w:rPr>
                <w:rFonts w:ascii="Work Sans" w:hAnsi="Work Sans" w:eastAsia="Arial" w:cs="Arial"/>
                <w:u w:val="single"/>
                <w:lang w:val="es-CO"/>
              </w:rPr>
            </w:pPr>
            <w:r w:rsidRPr="008E342E">
              <w:rPr>
                <w:rFonts w:ascii="Work Sans" w:hAnsi="Work Sans" w:eastAsia="Arial" w:cs="Arial"/>
                <w:b/>
                <w:bCs/>
                <w:lang w:val="es-CO"/>
              </w:rPr>
              <w:t>NOTA 3:</w:t>
            </w:r>
            <w:r w:rsidRPr="008E342E">
              <w:rPr>
                <w:rFonts w:ascii="Work Sans" w:hAnsi="Work Sans" w:eastAsia="Arial" w:cs="Arial"/>
                <w:lang w:val="es-CO"/>
              </w:rPr>
              <w:t xml:space="preserve"> El OFERENTE deberá diligenciar los </w:t>
            </w:r>
            <w:r w:rsidRPr="008E342E" w:rsidR="00AE2AAE">
              <w:rPr>
                <w:rFonts w:ascii="Work Sans" w:hAnsi="Work Sans" w:eastAsia="Arial" w:cs="Arial"/>
                <w:b/>
                <w:bCs/>
                <w:lang w:val="es-CO"/>
              </w:rPr>
              <w:t>Anexo</w:t>
            </w:r>
            <w:r w:rsidR="00AE2AAE">
              <w:rPr>
                <w:rFonts w:ascii="Work Sans" w:hAnsi="Work Sans" w:eastAsia="Arial" w:cs="Arial"/>
                <w:b/>
                <w:bCs/>
                <w:lang w:val="es-CO"/>
              </w:rPr>
              <w:t xml:space="preserve"> No. 2 </w:t>
            </w:r>
            <w:proofErr w:type="spellStart"/>
            <w:r w:rsidR="00AE2AAE">
              <w:rPr>
                <w:rFonts w:ascii="Work Sans" w:hAnsi="Work Sans" w:eastAsia="Arial" w:cs="Arial"/>
                <w:b/>
                <w:bCs/>
                <w:lang w:val="es-CO"/>
              </w:rPr>
              <w:t>ó</w:t>
            </w:r>
            <w:proofErr w:type="spellEnd"/>
            <w:r w:rsidR="00AE2AAE">
              <w:rPr>
                <w:rFonts w:ascii="Work Sans" w:hAnsi="Work Sans" w:eastAsia="Arial" w:cs="Arial"/>
                <w:b/>
                <w:bCs/>
                <w:lang w:val="es-CO"/>
              </w:rPr>
              <w:t xml:space="preserve"> </w:t>
            </w:r>
            <w:r w:rsidR="003F7047">
              <w:rPr>
                <w:rFonts w:ascii="Work Sans" w:hAnsi="Work Sans" w:eastAsia="Arial" w:cs="Arial"/>
                <w:b/>
                <w:bCs/>
                <w:lang w:val="es-CO"/>
              </w:rPr>
              <w:t xml:space="preserve">Anexo No. </w:t>
            </w:r>
            <w:r w:rsidR="00AE2AAE">
              <w:rPr>
                <w:rFonts w:ascii="Work Sans" w:hAnsi="Work Sans" w:eastAsia="Arial" w:cs="Arial"/>
                <w:b/>
                <w:bCs/>
                <w:lang w:val="es-CO"/>
              </w:rPr>
              <w:t>3</w:t>
            </w:r>
            <w:r w:rsidRPr="008E342E">
              <w:rPr>
                <w:rFonts w:ascii="Work Sans" w:hAnsi="Work Sans" w:eastAsia="Arial" w:cs="Arial"/>
                <w:lang w:val="es-CO"/>
              </w:rPr>
              <w:t xml:space="preserve">: </w:t>
            </w:r>
            <w:bookmarkStart w:name="_Hlk122471726" w:id="2"/>
            <w:r w:rsidRPr="008E342E">
              <w:rPr>
                <w:rFonts w:ascii="Work Sans" w:hAnsi="Work Sans" w:eastAsia="Arial" w:cs="Arial"/>
                <w:b/>
                <w:bCs/>
                <w:lang w:val="es-CO"/>
              </w:rPr>
              <w:t>DOCUMENTO DE CONFORMACIÓN DEL CONSORCIO o DOCUMENTO DE CONFORMACIÓN UNIÓN TEMPORAL</w:t>
            </w:r>
            <w:bookmarkEnd w:id="2"/>
            <w:r w:rsidRPr="008E342E">
              <w:rPr>
                <w:rFonts w:ascii="Work Sans" w:hAnsi="Work Sans" w:eastAsia="Arial" w:cs="Arial"/>
                <w:lang w:val="es-CO"/>
              </w:rPr>
              <w:t>, según sea el caso</w:t>
            </w:r>
            <w:r w:rsidRPr="008E342E">
              <w:rPr>
                <w:rFonts w:ascii="Work Sans" w:hAnsi="Work Sans" w:eastAsia="Arial" w:cs="Arial"/>
                <w:b/>
                <w:bCs/>
                <w:u w:val="single"/>
                <w:lang w:val="es-CO"/>
              </w:rPr>
              <w:t xml:space="preserve"> Y SE DEBERÁ INDICAR EL LOTE O LOTES PARA LOS CUALES PRETENDE PARTICIPAR EL PROPONENTE.</w:t>
            </w:r>
          </w:p>
          <w:p w:rsidRPr="008E342E" w:rsidR="002E106D" w:rsidP="002E106D" w:rsidRDefault="002E106D" w14:paraId="257AE665" w14:textId="77777777">
            <w:pPr>
              <w:widowControl w:val="0"/>
              <w:ind w:right="65"/>
              <w:jc w:val="both"/>
              <w:rPr>
                <w:rFonts w:ascii="Work Sans" w:hAnsi="Work Sans" w:eastAsia="Arial" w:cs="Arial"/>
                <w:b/>
                <w:bCs/>
                <w:u w:val="single"/>
                <w:lang w:val="es-CO"/>
              </w:rPr>
            </w:pPr>
          </w:p>
          <w:p w:rsidRPr="008E342E" w:rsidR="002E106D" w:rsidP="002E106D" w:rsidRDefault="002E106D" w14:paraId="76E586B5" w14:textId="77777777">
            <w:pPr>
              <w:pStyle w:val="Prrafodelista"/>
              <w:widowControl w:val="0"/>
              <w:numPr>
                <w:ilvl w:val="0"/>
                <w:numId w:val="20"/>
              </w:numPr>
              <w:autoSpaceDE/>
              <w:autoSpaceDN/>
              <w:ind w:right="65"/>
              <w:jc w:val="both"/>
              <w:rPr>
                <w:rFonts w:ascii="Work Sans" w:hAnsi="Work Sans" w:eastAsia="Arial" w:cs="Arial"/>
                <w:b/>
                <w:bCs/>
                <w:u w:val="single"/>
                <w:lang w:val="es-CO"/>
              </w:rPr>
            </w:pPr>
            <w:r w:rsidRPr="008E342E">
              <w:rPr>
                <w:rFonts w:ascii="Work Sans" w:hAnsi="Work Sans" w:eastAsia="Arial" w:cs="Arial"/>
                <w:b/>
                <w:bCs/>
                <w:lang w:val="es-CO"/>
              </w:rPr>
              <w:t xml:space="preserve">Autorización del Órgano Societario al Representante Legal para comprometer a la persona jurídica. </w:t>
            </w:r>
          </w:p>
          <w:p w:rsidRPr="008E342E" w:rsidR="002E106D" w:rsidP="002E106D" w:rsidRDefault="002E106D" w14:paraId="5E6DBBAC" w14:textId="77777777">
            <w:pPr>
              <w:widowControl w:val="0"/>
              <w:ind w:left="436" w:right="68" w:hanging="720"/>
              <w:jc w:val="both"/>
              <w:rPr>
                <w:rFonts w:ascii="Work Sans" w:hAnsi="Work Sans" w:eastAsia="Arial" w:cs="Arial"/>
                <w:lang w:val="es-CO"/>
              </w:rPr>
            </w:pPr>
          </w:p>
          <w:p w:rsidRPr="008E342E" w:rsidR="002E106D" w:rsidP="002E106D" w:rsidRDefault="002E106D" w14:paraId="32C5A14F" w14:textId="77777777">
            <w:pPr>
              <w:widowControl w:val="0"/>
              <w:ind w:right="68"/>
              <w:jc w:val="both"/>
              <w:rPr>
                <w:rFonts w:ascii="Work Sans" w:hAnsi="Work Sans" w:eastAsia="Arial" w:cs="Arial"/>
                <w:lang w:val="es-CO"/>
              </w:rPr>
            </w:pPr>
            <w:r w:rsidRPr="008E342E">
              <w:rPr>
                <w:rFonts w:ascii="Work Sans" w:hAnsi="Work Sans" w:eastAsia="Arial" w:cs="Arial"/>
                <w:lang w:val="es-CO"/>
              </w:rPr>
              <w:t xml:space="preserve">Cuando el Representante Legal de la persona jurídica tenga restricciones para contraer obligaciones en nombre de </w:t>
            </w:r>
            <w:proofErr w:type="gramStart"/>
            <w:r w:rsidRPr="008E342E">
              <w:rPr>
                <w:rFonts w:ascii="Work Sans" w:hAnsi="Work Sans" w:eastAsia="Arial" w:cs="Arial"/>
                <w:lang w:val="es-CO"/>
              </w:rPr>
              <w:t>la misma</w:t>
            </w:r>
            <w:proofErr w:type="gramEnd"/>
            <w:r w:rsidRPr="008E342E">
              <w:rPr>
                <w:rFonts w:ascii="Work Sans" w:hAnsi="Work Sans" w:eastAsia="Arial" w:cs="Arial"/>
                <w:lang w:val="es-CO"/>
              </w:rPr>
              <w:t>, debe adjuntar el documento de autorización expresa del órgano societario competente, en el cual conste que está facultado para presentar la oferta y firmar el contrato.</w:t>
            </w:r>
          </w:p>
          <w:p w:rsidRPr="008E342E" w:rsidR="002E106D" w:rsidP="002E106D" w:rsidRDefault="002E106D" w14:paraId="62CA15C9" w14:textId="77777777">
            <w:pPr>
              <w:widowControl w:val="0"/>
              <w:ind w:right="66"/>
              <w:jc w:val="both"/>
              <w:rPr>
                <w:rFonts w:ascii="Work Sans" w:hAnsi="Work Sans" w:eastAsia="Arial" w:cs="Arial"/>
                <w:lang w:val="es-CO"/>
              </w:rPr>
            </w:pPr>
          </w:p>
          <w:p w:rsidRPr="008E342E" w:rsidR="002E106D" w:rsidP="002E106D" w:rsidRDefault="002E106D" w14:paraId="7DB2A1CC" w14:textId="77777777">
            <w:pPr>
              <w:widowControl w:val="0"/>
              <w:ind w:right="66"/>
              <w:jc w:val="both"/>
              <w:rPr>
                <w:rFonts w:ascii="Work Sans" w:hAnsi="Work Sans" w:eastAsia="Arial" w:cs="Arial"/>
                <w:lang w:val="es-CO"/>
              </w:rPr>
            </w:pPr>
            <w:r w:rsidRPr="008E342E">
              <w:rPr>
                <w:rFonts w:ascii="Work Sans" w:hAnsi="Work Sans" w:eastAsia="Arial" w:cs="Arial"/>
                <w:lang w:val="es-CO"/>
              </w:rPr>
              <w:t>En el caso de los consorcios y uniones temporales, promesa de sociedad futura, sociedades con único objeto de presentar una propuesta, el Representante Legal de cada una de las personas jurídicas que los integren debe contar con dicha autorización, teniendo en cuenta que la responsabilidad de todos sus integrantes es solidaria, de acuerdo con lo dispuesto en el artículo 7 de la Ley 80 de 1993 y en los artículos 1568,1569 y 1571 del Código Civil.</w:t>
            </w:r>
          </w:p>
          <w:p w:rsidRPr="008E342E" w:rsidR="002E106D" w:rsidP="002E106D" w:rsidRDefault="002E106D" w14:paraId="48F610E3" w14:textId="77777777">
            <w:pPr>
              <w:widowControl w:val="0"/>
              <w:ind w:right="66"/>
              <w:jc w:val="both"/>
              <w:rPr>
                <w:rFonts w:ascii="Work Sans" w:hAnsi="Work Sans" w:eastAsia="Arial" w:cs="Arial"/>
                <w:lang w:val="es-CO"/>
              </w:rPr>
            </w:pPr>
          </w:p>
          <w:p w:rsidRPr="008E342E" w:rsidR="002E106D" w:rsidP="002E106D" w:rsidRDefault="002E106D" w14:paraId="22F29F05" w14:textId="398CBE7D">
            <w:pPr>
              <w:pStyle w:val="Prrafodelista"/>
              <w:keepNext/>
              <w:numPr>
                <w:ilvl w:val="0"/>
                <w:numId w:val="20"/>
              </w:numPr>
              <w:autoSpaceDE/>
              <w:autoSpaceDN/>
              <w:jc w:val="both"/>
              <w:rPr>
                <w:rFonts w:ascii="Work Sans" w:hAnsi="Work Sans" w:eastAsia="Arial" w:cs="Arial"/>
                <w:b/>
                <w:bCs/>
                <w:lang w:val="es-CO"/>
              </w:rPr>
            </w:pPr>
            <w:bookmarkStart w:name="_Hlk122471786" w:id="3"/>
            <w:r w:rsidRPr="008E342E">
              <w:rPr>
                <w:rFonts w:ascii="Work Sans" w:hAnsi="Work Sans" w:eastAsia="Arial" w:cs="Arial"/>
                <w:b/>
                <w:bCs/>
                <w:lang w:val="es-CO"/>
              </w:rPr>
              <w:t>Constancia de cumplimiento de pago al sistema integral de seguridad social y riesgos laborales</w:t>
            </w:r>
            <w:r w:rsidR="00391905">
              <w:rPr>
                <w:rFonts w:ascii="Work Sans" w:hAnsi="Work Sans" w:eastAsia="Arial" w:cs="Arial"/>
                <w:b/>
                <w:bCs/>
                <w:lang w:val="es-CO"/>
              </w:rPr>
              <w:t xml:space="preserve"> -</w:t>
            </w:r>
            <w:r w:rsidRPr="008E342E">
              <w:rPr>
                <w:rFonts w:ascii="Work Sans" w:hAnsi="Work Sans" w:eastAsia="Arial" w:cs="Arial"/>
                <w:b/>
                <w:bCs/>
                <w:lang w:val="es-CO"/>
              </w:rPr>
              <w:t xml:space="preserve"> </w:t>
            </w:r>
            <w:r w:rsidRPr="008E342E" w:rsidR="0024531E">
              <w:rPr>
                <w:rFonts w:ascii="Work Sans" w:hAnsi="Work Sans" w:eastAsia="Arial" w:cs="Arial"/>
                <w:b/>
                <w:bCs/>
                <w:lang w:val="es-CO"/>
              </w:rPr>
              <w:t>Diligenciar Anexo</w:t>
            </w:r>
            <w:r w:rsidR="0024531E">
              <w:rPr>
                <w:rFonts w:ascii="Work Sans" w:hAnsi="Work Sans" w:eastAsia="Arial" w:cs="Arial"/>
                <w:b/>
                <w:bCs/>
                <w:lang w:val="es-CO"/>
              </w:rPr>
              <w:t xml:space="preserve"> No. 5</w:t>
            </w:r>
            <w:r w:rsidRPr="008E342E">
              <w:rPr>
                <w:rFonts w:ascii="Work Sans" w:hAnsi="Work Sans" w:eastAsia="Arial" w:cs="Arial"/>
                <w:b/>
                <w:bCs/>
                <w:lang w:val="es-CO"/>
              </w:rPr>
              <w:t xml:space="preserve">. </w:t>
            </w:r>
          </w:p>
          <w:bookmarkEnd w:id="3"/>
          <w:p w:rsidRPr="008E342E" w:rsidR="002E106D" w:rsidP="002E106D" w:rsidRDefault="002E106D" w14:paraId="50CB5264" w14:textId="77777777">
            <w:pPr>
              <w:widowControl w:val="0"/>
              <w:tabs>
                <w:tab w:val="left" w:pos="142"/>
              </w:tabs>
              <w:ind w:right="65"/>
              <w:jc w:val="both"/>
              <w:rPr>
                <w:rFonts w:ascii="Work Sans" w:hAnsi="Work Sans" w:eastAsia="Arial" w:cs="Arial"/>
                <w:b/>
                <w:bCs/>
                <w:lang w:val="es-CO"/>
              </w:rPr>
            </w:pPr>
          </w:p>
          <w:p w:rsidRPr="008E342E" w:rsidR="002E106D" w:rsidP="002E106D" w:rsidRDefault="002E106D" w14:paraId="23249C6C" w14:textId="271F938D">
            <w:pPr>
              <w:widowControl w:val="0"/>
              <w:tabs>
                <w:tab w:val="left" w:pos="142"/>
              </w:tabs>
              <w:ind w:right="65"/>
              <w:jc w:val="both"/>
              <w:rPr>
                <w:rFonts w:ascii="Work Sans" w:hAnsi="Work Sans" w:eastAsia="Arial" w:cs="Arial"/>
                <w:lang w:val="es-CO"/>
              </w:rPr>
            </w:pPr>
            <w:r w:rsidRPr="008E342E">
              <w:rPr>
                <w:rFonts w:ascii="Work Sans" w:hAnsi="Work Sans" w:eastAsia="Arial" w:cs="Arial"/>
                <w:lang w:val="es-CO"/>
              </w:rPr>
              <w:t xml:space="preserve">El oferente deberá allegar una certificación </w:t>
            </w:r>
            <w:r w:rsidRPr="008E342E">
              <w:rPr>
                <w:rFonts w:ascii="Work Sans" w:hAnsi="Work Sans" w:eastAsia="Arial" w:cs="Arial"/>
                <w:b/>
                <w:bCs/>
                <w:lang w:val="es-CO"/>
              </w:rPr>
              <w:t>(</w:t>
            </w:r>
            <w:r w:rsidRPr="00AE2AAE" w:rsidR="00AE2AAE">
              <w:rPr>
                <w:rFonts w:ascii="Work Sans" w:hAnsi="Work Sans" w:eastAsia="Arial" w:cs="Arial"/>
                <w:b/>
                <w:bCs/>
                <w:lang w:val="es-CO"/>
              </w:rPr>
              <w:t xml:space="preserve">Anexo 5. </w:t>
            </w:r>
            <w:r w:rsidRPr="008E342E">
              <w:rPr>
                <w:rFonts w:ascii="Work Sans" w:hAnsi="Work Sans" w:eastAsia="Arial" w:cs="Arial"/>
                <w:b/>
                <w:bCs/>
                <w:lang w:val="es-CO"/>
              </w:rPr>
              <w:t xml:space="preserve">Certificación </w:t>
            </w:r>
            <w:r w:rsidR="00642FD0">
              <w:rPr>
                <w:rFonts w:ascii="Work Sans" w:hAnsi="Work Sans" w:eastAsia="Arial" w:cs="Arial"/>
                <w:b/>
                <w:bCs/>
                <w:lang w:val="es-CO"/>
              </w:rPr>
              <w:t>para acreditar el pago de aportes a la seguridad social y aportes parafiscales</w:t>
            </w:r>
            <w:r w:rsidRPr="008E342E">
              <w:rPr>
                <w:rFonts w:ascii="Work Sans" w:hAnsi="Work Sans" w:eastAsia="Arial" w:cs="Arial"/>
                <w:b/>
                <w:bCs/>
                <w:lang w:val="es-CO"/>
              </w:rPr>
              <w:t>)</w:t>
            </w:r>
            <w:r w:rsidRPr="008E342E">
              <w:rPr>
                <w:rFonts w:ascii="Work Sans" w:hAnsi="Work Sans" w:eastAsia="Arial" w:cs="Arial"/>
                <w:lang w:val="es-CO"/>
              </w:rPr>
              <w:t xml:space="preserve"> expedida por el revisor fiscal, si es del caso, o del representante legal del oferente, y/o de contador público certificado, según resulte aplicable, en la cual se verifique que se encuentra al día en el pago al Sistema Integrado de Seguridad Social y Riesgos Laborales(en los casos que aplique, de acuerdo a lo contenido en la ley 1607 de 2012 y Decreto 1828 de 2013 </w:t>
            </w:r>
            <w:r w:rsidRPr="008E342E">
              <w:rPr>
                <w:rFonts w:ascii="Work Sans" w:hAnsi="Work Sans" w:eastAsia="Arial" w:cs="Arial"/>
                <w:lang w:val="es-CO"/>
              </w:rPr>
              <w:t>modificado por el Decreto 014 de 2014), en concordancia con lo establecido en el artículo 23 de la Ley 1150 de 2007 que incluyó el inciso segundo del Art. 41 de la ley 80 de 1993.</w:t>
            </w:r>
          </w:p>
          <w:p w:rsidRPr="008E342E" w:rsidR="002E106D" w:rsidP="002E106D" w:rsidRDefault="002E106D" w14:paraId="4E91A9C2" w14:textId="77777777">
            <w:pPr>
              <w:widowControl w:val="0"/>
              <w:tabs>
                <w:tab w:val="left" w:pos="142"/>
              </w:tabs>
              <w:ind w:right="65"/>
              <w:jc w:val="both"/>
              <w:rPr>
                <w:rFonts w:ascii="Work Sans" w:hAnsi="Work Sans" w:eastAsia="Arial" w:cs="Arial"/>
                <w:b/>
                <w:bCs/>
                <w:lang w:val="es-CO"/>
              </w:rPr>
            </w:pPr>
          </w:p>
          <w:p w:rsidRPr="008E342E" w:rsidR="002E106D" w:rsidP="002E106D" w:rsidRDefault="002E106D" w14:paraId="452A5F1A" w14:textId="77777777">
            <w:pPr>
              <w:widowControl w:val="0"/>
              <w:tabs>
                <w:tab w:val="left" w:pos="142"/>
              </w:tabs>
              <w:ind w:right="65"/>
              <w:jc w:val="both"/>
              <w:rPr>
                <w:rFonts w:ascii="Work Sans" w:hAnsi="Work Sans" w:eastAsia="Arial" w:cs="Arial"/>
                <w:lang w:val="es-CO"/>
              </w:rPr>
            </w:pPr>
            <w:r w:rsidRPr="008E342E">
              <w:rPr>
                <w:rFonts w:ascii="Work Sans" w:hAnsi="Work Sans" w:eastAsia="Arial" w:cs="Arial"/>
                <w:b/>
                <w:lang w:val="es-CO"/>
              </w:rPr>
              <w:t>NOTA 1:</w:t>
            </w:r>
            <w:r w:rsidRPr="008E342E">
              <w:rPr>
                <w:rFonts w:ascii="Work Sans" w:hAnsi="Work Sans" w:eastAsia="Arial" w:cs="Arial"/>
                <w:lang w:val="es-CO"/>
              </w:rPr>
              <w:t xml:space="preserve"> En caso de unión temporal, consorcio o aquellas figuras asociativas permitidas por el ordenamiento jurídico colombiano, cada uno de los integrantes deberá presentar dicha certificación.</w:t>
            </w:r>
          </w:p>
          <w:p w:rsidRPr="008E342E" w:rsidR="002E106D" w:rsidP="002E106D" w:rsidRDefault="002E106D" w14:paraId="058F4A4E" w14:textId="77777777">
            <w:pPr>
              <w:widowControl w:val="0"/>
              <w:tabs>
                <w:tab w:val="left" w:pos="142"/>
              </w:tabs>
              <w:ind w:right="65"/>
              <w:jc w:val="both"/>
              <w:rPr>
                <w:rFonts w:ascii="Work Sans" w:hAnsi="Work Sans" w:eastAsia="Arial" w:cs="Arial"/>
                <w:b/>
                <w:bCs/>
                <w:lang w:val="es-CO"/>
              </w:rPr>
            </w:pPr>
          </w:p>
          <w:p w:rsidRPr="008E342E" w:rsidR="002E106D" w:rsidP="002E106D" w:rsidRDefault="002E106D" w14:paraId="65224E5A" w14:textId="77777777">
            <w:pPr>
              <w:widowControl w:val="0"/>
              <w:tabs>
                <w:tab w:val="left" w:pos="142"/>
              </w:tabs>
              <w:ind w:right="65"/>
              <w:jc w:val="both"/>
              <w:rPr>
                <w:rFonts w:ascii="Work Sans" w:hAnsi="Work Sans" w:eastAsia="Arial" w:cs="Arial"/>
                <w:lang w:val="es-CO"/>
              </w:rPr>
            </w:pPr>
            <w:r w:rsidRPr="008E342E">
              <w:rPr>
                <w:rFonts w:ascii="Work Sans" w:hAnsi="Work Sans" w:eastAsia="Arial" w:cs="Arial"/>
                <w:b/>
                <w:lang w:val="es-CO"/>
              </w:rPr>
              <w:t>NOTA 2:</w:t>
            </w:r>
            <w:r w:rsidRPr="008E342E">
              <w:rPr>
                <w:rFonts w:ascii="Work Sans" w:hAnsi="Work Sans" w:eastAsia="Arial" w:cs="Arial"/>
                <w:lang w:val="es-CO"/>
              </w:rPr>
              <w:t xml:space="preserve"> En el evento de ser presentada la oferta por una persona natural deberá allegar el certificado de pago y/o planilla.</w:t>
            </w:r>
          </w:p>
          <w:p w:rsidRPr="008E342E" w:rsidR="002E106D" w:rsidP="002E106D" w:rsidRDefault="002E106D" w14:paraId="7024BF7D" w14:textId="77777777">
            <w:pPr>
              <w:widowControl w:val="0"/>
              <w:tabs>
                <w:tab w:val="left" w:pos="142"/>
              </w:tabs>
              <w:ind w:right="65"/>
              <w:jc w:val="both"/>
              <w:rPr>
                <w:rFonts w:ascii="Work Sans" w:hAnsi="Work Sans" w:eastAsia="Arial" w:cs="Arial"/>
                <w:b/>
                <w:bCs/>
                <w:lang w:val="es-CO"/>
              </w:rPr>
            </w:pPr>
          </w:p>
          <w:p w:rsidRPr="008E342E" w:rsidR="002E106D" w:rsidP="002E106D" w:rsidRDefault="002E106D" w14:paraId="4CD314B9" w14:textId="77777777">
            <w:pPr>
              <w:widowControl w:val="0"/>
              <w:tabs>
                <w:tab w:val="left" w:pos="142"/>
              </w:tabs>
              <w:ind w:right="65"/>
              <w:jc w:val="both"/>
              <w:rPr>
                <w:rFonts w:ascii="Work Sans" w:hAnsi="Work Sans" w:eastAsia="Arial" w:cs="Arial"/>
                <w:lang w:val="es-CO"/>
              </w:rPr>
            </w:pPr>
            <w:r w:rsidRPr="008E342E">
              <w:rPr>
                <w:rFonts w:ascii="Work Sans" w:hAnsi="Work Sans" w:eastAsia="Arial" w:cs="Arial"/>
                <w:b/>
                <w:bCs/>
                <w:lang w:val="es-CO"/>
              </w:rPr>
              <w:t>NOTA 3:</w:t>
            </w:r>
            <w:r w:rsidRPr="008E342E">
              <w:rPr>
                <w:rFonts w:ascii="Work Sans" w:hAnsi="Work Sans" w:eastAsia="Arial" w:cs="Arial"/>
                <w:lang w:val="es-CO"/>
              </w:rPr>
              <w:t xml:space="preserve"> En el evento en que la sociedad tratándose de personas Jurídicas no tenga más de seis (6) meses de constituida, deberá acreditar los pagos a partir de la fecha de su constitución.</w:t>
            </w:r>
          </w:p>
          <w:p w:rsidRPr="008E342E" w:rsidR="002E106D" w:rsidP="002E106D" w:rsidRDefault="002E106D" w14:paraId="58CECFDA" w14:textId="77777777">
            <w:pPr>
              <w:widowControl w:val="0"/>
              <w:tabs>
                <w:tab w:val="left" w:pos="142"/>
              </w:tabs>
              <w:ind w:right="65"/>
              <w:jc w:val="both"/>
              <w:rPr>
                <w:rFonts w:ascii="Work Sans" w:hAnsi="Work Sans" w:eastAsia="Arial" w:cs="Arial"/>
                <w:lang w:val="es-CO"/>
              </w:rPr>
            </w:pPr>
          </w:p>
          <w:p w:rsidRPr="008E342E" w:rsidR="002E106D" w:rsidP="002E106D" w:rsidRDefault="002E106D" w14:paraId="1108C573" w14:textId="77777777">
            <w:pPr>
              <w:widowControl w:val="0"/>
              <w:tabs>
                <w:tab w:val="left" w:pos="142"/>
              </w:tabs>
              <w:ind w:right="65"/>
              <w:jc w:val="both"/>
              <w:rPr>
                <w:rFonts w:ascii="Work Sans" w:hAnsi="Work Sans" w:eastAsia="Arial" w:cs="Arial"/>
                <w:lang w:val="es-CO"/>
              </w:rPr>
            </w:pPr>
            <w:r w:rsidRPr="008E342E">
              <w:rPr>
                <w:rFonts w:ascii="Work Sans" w:hAnsi="Work Sans" w:eastAsia="Arial" w:cs="Arial"/>
                <w:b/>
                <w:bCs/>
                <w:lang w:val="es-CO"/>
              </w:rPr>
              <w:t>Nota 4:</w:t>
            </w:r>
            <w:r w:rsidRPr="008E342E">
              <w:rPr>
                <w:rFonts w:ascii="Work Sans" w:hAnsi="Work Sans" w:eastAsia="Arial" w:cs="Arial"/>
                <w:lang w:val="es-CO"/>
              </w:rPr>
              <w:t xml:space="preserve"> En el evento de que los PROPONENTES no estén obligados al cumplimiento de pago al sistema integral de seguridad social y riesgos laborales por no tener empleados, deberá allegarse certificación expedida por el representante legal de la empresa, en la que se certifique esta circunstancia.</w:t>
            </w:r>
          </w:p>
          <w:p w:rsidRPr="008E342E" w:rsidR="002E106D" w:rsidP="002E106D" w:rsidRDefault="002E106D" w14:paraId="188B8BCB" w14:textId="77777777">
            <w:pPr>
              <w:widowControl w:val="0"/>
              <w:tabs>
                <w:tab w:val="left" w:pos="142"/>
              </w:tabs>
              <w:ind w:right="65"/>
              <w:jc w:val="both"/>
              <w:rPr>
                <w:rFonts w:ascii="Work Sans" w:hAnsi="Work Sans" w:eastAsia="Arial" w:cs="Arial"/>
                <w:lang w:val="es-CO"/>
              </w:rPr>
            </w:pPr>
            <w:r w:rsidRPr="008E342E">
              <w:rPr>
                <w:rFonts w:ascii="Work Sans" w:hAnsi="Work Sans" w:eastAsia="Arial" w:cs="Arial"/>
                <w:lang w:val="es-CO"/>
              </w:rPr>
              <w:t xml:space="preserve"> </w:t>
            </w:r>
          </w:p>
          <w:p w:rsidRPr="008E342E" w:rsidR="002E106D" w:rsidP="002E106D" w:rsidRDefault="002E106D" w14:paraId="3C7EBB5F" w14:textId="77777777">
            <w:pPr>
              <w:widowControl w:val="0"/>
              <w:suppressAutoHyphens/>
              <w:spacing w:line="0" w:lineRule="atLeast"/>
              <w:jc w:val="both"/>
              <w:rPr>
                <w:rFonts w:ascii="Work Sans" w:hAnsi="Work Sans" w:eastAsia="Arial" w:cs="Arial"/>
                <w:lang w:val="es-CO"/>
              </w:rPr>
            </w:pPr>
            <w:r w:rsidRPr="008E342E">
              <w:rPr>
                <w:rFonts w:ascii="Work Sans" w:hAnsi="Work Sans" w:eastAsia="Arial" w:cs="Arial"/>
                <w:b/>
                <w:bCs/>
                <w:lang w:val="es-CO"/>
              </w:rPr>
              <w:t>NOTA 5:</w:t>
            </w:r>
            <w:r w:rsidRPr="008E342E">
              <w:rPr>
                <w:rFonts w:ascii="Work Sans" w:hAnsi="Work Sans" w:eastAsia="Arial" w:cs="Arial"/>
                <w:lang w:val="es-CO"/>
              </w:rPr>
              <w:t xml:space="preserve"> Para la persona jurídica, en caso de que la certificación de cumplimiento de pago al sistema integral de seguridad social y riesgos laborales sea expedida por revisor fiscal esta deberá venir acompañada de la tarjeta profesional del revisor fiscal y el certificado de antecedentes vigente expedido por la Junta Central de Contadores.</w:t>
            </w:r>
          </w:p>
          <w:p w:rsidRPr="008E342E" w:rsidR="002E106D" w:rsidP="002E106D" w:rsidRDefault="002E106D" w14:paraId="64E6F012" w14:textId="77777777">
            <w:pPr>
              <w:widowControl w:val="0"/>
              <w:suppressAutoHyphens/>
              <w:spacing w:line="0" w:lineRule="atLeast"/>
              <w:jc w:val="both"/>
              <w:rPr>
                <w:rFonts w:ascii="Work Sans" w:hAnsi="Work Sans" w:eastAsia="Arial" w:cs="Arial"/>
                <w:lang w:val="es-CO"/>
              </w:rPr>
            </w:pPr>
          </w:p>
          <w:p w:rsidRPr="008E342E" w:rsidR="002E106D" w:rsidP="002E106D" w:rsidRDefault="002E106D" w14:paraId="0A94C419" w14:textId="77777777">
            <w:pPr>
              <w:widowControl w:val="0"/>
              <w:suppressAutoHyphens/>
              <w:spacing w:line="0" w:lineRule="atLeast"/>
              <w:jc w:val="both"/>
              <w:rPr>
                <w:rFonts w:ascii="Work Sans" w:hAnsi="Work Sans" w:eastAsia="Arial" w:cs="Arial"/>
                <w:lang w:val="es-CO"/>
              </w:rPr>
            </w:pPr>
            <w:r w:rsidRPr="008E342E">
              <w:rPr>
                <w:rFonts w:ascii="Work Sans" w:hAnsi="Work Sans" w:eastAsia="Arial" w:cs="Arial"/>
                <w:b/>
                <w:bCs/>
                <w:lang w:val="es-CO"/>
              </w:rPr>
              <w:t>NOTA 6:</w:t>
            </w:r>
            <w:r w:rsidRPr="008E342E">
              <w:rPr>
                <w:rFonts w:ascii="Work Sans" w:hAnsi="Work Sans" w:eastAsia="Arial" w:cs="Arial"/>
                <w:lang w:val="es-CO"/>
              </w:rPr>
              <w:t xml:space="preserve"> La obligación de presentar las certificaciones de cumplimiento del Artículo 50 de la ley 789 de 2002 no aplica para personas jurídicas extranjeras, salvo que participen sucursales de estas legalmente constituidas en Colombia.</w:t>
            </w:r>
          </w:p>
          <w:p w:rsidRPr="008E342E" w:rsidR="002E106D" w:rsidP="002E106D" w:rsidRDefault="002E106D" w14:paraId="0833B998" w14:textId="77777777">
            <w:pPr>
              <w:jc w:val="both"/>
              <w:rPr>
                <w:rFonts w:ascii="Work Sans" w:hAnsi="Work Sans" w:eastAsia="Arial" w:cs="Arial"/>
                <w:lang w:val="es-CO"/>
              </w:rPr>
            </w:pPr>
          </w:p>
          <w:p w:rsidRPr="008E342E" w:rsidR="002E106D" w:rsidP="002E106D" w:rsidRDefault="002E106D" w14:paraId="4363ACC6" w14:textId="77777777">
            <w:pPr>
              <w:pStyle w:val="Prrafodelista"/>
              <w:keepNext/>
              <w:keepLines/>
              <w:numPr>
                <w:ilvl w:val="0"/>
                <w:numId w:val="20"/>
              </w:numPr>
              <w:autoSpaceDE/>
              <w:autoSpaceDN/>
              <w:jc w:val="both"/>
              <w:rPr>
                <w:rFonts w:ascii="Work Sans" w:hAnsi="Work Sans" w:eastAsia="Arial" w:cs="Arial"/>
                <w:lang w:val="es-CO"/>
              </w:rPr>
            </w:pPr>
            <w:r w:rsidRPr="008E342E">
              <w:rPr>
                <w:rFonts w:ascii="Work Sans" w:hAnsi="Work Sans" w:eastAsia="Arial" w:cs="Arial"/>
                <w:b/>
                <w:bCs/>
                <w:lang w:val="es-CO"/>
              </w:rPr>
              <w:t>Garantía de Seriedad de la Oferta</w:t>
            </w:r>
          </w:p>
          <w:p w:rsidRPr="008E342E" w:rsidR="002E106D" w:rsidP="002E106D" w:rsidRDefault="002E106D" w14:paraId="61E7F661" w14:textId="77777777">
            <w:pPr>
              <w:jc w:val="both"/>
              <w:rPr>
                <w:rFonts w:ascii="Work Sans" w:hAnsi="Work Sans" w:eastAsia="Arial" w:cs="Arial"/>
                <w:lang w:val="es-CO"/>
              </w:rPr>
            </w:pPr>
          </w:p>
          <w:p w:rsidRPr="008E342E" w:rsidR="002E106D" w:rsidP="002E106D" w:rsidRDefault="002E106D" w14:paraId="1AE3C7E6" w14:textId="77777777">
            <w:pPr>
              <w:jc w:val="both"/>
              <w:rPr>
                <w:rFonts w:ascii="Work Sans" w:hAnsi="Work Sans" w:eastAsia="Arial" w:cs="Arial"/>
                <w:lang w:val="es-CO"/>
              </w:rPr>
            </w:pPr>
            <w:r w:rsidRPr="008E342E">
              <w:rPr>
                <w:rFonts w:ascii="Work Sans" w:hAnsi="Work Sans" w:eastAsia="Arial" w:cs="Arial"/>
                <w:lang w:val="es-CO"/>
              </w:rPr>
              <w:t xml:space="preserve">Para garantizar el cumplimiento de las obligaciones establecidas en el </w:t>
            </w:r>
            <w:r w:rsidRPr="008E342E">
              <w:rPr>
                <w:rFonts w:ascii="Work Sans" w:hAnsi="Work Sans" w:eastAsia="Arial" w:cs="Arial"/>
                <w:b/>
                <w:bCs/>
                <w:lang w:val="es-CO"/>
              </w:rPr>
              <w:t>PLIEGO DE CONDICIONES DEFINITIVO</w:t>
            </w:r>
            <w:r w:rsidRPr="008E342E">
              <w:rPr>
                <w:rFonts w:ascii="Work Sans" w:hAnsi="Work Sans" w:eastAsia="Arial" w:cs="Arial"/>
                <w:lang w:val="es-CO"/>
              </w:rPr>
              <w:t>, para la propuesta y la suscripción y legalización del contrato, el proponente debe constituir una garantía de seriedad, la cual podrá consistir en un contrato de seguros contenido en una póliza, patrimonio autónomo o Garantía Bancaría, de conformidad con lo establecido en artículo 2.2.1.2.3.1.2 del Decreto 1082 de 2015.</w:t>
            </w:r>
          </w:p>
          <w:p w:rsidRPr="008E342E" w:rsidR="002E106D" w:rsidP="002E106D" w:rsidRDefault="002E106D" w14:paraId="2F78822C" w14:textId="77777777">
            <w:pPr>
              <w:jc w:val="both"/>
              <w:rPr>
                <w:rFonts w:ascii="Work Sans" w:hAnsi="Work Sans" w:eastAsia="Arial" w:cs="Arial"/>
                <w:lang w:val="es-CO"/>
              </w:rPr>
            </w:pPr>
          </w:p>
          <w:p w:rsidRPr="008E342E" w:rsidR="002E106D" w:rsidP="002E106D" w:rsidRDefault="002E106D" w14:paraId="3D268DA1" w14:textId="77777777">
            <w:pPr>
              <w:jc w:val="both"/>
              <w:rPr>
                <w:rFonts w:ascii="Work Sans" w:hAnsi="Work Sans" w:eastAsia="Arial" w:cs="Arial"/>
                <w:lang w:val="es-CO"/>
              </w:rPr>
            </w:pPr>
            <w:r w:rsidRPr="008E342E">
              <w:rPr>
                <w:rFonts w:ascii="Work Sans" w:hAnsi="Work Sans" w:eastAsia="Arial" w:cs="Arial"/>
                <w:lang w:val="es-CO"/>
              </w:rPr>
              <w:t xml:space="preserve">Cuando la fecha de cierre del proceso de selección se amplíe, debe tenerse en cuenta la nueva fecha para efecto de la vigencia de la garantía. </w:t>
            </w:r>
          </w:p>
          <w:p w:rsidRPr="008E342E" w:rsidR="002E106D" w:rsidP="002E106D" w:rsidRDefault="002E106D" w14:paraId="0B142372" w14:textId="77777777">
            <w:pPr>
              <w:jc w:val="both"/>
              <w:rPr>
                <w:rFonts w:ascii="Work Sans" w:hAnsi="Work Sans" w:eastAsia="Arial" w:cs="Arial"/>
                <w:lang w:val="es-CO"/>
              </w:rPr>
            </w:pPr>
          </w:p>
          <w:p w:rsidRPr="008E342E" w:rsidR="002E106D" w:rsidP="002E106D" w:rsidRDefault="002E106D" w14:paraId="1EA08A9B" w14:textId="77777777">
            <w:pPr>
              <w:jc w:val="both"/>
              <w:rPr>
                <w:rFonts w:ascii="Work Sans" w:hAnsi="Work Sans" w:eastAsia="Arial" w:cs="Arial"/>
                <w:lang w:val="es-CO"/>
              </w:rPr>
            </w:pPr>
            <w:r w:rsidRPr="008E342E">
              <w:rPr>
                <w:rFonts w:ascii="Work Sans" w:hAnsi="Work Sans" w:eastAsia="Arial" w:cs="Arial"/>
                <w:lang w:val="es-CO"/>
              </w:rPr>
              <w:t>La garantía de seriedad deberá contener:</w:t>
            </w:r>
          </w:p>
          <w:p w:rsidRPr="008E342E" w:rsidR="002E106D" w:rsidP="002E106D" w:rsidRDefault="002E106D" w14:paraId="632D87E2" w14:textId="77777777">
            <w:pPr>
              <w:jc w:val="both"/>
              <w:rPr>
                <w:rFonts w:ascii="Work Sans" w:hAnsi="Work Sans" w:eastAsia="Arial" w:cs="Arial"/>
                <w:lang w:val="es-CO"/>
              </w:rPr>
            </w:pPr>
          </w:p>
          <w:tbl>
            <w:tblPr>
              <w:tblW w:w="4847" w:type="pct"/>
              <w:tblInd w:w="126" w:type="dxa"/>
              <w:tblCellMar>
                <w:left w:w="70" w:type="dxa"/>
                <w:right w:w="70" w:type="dxa"/>
              </w:tblCellMar>
              <w:tblLook w:val="0000" w:firstRow="0" w:lastRow="0" w:firstColumn="0" w:lastColumn="0" w:noHBand="0" w:noVBand="0"/>
            </w:tblPr>
            <w:tblGrid>
              <w:gridCol w:w="2697"/>
              <w:gridCol w:w="5710"/>
            </w:tblGrid>
            <w:tr w:rsidRPr="006C6007" w:rsidR="002E106D" w:rsidTr="009A0769" w14:paraId="6D2DB5A5" w14:textId="77777777">
              <w:tc>
                <w:tcPr>
                  <w:tcW w:w="1604" w:type="pct"/>
                  <w:tcBorders>
                    <w:top w:val="single" w:color="auto" w:sz="6" w:space="0"/>
                    <w:left w:val="single" w:color="auto" w:sz="6" w:space="0"/>
                    <w:bottom w:val="single" w:color="auto" w:sz="6" w:space="0"/>
                    <w:right w:val="single" w:color="auto" w:sz="6" w:space="0"/>
                  </w:tcBorders>
                  <w:shd w:val="clear" w:color="auto" w:fill="F2F2F2"/>
                  <w:vAlign w:val="center"/>
                </w:tcPr>
                <w:p w:rsidRPr="006C6007" w:rsidR="002E106D" w:rsidP="002E106D" w:rsidRDefault="002E106D" w14:paraId="1939ED8F" w14:textId="77777777">
                  <w:pPr>
                    <w:adjustRightInd w:val="0"/>
                    <w:ind w:right="72"/>
                    <w:jc w:val="both"/>
                    <w:rPr>
                      <w:rFonts w:ascii="Work Sans" w:hAnsi="Work Sans" w:cs="Arial"/>
                      <w:b/>
                      <w:bCs/>
                      <w:iCs/>
                      <w:sz w:val="16"/>
                      <w:szCs w:val="16"/>
                      <w:lang w:val="es-CO"/>
                    </w:rPr>
                  </w:pPr>
                  <w:r w:rsidRPr="006C6007">
                    <w:rPr>
                      <w:rFonts w:ascii="Work Sans" w:hAnsi="Work Sans" w:cs="Arial"/>
                      <w:b/>
                      <w:bCs/>
                      <w:iCs/>
                      <w:sz w:val="16"/>
                      <w:szCs w:val="16"/>
                      <w:lang w:val="es-CO"/>
                    </w:rPr>
                    <w:t>ASEGURADO/BENEFICIARIO:</w:t>
                  </w:r>
                </w:p>
              </w:tc>
              <w:tc>
                <w:tcPr>
                  <w:tcW w:w="3396" w:type="pct"/>
                  <w:tcBorders>
                    <w:top w:val="single" w:color="auto" w:sz="6" w:space="0"/>
                    <w:left w:val="single" w:color="auto" w:sz="6" w:space="0"/>
                    <w:bottom w:val="single" w:color="auto" w:sz="6" w:space="0"/>
                    <w:right w:val="single" w:color="auto" w:sz="6" w:space="0"/>
                  </w:tcBorders>
                  <w:vAlign w:val="center"/>
                </w:tcPr>
                <w:p w:rsidRPr="006C6007" w:rsidR="002E106D" w:rsidP="002E106D" w:rsidRDefault="002E106D" w14:paraId="5E5B3C85" w14:textId="77777777">
                  <w:pPr>
                    <w:adjustRightInd w:val="0"/>
                    <w:ind w:right="72"/>
                    <w:jc w:val="both"/>
                    <w:rPr>
                      <w:rFonts w:ascii="Work Sans" w:hAnsi="Work Sans" w:cs="Arial"/>
                      <w:bCs/>
                      <w:iCs/>
                      <w:sz w:val="16"/>
                      <w:szCs w:val="16"/>
                      <w:lang w:val="es-CO"/>
                    </w:rPr>
                  </w:pPr>
                  <w:r w:rsidRPr="006C6007">
                    <w:rPr>
                      <w:rFonts w:ascii="Work Sans" w:hAnsi="Work Sans" w:cs="Arial"/>
                      <w:bCs/>
                      <w:iCs/>
                      <w:sz w:val="16"/>
                      <w:szCs w:val="16"/>
                      <w:lang w:val="es-CO"/>
                    </w:rPr>
                    <w:t>Ministerio de Minas y Energía – NIT: 899.999.022-1</w:t>
                  </w:r>
                </w:p>
              </w:tc>
            </w:tr>
            <w:tr w:rsidRPr="006C6007" w:rsidR="002E106D" w:rsidTr="009A0769" w14:paraId="34309FF7" w14:textId="77777777">
              <w:tc>
                <w:tcPr>
                  <w:tcW w:w="1604" w:type="pct"/>
                  <w:tcBorders>
                    <w:top w:val="single" w:color="auto" w:sz="6" w:space="0"/>
                    <w:left w:val="single" w:color="auto" w:sz="6" w:space="0"/>
                    <w:bottom w:val="single" w:color="auto" w:sz="6" w:space="0"/>
                    <w:right w:val="single" w:color="auto" w:sz="6" w:space="0"/>
                  </w:tcBorders>
                  <w:shd w:val="clear" w:color="auto" w:fill="F2F2F2"/>
                  <w:vAlign w:val="center"/>
                </w:tcPr>
                <w:p w:rsidRPr="006C6007" w:rsidR="002E106D" w:rsidP="002E106D" w:rsidRDefault="002E106D" w14:paraId="0D9E7A66" w14:textId="77777777">
                  <w:pPr>
                    <w:adjustRightInd w:val="0"/>
                    <w:ind w:right="72"/>
                    <w:jc w:val="both"/>
                    <w:rPr>
                      <w:rFonts w:ascii="Work Sans" w:hAnsi="Work Sans" w:cs="Arial"/>
                      <w:b/>
                      <w:bCs/>
                      <w:iCs/>
                      <w:sz w:val="16"/>
                      <w:szCs w:val="16"/>
                      <w:lang w:val="es-CO"/>
                    </w:rPr>
                  </w:pPr>
                  <w:r w:rsidRPr="006C6007">
                    <w:rPr>
                      <w:rFonts w:ascii="Work Sans" w:hAnsi="Work Sans" w:cs="Arial"/>
                      <w:b/>
                      <w:bCs/>
                      <w:iCs/>
                      <w:sz w:val="16"/>
                      <w:szCs w:val="16"/>
                      <w:lang w:val="es-CO"/>
                    </w:rPr>
                    <w:t>AFIANZADO Y TOMADOR:</w:t>
                  </w:r>
                </w:p>
              </w:tc>
              <w:tc>
                <w:tcPr>
                  <w:tcW w:w="3396" w:type="pct"/>
                  <w:tcBorders>
                    <w:top w:val="single" w:color="auto" w:sz="6" w:space="0"/>
                    <w:left w:val="single" w:color="auto" w:sz="6" w:space="0"/>
                    <w:bottom w:val="single" w:color="auto" w:sz="6" w:space="0"/>
                    <w:right w:val="single" w:color="auto" w:sz="6" w:space="0"/>
                  </w:tcBorders>
                  <w:vAlign w:val="center"/>
                </w:tcPr>
                <w:p w:rsidRPr="006C6007" w:rsidR="002E106D" w:rsidP="002E106D" w:rsidRDefault="002E106D" w14:paraId="13CA4D7C" w14:textId="77777777">
                  <w:pPr>
                    <w:adjustRightInd w:val="0"/>
                    <w:ind w:right="72"/>
                    <w:jc w:val="both"/>
                    <w:rPr>
                      <w:rFonts w:ascii="Work Sans" w:hAnsi="Work Sans" w:cs="Arial"/>
                      <w:bCs/>
                      <w:iCs/>
                      <w:sz w:val="16"/>
                      <w:szCs w:val="16"/>
                      <w:lang w:val="es-CO"/>
                    </w:rPr>
                  </w:pPr>
                  <w:r w:rsidRPr="006C6007">
                    <w:rPr>
                      <w:rFonts w:ascii="Work Sans" w:hAnsi="Work Sans" w:cs="Arial"/>
                      <w:bCs/>
                      <w:iCs/>
                      <w:sz w:val="16"/>
                      <w:szCs w:val="16"/>
                      <w:lang w:val="es-CO"/>
                    </w:rPr>
                    <w:t>El afianzado es el proponente. En este aspecto se debe tener en cuenta lo siguiente:</w:t>
                  </w:r>
                </w:p>
                <w:p w:rsidRPr="006C6007" w:rsidR="002E106D" w:rsidP="002E106D" w:rsidRDefault="002E106D" w14:paraId="530B4AE3" w14:textId="77777777">
                  <w:pPr>
                    <w:adjustRightInd w:val="0"/>
                    <w:ind w:right="72"/>
                    <w:jc w:val="both"/>
                    <w:rPr>
                      <w:rFonts w:ascii="Work Sans" w:hAnsi="Work Sans" w:cs="Arial"/>
                      <w:bCs/>
                      <w:iCs/>
                      <w:sz w:val="16"/>
                      <w:szCs w:val="16"/>
                      <w:lang w:val="es-CO"/>
                    </w:rPr>
                  </w:pPr>
                </w:p>
                <w:p w:rsidRPr="006C6007" w:rsidR="002E106D" w:rsidP="002E106D" w:rsidRDefault="002E106D" w14:paraId="7344D32F" w14:textId="77777777">
                  <w:pPr>
                    <w:numPr>
                      <w:ilvl w:val="0"/>
                      <w:numId w:val="35"/>
                    </w:numPr>
                    <w:autoSpaceDE/>
                    <w:autoSpaceDN/>
                    <w:adjustRightInd w:val="0"/>
                    <w:ind w:right="72"/>
                    <w:jc w:val="both"/>
                    <w:rPr>
                      <w:rFonts w:ascii="Work Sans" w:hAnsi="Work Sans" w:cs="Arial"/>
                      <w:bCs/>
                      <w:iCs/>
                      <w:sz w:val="16"/>
                      <w:szCs w:val="16"/>
                      <w:lang w:val="es-CO"/>
                    </w:rPr>
                  </w:pPr>
                  <w:r w:rsidRPr="006C6007">
                    <w:rPr>
                      <w:rFonts w:ascii="Work Sans" w:hAnsi="Work Sans" w:cs="Arial"/>
                      <w:bCs/>
                      <w:iCs/>
                      <w:sz w:val="16"/>
                      <w:szCs w:val="16"/>
                      <w:lang w:val="es-CO"/>
                    </w:rPr>
                    <w:t>El /los nombre(s) debe(n) señalarse de la misma forma como figura(n) en el certificado de existencia y representación legal expedido por la Cámara de Comercio respectiva, (persona jurídica) o el documento de identidad (persona natural).</w:t>
                  </w:r>
                </w:p>
                <w:p w:rsidRPr="006C6007" w:rsidR="002E106D" w:rsidP="002E106D" w:rsidRDefault="002E106D" w14:paraId="3266A16B" w14:textId="77777777">
                  <w:pPr>
                    <w:numPr>
                      <w:ilvl w:val="0"/>
                      <w:numId w:val="35"/>
                    </w:numPr>
                    <w:autoSpaceDE/>
                    <w:autoSpaceDN/>
                    <w:adjustRightInd w:val="0"/>
                    <w:ind w:right="72"/>
                    <w:jc w:val="both"/>
                    <w:rPr>
                      <w:rFonts w:ascii="Work Sans" w:hAnsi="Work Sans" w:cs="Arial"/>
                      <w:bCs/>
                      <w:iCs/>
                      <w:sz w:val="16"/>
                      <w:szCs w:val="16"/>
                      <w:lang w:val="es-CO"/>
                    </w:rPr>
                  </w:pPr>
                  <w:r w:rsidRPr="006C6007">
                    <w:rPr>
                      <w:rFonts w:ascii="Work Sans" w:hAnsi="Work Sans" w:cs="Arial"/>
                      <w:bCs/>
                      <w:iCs/>
                      <w:sz w:val="16"/>
                      <w:szCs w:val="16"/>
                      <w:lang w:val="es-CO"/>
                    </w:rPr>
                    <w:t xml:space="preserve">En el caso de Consorcios, Uniones Temporales o promesa de sociedad futura, </w:t>
                  </w:r>
                  <w:r w:rsidRPr="006C6007">
                    <w:rPr>
                      <w:rFonts w:ascii="Work Sans" w:hAnsi="Work Sans" w:cs="Arial"/>
                      <w:b/>
                      <w:bCs/>
                      <w:iCs/>
                      <w:sz w:val="16"/>
                      <w:szCs w:val="16"/>
                      <w:u w:val="single"/>
                      <w:lang w:val="es-CO"/>
                    </w:rPr>
                    <w:t>debe ser tomada a nombre del Consorcio o Unión Temporal o promesa de sociedad futura</w:t>
                  </w:r>
                  <w:r w:rsidRPr="006C6007">
                    <w:rPr>
                      <w:rFonts w:ascii="Work Sans" w:hAnsi="Work Sans" w:cs="Arial"/>
                      <w:bCs/>
                      <w:iCs/>
                      <w:sz w:val="16"/>
                      <w:szCs w:val="16"/>
                      <w:lang w:val="es-CO"/>
                    </w:rPr>
                    <w:t xml:space="preserve"> (indicando todos y cada uno de sus integrantes).</w:t>
                  </w:r>
                </w:p>
                <w:p w:rsidR="002E106D" w:rsidP="002E106D" w:rsidRDefault="002E106D" w14:paraId="7E238BEF" w14:textId="77777777">
                  <w:pPr>
                    <w:numPr>
                      <w:ilvl w:val="0"/>
                      <w:numId w:val="35"/>
                    </w:numPr>
                    <w:autoSpaceDE/>
                    <w:autoSpaceDN/>
                    <w:adjustRightInd w:val="0"/>
                    <w:ind w:right="72"/>
                    <w:jc w:val="both"/>
                    <w:rPr>
                      <w:rFonts w:ascii="Work Sans" w:hAnsi="Work Sans" w:cs="Arial"/>
                      <w:bCs/>
                      <w:iCs/>
                      <w:sz w:val="16"/>
                      <w:szCs w:val="16"/>
                      <w:lang w:val="es-CO"/>
                    </w:rPr>
                  </w:pPr>
                  <w:r w:rsidRPr="006C6007">
                    <w:rPr>
                      <w:rFonts w:ascii="Work Sans" w:hAnsi="Work Sans" w:cs="Arial"/>
                      <w:bCs/>
                      <w:iCs/>
                      <w:sz w:val="16"/>
                      <w:szCs w:val="16"/>
                      <w:lang w:val="es-CO"/>
                    </w:rPr>
                    <w:t>En caso de que el proponente tenga establecimiento de comercio, en la garantía debe figurar como afianzado la persona natural.</w:t>
                  </w:r>
                </w:p>
                <w:p w:rsidRPr="006C6007" w:rsidR="00D75490" w:rsidP="009B3D44" w:rsidRDefault="00D75490" w14:paraId="264B5CB7" w14:textId="77777777">
                  <w:pPr>
                    <w:autoSpaceDE/>
                    <w:autoSpaceDN/>
                    <w:adjustRightInd w:val="0"/>
                    <w:ind w:left="720" w:right="72"/>
                    <w:jc w:val="both"/>
                    <w:rPr>
                      <w:rFonts w:ascii="Work Sans" w:hAnsi="Work Sans" w:cs="Arial"/>
                      <w:bCs/>
                      <w:iCs/>
                      <w:sz w:val="16"/>
                      <w:szCs w:val="16"/>
                      <w:lang w:val="es-CO"/>
                    </w:rPr>
                  </w:pPr>
                </w:p>
              </w:tc>
            </w:tr>
            <w:tr w:rsidRPr="006C6007" w:rsidR="002E106D" w:rsidTr="009A0769" w14:paraId="0FFE0587" w14:textId="77777777">
              <w:tc>
                <w:tcPr>
                  <w:tcW w:w="1604" w:type="pct"/>
                  <w:tcBorders>
                    <w:top w:val="single" w:color="auto" w:sz="6" w:space="0"/>
                    <w:left w:val="single" w:color="auto" w:sz="6" w:space="0"/>
                    <w:bottom w:val="single" w:color="auto" w:sz="6" w:space="0"/>
                    <w:right w:val="single" w:color="auto" w:sz="6" w:space="0"/>
                  </w:tcBorders>
                  <w:shd w:val="clear" w:color="auto" w:fill="F2F2F2"/>
                  <w:vAlign w:val="center"/>
                </w:tcPr>
                <w:p w:rsidRPr="006C6007" w:rsidR="002E106D" w:rsidP="002E106D" w:rsidRDefault="002E106D" w14:paraId="48758525" w14:textId="77777777">
                  <w:pPr>
                    <w:adjustRightInd w:val="0"/>
                    <w:ind w:right="72"/>
                    <w:jc w:val="both"/>
                    <w:rPr>
                      <w:rFonts w:ascii="Work Sans" w:hAnsi="Work Sans" w:cs="Arial"/>
                      <w:b/>
                      <w:bCs/>
                      <w:iCs/>
                      <w:sz w:val="16"/>
                      <w:szCs w:val="16"/>
                      <w:lang w:val="es-CO"/>
                    </w:rPr>
                  </w:pPr>
                  <w:r w:rsidRPr="006C6007">
                    <w:rPr>
                      <w:rFonts w:ascii="Work Sans" w:hAnsi="Work Sans" w:cs="Arial"/>
                      <w:b/>
                      <w:bCs/>
                      <w:iCs/>
                      <w:sz w:val="16"/>
                      <w:szCs w:val="16"/>
                      <w:lang w:val="es-CO"/>
                    </w:rPr>
                    <w:t>VIGENCIA:</w:t>
                  </w:r>
                </w:p>
              </w:tc>
              <w:tc>
                <w:tcPr>
                  <w:tcW w:w="3396" w:type="pct"/>
                  <w:tcBorders>
                    <w:top w:val="single" w:color="auto" w:sz="6" w:space="0"/>
                    <w:left w:val="single" w:color="auto" w:sz="6" w:space="0"/>
                    <w:bottom w:val="single" w:color="auto" w:sz="6" w:space="0"/>
                    <w:right w:val="single" w:color="auto" w:sz="6" w:space="0"/>
                  </w:tcBorders>
                  <w:vAlign w:val="center"/>
                </w:tcPr>
                <w:p w:rsidRPr="006C6007" w:rsidR="002E106D" w:rsidP="002E106D" w:rsidRDefault="002E106D" w14:paraId="5F81C20B" w14:textId="77777777">
                  <w:pPr>
                    <w:adjustRightInd w:val="0"/>
                    <w:ind w:right="72"/>
                    <w:jc w:val="both"/>
                    <w:rPr>
                      <w:rFonts w:ascii="Work Sans" w:hAnsi="Work Sans" w:cs="Arial"/>
                      <w:bCs/>
                      <w:iCs/>
                      <w:sz w:val="16"/>
                      <w:szCs w:val="16"/>
                      <w:lang w:val="es-CO"/>
                    </w:rPr>
                  </w:pPr>
                  <w:r w:rsidRPr="006C6007">
                    <w:rPr>
                      <w:rFonts w:ascii="Work Sans" w:hAnsi="Work Sans" w:cs="Arial"/>
                      <w:bCs/>
                      <w:iCs/>
                      <w:sz w:val="16"/>
                      <w:szCs w:val="16"/>
                      <w:lang w:val="es-CO"/>
                    </w:rPr>
                    <w:t>Igual o superior a tres (3) meses contados a partir de la fecha del cierre del presente proceso. En caso de prorrogarse el plazo del Proceso, el proponente deberá mantener vigentes todos los plazos y condiciones originales de su propuesta y ampliar la validez de la garantía de seriedad por el término adicional que señale el MINISTERIO.</w:t>
                  </w:r>
                </w:p>
              </w:tc>
            </w:tr>
            <w:tr w:rsidRPr="006C6007" w:rsidR="002E106D" w:rsidTr="009A0769" w14:paraId="07352C6A" w14:textId="77777777">
              <w:tc>
                <w:tcPr>
                  <w:tcW w:w="1604" w:type="pct"/>
                  <w:tcBorders>
                    <w:top w:val="single" w:color="auto" w:sz="6" w:space="0"/>
                    <w:left w:val="single" w:color="auto" w:sz="6" w:space="0"/>
                    <w:bottom w:val="single" w:color="auto" w:sz="6" w:space="0"/>
                    <w:right w:val="single" w:color="auto" w:sz="6" w:space="0"/>
                  </w:tcBorders>
                  <w:shd w:val="clear" w:color="auto" w:fill="F2F2F2"/>
                  <w:vAlign w:val="center"/>
                </w:tcPr>
                <w:p w:rsidRPr="006C6007" w:rsidR="002E106D" w:rsidP="002E106D" w:rsidRDefault="002E106D" w14:paraId="1F26C43E" w14:textId="77777777">
                  <w:pPr>
                    <w:adjustRightInd w:val="0"/>
                    <w:ind w:right="72"/>
                    <w:jc w:val="both"/>
                    <w:rPr>
                      <w:rFonts w:ascii="Work Sans" w:hAnsi="Work Sans" w:cs="Arial"/>
                      <w:b/>
                      <w:bCs/>
                      <w:iCs/>
                      <w:sz w:val="16"/>
                      <w:szCs w:val="16"/>
                      <w:lang w:val="es-CO"/>
                    </w:rPr>
                  </w:pPr>
                  <w:r w:rsidRPr="006C6007">
                    <w:rPr>
                      <w:rFonts w:ascii="Work Sans" w:hAnsi="Work Sans" w:cs="Arial"/>
                      <w:b/>
                      <w:bCs/>
                      <w:iCs/>
                      <w:sz w:val="16"/>
                      <w:szCs w:val="16"/>
                      <w:lang w:val="es-CO"/>
                    </w:rPr>
                    <w:t>VALOR ASEGURADO:</w:t>
                  </w:r>
                </w:p>
              </w:tc>
              <w:tc>
                <w:tcPr>
                  <w:tcW w:w="3396" w:type="pct"/>
                  <w:tcBorders>
                    <w:top w:val="single" w:color="auto" w:sz="6" w:space="0"/>
                    <w:left w:val="single" w:color="auto" w:sz="6" w:space="0"/>
                    <w:bottom w:val="single" w:color="auto" w:sz="6" w:space="0"/>
                    <w:right w:val="single" w:color="auto" w:sz="6" w:space="0"/>
                  </w:tcBorders>
                  <w:vAlign w:val="center"/>
                </w:tcPr>
                <w:p w:rsidRPr="006C6007" w:rsidR="002E106D" w:rsidP="002E106D" w:rsidRDefault="002E106D" w14:paraId="2D433AD8" w14:textId="215A7491">
                  <w:pPr>
                    <w:adjustRightInd w:val="0"/>
                    <w:ind w:right="72"/>
                    <w:jc w:val="both"/>
                    <w:rPr>
                      <w:rFonts w:ascii="Work Sans" w:hAnsi="Work Sans" w:cs="Arial"/>
                      <w:bCs/>
                      <w:iCs/>
                      <w:sz w:val="16"/>
                      <w:szCs w:val="16"/>
                      <w:lang w:val="es-CO"/>
                    </w:rPr>
                  </w:pPr>
                  <w:r w:rsidRPr="006C6007">
                    <w:rPr>
                      <w:rFonts w:ascii="Work Sans" w:hAnsi="Work Sans" w:cs="Arial"/>
                      <w:bCs/>
                      <w:iCs/>
                      <w:sz w:val="16"/>
                      <w:szCs w:val="16"/>
                      <w:lang w:val="es-CO"/>
                    </w:rPr>
                    <w:t xml:space="preserve">Diez por ciento (10%) del presupuesto total del lote o lotes a los cuales se presenta, incluido IVA. </w:t>
                  </w:r>
                </w:p>
              </w:tc>
            </w:tr>
            <w:tr w:rsidRPr="006C6007" w:rsidR="002E106D" w:rsidTr="009A0769" w14:paraId="6B71663D" w14:textId="77777777">
              <w:tc>
                <w:tcPr>
                  <w:tcW w:w="1604" w:type="pct"/>
                  <w:tcBorders>
                    <w:top w:val="single" w:color="auto" w:sz="6" w:space="0"/>
                    <w:left w:val="single" w:color="auto" w:sz="6" w:space="0"/>
                    <w:bottom w:val="single" w:color="auto" w:sz="6" w:space="0"/>
                    <w:right w:val="single" w:color="auto" w:sz="6" w:space="0"/>
                  </w:tcBorders>
                  <w:shd w:val="clear" w:color="auto" w:fill="F2F2F2"/>
                  <w:vAlign w:val="center"/>
                </w:tcPr>
                <w:p w:rsidRPr="006C6007" w:rsidR="002E106D" w:rsidP="002E106D" w:rsidRDefault="002E106D" w14:paraId="1DF59DF9" w14:textId="77777777">
                  <w:pPr>
                    <w:adjustRightInd w:val="0"/>
                    <w:ind w:right="72"/>
                    <w:jc w:val="both"/>
                    <w:rPr>
                      <w:rFonts w:ascii="Work Sans" w:hAnsi="Work Sans" w:cs="Arial"/>
                      <w:b/>
                      <w:bCs/>
                      <w:iCs/>
                      <w:sz w:val="16"/>
                      <w:szCs w:val="16"/>
                      <w:lang w:val="es-CO"/>
                    </w:rPr>
                  </w:pPr>
                  <w:r w:rsidRPr="006C6007">
                    <w:rPr>
                      <w:rFonts w:ascii="Work Sans" w:hAnsi="Work Sans" w:cs="Arial"/>
                      <w:b/>
                      <w:bCs/>
                      <w:iCs/>
                      <w:sz w:val="16"/>
                      <w:szCs w:val="16"/>
                      <w:lang w:val="es-CO"/>
                    </w:rPr>
                    <w:t>OBJETO:</w:t>
                  </w:r>
                </w:p>
              </w:tc>
              <w:tc>
                <w:tcPr>
                  <w:tcW w:w="3396" w:type="pct"/>
                  <w:tcBorders>
                    <w:top w:val="single" w:color="auto" w:sz="6" w:space="0"/>
                    <w:left w:val="single" w:color="auto" w:sz="6" w:space="0"/>
                    <w:bottom w:val="single" w:color="auto" w:sz="6" w:space="0"/>
                    <w:right w:val="single" w:color="auto" w:sz="6" w:space="0"/>
                  </w:tcBorders>
                  <w:vAlign w:val="center"/>
                </w:tcPr>
                <w:p w:rsidRPr="006C6007" w:rsidR="002E106D" w:rsidP="002E106D" w:rsidRDefault="002E106D" w14:paraId="72BA2D86" w14:textId="4F451455">
                  <w:pPr>
                    <w:adjustRightInd w:val="0"/>
                    <w:ind w:right="72"/>
                    <w:jc w:val="both"/>
                    <w:rPr>
                      <w:rFonts w:ascii="Work Sans" w:hAnsi="Work Sans" w:cs="Arial"/>
                      <w:bCs/>
                      <w:iCs/>
                      <w:sz w:val="16"/>
                      <w:szCs w:val="16"/>
                      <w:lang w:val="es-CO"/>
                    </w:rPr>
                  </w:pPr>
                  <w:r w:rsidRPr="006C6007">
                    <w:rPr>
                      <w:rFonts w:ascii="Work Sans" w:hAnsi="Work Sans" w:cs="Arial"/>
                      <w:bCs/>
                      <w:iCs/>
                      <w:sz w:val="16"/>
                      <w:szCs w:val="16"/>
                      <w:lang w:val="es-CO"/>
                    </w:rPr>
                    <w:t>Amparar la seriedad de los ofrecimientos hechos por el proponente en el proceso de Concurso de Méritos.</w:t>
                  </w:r>
                </w:p>
              </w:tc>
            </w:tr>
            <w:tr w:rsidRPr="006C6007" w:rsidR="002E106D" w:rsidTr="009A0769" w14:paraId="5464462B" w14:textId="77777777">
              <w:tc>
                <w:tcPr>
                  <w:tcW w:w="1604" w:type="pct"/>
                  <w:tcBorders>
                    <w:top w:val="single" w:color="auto" w:sz="6" w:space="0"/>
                    <w:left w:val="single" w:color="auto" w:sz="6" w:space="0"/>
                    <w:bottom w:val="single" w:color="auto" w:sz="6" w:space="0"/>
                    <w:right w:val="single" w:color="auto" w:sz="6" w:space="0"/>
                  </w:tcBorders>
                  <w:shd w:val="clear" w:color="auto" w:fill="F2F2F2"/>
                  <w:vAlign w:val="center"/>
                </w:tcPr>
                <w:p w:rsidRPr="006C6007" w:rsidR="002E106D" w:rsidP="002E106D" w:rsidRDefault="002E106D" w14:paraId="786C1609" w14:textId="77777777">
                  <w:pPr>
                    <w:adjustRightInd w:val="0"/>
                    <w:ind w:right="72"/>
                    <w:jc w:val="both"/>
                    <w:rPr>
                      <w:rFonts w:ascii="Work Sans" w:hAnsi="Work Sans" w:cs="Arial"/>
                      <w:b/>
                      <w:bCs/>
                      <w:iCs/>
                      <w:sz w:val="16"/>
                      <w:szCs w:val="16"/>
                      <w:lang w:val="es-CO"/>
                    </w:rPr>
                  </w:pPr>
                  <w:r w:rsidRPr="006C6007">
                    <w:rPr>
                      <w:rFonts w:ascii="Work Sans" w:hAnsi="Work Sans" w:cs="Arial"/>
                      <w:b/>
                      <w:bCs/>
                      <w:iCs/>
                      <w:sz w:val="16"/>
                      <w:szCs w:val="16"/>
                      <w:lang w:val="es-CO"/>
                    </w:rPr>
                    <w:t>FIRMAS:</w:t>
                  </w:r>
                </w:p>
              </w:tc>
              <w:tc>
                <w:tcPr>
                  <w:tcW w:w="3396" w:type="pct"/>
                  <w:tcBorders>
                    <w:top w:val="single" w:color="auto" w:sz="6" w:space="0"/>
                    <w:left w:val="single" w:color="auto" w:sz="6" w:space="0"/>
                    <w:bottom w:val="single" w:color="auto" w:sz="6" w:space="0"/>
                    <w:right w:val="single" w:color="auto" w:sz="6" w:space="0"/>
                  </w:tcBorders>
                  <w:vAlign w:val="center"/>
                </w:tcPr>
                <w:p w:rsidRPr="006C6007" w:rsidR="002E106D" w:rsidP="002E106D" w:rsidRDefault="002E106D" w14:paraId="65965C6A" w14:textId="77777777">
                  <w:pPr>
                    <w:adjustRightInd w:val="0"/>
                    <w:ind w:right="72"/>
                    <w:jc w:val="both"/>
                    <w:rPr>
                      <w:rFonts w:ascii="Work Sans" w:hAnsi="Work Sans" w:cs="Arial"/>
                      <w:bCs/>
                      <w:iCs/>
                      <w:sz w:val="16"/>
                      <w:szCs w:val="16"/>
                      <w:lang w:val="es-CO"/>
                    </w:rPr>
                  </w:pPr>
                  <w:r w:rsidRPr="006C6007">
                    <w:rPr>
                      <w:rFonts w:ascii="Work Sans" w:hAnsi="Work Sans" w:cs="Arial"/>
                      <w:bCs/>
                      <w:iCs/>
                      <w:sz w:val="16"/>
                      <w:szCs w:val="16"/>
                      <w:lang w:val="es-CO"/>
                    </w:rPr>
                    <w:t>Suscrita por la aseguradora.</w:t>
                  </w:r>
                </w:p>
              </w:tc>
            </w:tr>
          </w:tbl>
          <w:p w:rsidRPr="008E342E" w:rsidR="002E106D" w:rsidP="002E106D" w:rsidRDefault="002E106D" w14:paraId="7FBF58FE" w14:textId="77777777">
            <w:pPr>
              <w:jc w:val="both"/>
              <w:rPr>
                <w:rFonts w:ascii="Work Sans" w:hAnsi="Work Sans" w:eastAsia="Arial" w:cs="Arial"/>
                <w:lang w:val="es-CO"/>
              </w:rPr>
            </w:pPr>
          </w:p>
          <w:p w:rsidRPr="008E342E" w:rsidR="002E106D" w:rsidP="002E106D" w:rsidRDefault="002E106D" w14:paraId="0DE8E9CE" w14:textId="77777777">
            <w:pPr>
              <w:jc w:val="both"/>
              <w:rPr>
                <w:rFonts w:ascii="Work Sans" w:hAnsi="Work Sans" w:eastAsia="Arial" w:cs="Arial"/>
                <w:lang w:val="es-CO"/>
              </w:rPr>
            </w:pPr>
            <w:r w:rsidRPr="008E342E">
              <w:rPr>
                <w:rFonts w:ascii="Work Sans" w:hAnsi="Work Sans" w:eastAsia="Arial" w:cs="Arial"/>
                <w:lang w:val="es-CO"/>
              </w:rPr>
              <w:t>La garantía de seriedad de la oferta cubrirá la sanción derivada del incumplimiento del ofrecimiento, en los siguientes eventos, así:</w:t>
            </w:r>
          </w:p>
          <w:p w:rsidRPr="008E342E" w:rsidR="002E106D" w:rsidP="002E106D" w:rsidRDefault="002E106D" w14:paraId="3B5E2BA0" w14:textId="77777777">
            <w:pPr>
              <w:jc w:val="both"/>
              <w:rPr>
                <w:rFonts w:ascii="Work Sans" w:hAnsi="Work Sans" w:eastAsia="Arial" w:cs="Arial"/>
                <w:lang w:val="es-CO"/>
              </w:rPr>
            </w:pPr>
          </w:p>
          <w:p w:rsidRPr="008E342E" w:rsidR="002E106D" w:rsidP="002E106D" w:rsidRDefault="002E106D" w14:paraId="7795F1D1" w14:textId="3EE39D5C">
            <w:pPr>
              <w:pStyle w:val="Prrafodelista"/>
              <w:numPr>
                <w:ilvl w:val="0"/>
                <w:numId w:val="43"/>
              </w:numPr>
              <w:jc w:val="both"/>
              <w:rPr>
                <w:rFonts w:ascii="Work Sans" w:hAnsi="Work Sans" w:eastAsia="Arial" w:cs="Arial"/>
                <w:lang w:val="es-CO"/>
              </w:rPr>
            </w:pPr>
            <w:r w:rsidRPr="008E342E">
              <w:rPr>
                <w:rFonts w:ascii="Work Sans" w:hAnsi="Work Sans" w:eastAsia="Arial" w:cs="Arial"/>
                <w:lang w:val="es-CO"/>
              </w:rPr>
              <w:t>La no ampliación de la vigencia de la garantía de seriedad de la oferta cuando el plazo para la adjudicación o para suscribir el contrato es prorrogado, siempre que tal prórroga sea inferior a tres (3) meses.</w:t>
            </w:r>
          </w:p>
          <w:p w:rsidRPr="008E342E" w:rsidR="002E106D" w:rsidP="002E106D" w:rsidRDefault="002E106D" w14:paraId="414A3791" w14:textId="7880E1E5">
            <w:pPr>
              <w:pStyle w:val="Prrafodelista"/>
              <w:numPr>
                <w:ilvl w:val="0"/>
                <w:numId w:val="43"/>
              </w:numPr>
              <w:jc w:val="both"/>
              <w:rPr>
                <w:rFonts w:ascii="Work Sans" w:hAnsi="Work Sans" w:eastAsia="Arial" w:cs="Arial"/>
                <w:lang w:val="es-CO"/>
              </w:rPr>
            </w:pPr>
            <w:r w:rsidRPr="008E342E">
              <w:rPr>
                <w:rFonts w:ascii="Work Sans" w:hAnsi="Work Sans" w:eastAsia="Arial" w:cs="Arial"/>
                <w:lang w:val="es-CO"/>
              </w:rPr>
              <w:t>El retiro de la oferta después de vencido el plazo fijado para la presentación de las ofertas.</w:t>
            </w:r>
          </w:p>
          <w:p w:rsidRPr="008E342E" w:rsidR="002E106D" w:rsidP="002E106D" w:rsidRDefault="002E106D" w14:paraId="18C6F318" w14:textId="216F8395">
            <w:pPr>
              <w:pStyle w:val="Prrafodelista"/>
              <w:numPr>
                <w:ilvl w:val="0"/>
                <w:numId w:val="43"/>
              </w:numPr>
              <w:jc w:val="both"/>
              <w:rPr>
                <w:rFonts w:ascii="Work Sans" w:hAnsi="Work Sans" w:eastAsia="Arial" w:cs="Arial"/>
                <w:lang w:val="es-CO"/>
              </w:rPr>
            </w:pPr>
            <w:r w:rsidRPr="008E342E">
              <w:rPr>
                <w:rFonts w:ascii="Work Sans" w:hAnsi="Work Sans" w:eastAsia="Arial" w:cs="Arial"/>
                <w:lang w:val="es-CO"/>
              </w:rPr>
              <w:t>La no suscripción del contrato sin justa causa por parte del adjudicatario.</w:t>
            </w:r>
          </w:p>
          <w:p w:rsidRPr="008E342E" w:rsidR="002E106D" w:rsidP="002E106D" w:rsidRDefault="002E106D" w14:paraId="087D6973" w14:textId="4E17C27F">
            <w:pPr>
              <w:pStyle w:val="Prrafodelista"/>
              <w:numPr>
                <w:ilvl w:val="0"/>
                <w:numId w:val="43"/>
              </w:numPr>
              <w:jc w:val="both"/>
              <w:rPr>
                <w:rFonts w:ascii="Work Sans" w:hAnsi="Work Sans" w:eastAsia="Arial" w:cs="Arial"/>
                <w:lang w:val="es-CO"/>
              </w:rPr>
            </w:pPr>
            <w:r w:rsidRPr="008E342E">
              <w:rPr>
                <w:rFonts w:ascii="Work Sans" w:hAnsi="Work Sans" w:eastAsia="Arial" w:cs="Arial"/>
                <w:lang w:val="es-CO"/>
              </w:rPr>
              <w:t>La falta de otorgamiento por parte del proponente seleccionado de la garantía de cumplimiento del contrato.</w:t>
            </w:r>
          </w:p>
          <w:p w:rsidRPr="008E342E" w:rsidR="002E106D" w:rsidP="002E106D" w:rsidRDefault="002E106D" w14:paraId="4E4324BD" w14:textId="77777777">
            <w:pPr>
              <w:ind w:left="842"/>
              <w:jc w:val="both"/>
              <w:rPr>
                <w:rFonts w:ascii="Work Sans" w:hAnsi="Work Sans" w:eastAsia="Arial" w:cs="Arial"/>
                <w:lang w:val="es-CO"/>
              </w:rPr>
            </w:pPr>
          </w:p>
          <w:p w:rsidRPr="008E342E" w:rsidR="002E106D" w:rsidP="002E106D" w:rsidRDefault="002E106D" w14:paraId="00E536D6" w14:textId="77777777">
            <w:pPr>
              <w:jc w:val="both"/>
              <w:rPr>
                <w:rFonts w:ascii="Work Sans" w:hAnsi="Work Sans" w:eastAsia="Arial" w:cs="Arial"/>
                <w:lang w:val="es-CO"/>
              </w:rPr>
            </w:pPr>
            <w:r w:rsidRPr="008E342E">
              <w:rPr>
                <w:rFonts w:ascii="Work Sans" w:hAnsi="Work Sans" w:eastAsia="Arial" w:cs="Arial"/>
                <w:lang w:val="es-CO"/>
              </w:rPr>
              <w:t>Cuando la propuesta se presente en Consorcio o Unión Temporal o aquellas figuras asociativas permitidas en el ordenamiento jurídico colombiano, la póliza deberá tomarse a nombre del consorcio de la unión temporal o de la sociedad futura, según sea el caso, con la indicación de cada uno de sus integrantes (no a nombre de sus representantes legales). De igual manera deberá establecer el porcentaje de participación de cada uno de sus integrantes conforme al acta de constitución.</w:t>
            </w:r>
          </w:p>
          <w:p w:rsidRPr="008E342E" w:rsidR="002E106D" w:rsidP="002E106D" w:rsidRDefault="002E106D" w14:paraId="747570DA" w14:textId="77777777">
            <w:pPr>
              <w:jc w:val="both"/>
              <w:rPr>
                <w:rFonts w:ascii="Work Sans" w:hAnsi="Work Sans" w:eastAsia="Arial" w:cs="Arial"/>
                <w:lang w:val="es-CO"/>
              </w:rPr>
            </w:pPr>
          </w:p>
          <w:p w:rsidRPr="008E342E" w:rsidR="002E106D" w:rsidP="002E106D" w:rsidRDefault="002E106D" w14:paraId="5877557A" w14:textId="77777777">
            <w:pPr>
              <w:jc w:val="both"/>
              <w:rPr>
                <w:rFonts w:ascii="Work Sans" w:hAnsi="Work Sans" w:eastAsia="Arial" w:cs="Arial"/>
                <w:lang w:val="es-CO"/>
              </w:rPr>
            </w:pPr>
            <w:r w:rsidRPr="008E342E">
              <w:rPr>
                <w:rFonts w:ascii="Work Sans" w:hAnsi="Work Sans" w:eastAsia="Arial" w:cs="Arial"/>
                <w:lang w:val="es-CO"/>
              </w:rPr>
              <w:t>El proponente acepta que el Ministerio de Minas y Energía, le solicite ampliar el término de vigencia de la garantía de seriedad de la oferta.</w:t>
            </w:r>
          </w:p>
          <w:p w:rsidRPr="008E342E" w:rsidR="002E106D" w:rsidP="002E106D" w:rsidRDefault="002E106D" w14:paraId="75171F7B" w14:textId="77777777">
            <w:pPr>
              <w:jc w:val="both"/>
              <w:rPr>
                <w:rFonts w:ascii="Work Sans" w:hAnsi="Work Sans" w:eastAsia="Arial" w:cs="Arial"/>
                <w:lang w:val="es-CO"/>
              </w:rPr>
            </w:pPr>
          </w:p>
          <w:p w:rsidRPr="008E342E" w:rsidR="002E106D" w:rsidP="002E106D" w:rsidRDefault="002E106D" w14:paraId="131F9CAF" w14:textId="77777777">
            <w:pPr>
              <w:jc w:val="both"/>
              <w:rPr>
                <w:rFonts w:ascii="Work Sans" w:hAnsi="Work Sans" w:eastAsia="Arial" w:cs="Arial"/>
                <w:lang w:val="es-CO"/>
              </w:rPr>
            </w:pPr>
            <w:r w:rsidRPr="008E342E">
              <w:rPr>
                <w:rFonts w:ascii="Work Sans" w:hAnsi="Work Sans" w:eastAsia="Arial" w:cs="Arial"/>
                <w:lang w:val="es-CO"/>
              </w:rPr>
              <w:t>El pago de la garantía de seriedad de la oferta, cuando ésta se haga exigible, tiene el carácter de indemnización, excepto cuando haya renuencia para la firma del contrato sin justa causa por parte del proponente seleccionado, evento en el cual la póliza se hará exigible como sanción de conformidad con el numeral 12 del artículo 30 la Ley 80 de 1993, y se entiende sin perjuicio del derecho que le asiste al Ministerio de Minas y Energía de exigir por los medios reconocidos en Colombia la indemnización de los perjuicios que con dicho incumplimiento se le hayan causado o se le llegaren a causar.</w:t>
            </w:r>
          </w:p>
          <w:p w:rsidRPr="008E342E" w:rsidR="002E106D" w:rsidP="002E106D" w:rsidRDefault="002E106D" w14:paraId="3ECAA7BC" w14:textId="77777777">
            <w:pPr>
              <w:jc w:val="both"/>
              <w:rPr>
                <w:rFonts w:ascii="Work Sans" w:hAnsi="Work Sans" w:eastAsia="Arial" w:cs="Arial"/>
                <w:lang w:val="es-CO"/>
              </w:rPr>
            </w:pPr>
          </w:p>
          <w:p w:rsidRPr="008E342E" w:rsidR="002E106D" w:rsidP="002E106D" w:rsidRDefault="002E106D" w14:paraId="7F91C00B" w14:textId="77777777">
            <w:pPr>
              <w:jc w:val="both"/>
              <w:rPr>
                <w:rFonts w:ascii="Work Sans" w:hAnsi="Work Sans" w:eastAsia="Arial" w:cs="Arial"/>
                <w:lang w:val="es-CO"/>
              </w:rPr>
            </w:pPr>
            <w:r w:rsidRPr="008E342E">
              <w:rPr>
                <w:rFonts w:ascii="Work Sans" w:hAnsi="Work Sans" w:eastAsia="Arial" w:cs="Arial"/>
                <w:b/>
                <w:bCs/>
                <w:lang w:val="es-CO"/>
              </w:rPr>
              <w:t>NOTA 1:</w:t>
            </w:r>
            <w:r w:rsidRPr="008E342E">
              <w:rPr>
                <w:rFonts w:ascii="Work Sans" w:hAnsi="Work Sans" w:eastAsia="Arial" w:cs="Arial"/>
                <w:lang w:val="es-CO"/>
              </w:rPr>
              <w:t xml:space="preserve"> La Entidad podrá verificar la existencia, contenido y validez de la póliza de seriedad con la Compañía Aseguradora directamente. De no establecerse la veracidad en el documento, no solo será CAUSAL DE RECHAZO, sino que la Entidad adelantará las denuncias correspondientes.</w:t>
            </w:r>
          </w:p>
          <w:p w:rsidRPr="008E342E" w:rsidR="002E106D" w:rsidP="002E106D" w:rsidRDefault="002E106D" w14:paraId="158163A7" w14:textId="77777777">
            <w:pPr>
              <w:jc w:val="both"/>
              <w:rPr>
                <w:rFonts w:ascii="Work Sans" w:hAnsi="Work Sans" w:eastAsia="Arial" w:cs="Arial"/>
                <w:lang w:val="es-CO"/>
              </w:rPr>
            </w:pPr>
          </w:p>
          <w:p w:rsidRPr="008E342E" w:rsidR="002E106D" w:rsidP="002E106D" w:rsidRDefault="002E106D" w14:paraId="1FD8C8AC" w14:textId="77777777">
            <w:pPr>
              <w:jc w:val="both"/>
              <w:rPr>
                <w:rFonts w:ascii="Work Sans" w:hAnsi="Work Sans" w:eastAsia="Arial" w:cs="Arial"/>
                <w:lang w:val="es-CO"/>
              </w:rPr>
            </w:pPr>
            <w:r w:rsidRPr="008E342E">
              <w:rPr>
                <w:rFonts w:ascii="Work Sans" w:hAnsi="Work Sans" w:eastAsia="Arial" w:cs="Arial"/>
                <w:b/>
                <w:lang w:val="es-CO"/>
              </w:rPr>
              <w:t>NOTA 2:</w:t>
            </w:r>
            <w:r w:rsidRPr="008E342E">
              <w:rPr>
                <w:rFonts w:ascii="Work Sans" w:hAnsi="Work Sans" w:eastAsia="Arial" w:cs="Arial"/>
                <w:lang w:val="es-CO"/>
              </w:rPr>
              <w:t xml:space="preserve"> De conformidad con la Ley 1882 de 2018, </w:t>
            </w:r>
            <w:r w:rsidRPr="00E272F6">
              <w:rPr>
                <w:rFonts w:ascii="Work Sans" w:hAnsi="Work Sans" w:eastAsia="Arial" w:cs="Arial"/>
                <w:b/>
                <w:bCs/>
                <w:lang w:val="es-CO"/>
              </w:rPr>
              <w:t>la ausencia de la póliza de la garantía de seriedad de la oferta no es un documento subsanable</w:t>
            </w:r>
            <w:r w:rsidRPr="008E342E">
              <w:rPr>
                <w:rFonts w:ascii="Work Sans" w:hAnsi="Work Sans" w:eastAsia="Arial" w:cs="Arial"/>
                <w:lang w:val="es-CO"/>
              </w:rPr>
              <w:t xml:space="preserve"> y la oferta debe ser rechazada de plano. </w:t>
            </w:r>
          </w:p>
          <w:p w:rsidRPr="008E342E" w:rsidR="002E106D" w:rsidP="002E106D" w:rsidRDefault="002E106D" w14:paraId="5A974181" w14:textId="77777777">
            <w:pPr>
              <w:jc w:val="both"/>
              <w:rPr>
                <w:rFonts w:ascii="Work Sans" w:hAnsi="Work Sans" w:eastAsia="Arial" w:cs="Arial"/>
                <w:lang w:val="es-CO"/>
              </w:rPr>
            </w:pPr>
          </w:p>
          <w:p w:rsidRPr="008E342E" w:rsidR="002E106D" w:rsidP="002E106D" w:rsidRDefault="002E106D" w14:paraId="77B8D597" w14:textId="77777777">
            <w:pPr>
              <w:pStyle w:val="Prrafodelista"/>
              <w:keepNext/>
              <w:keepLines/>
              <w:numPr>
                <w:ilvl w:val="0"/>
                <w:numId w:val="20"/>
              </w:numPr>
              <w:autoSpaceDE/>
              <w:autoSpaceDN/>
              <w:jc w:val="both"/>
              <w:rPr>
                <w:rFonts w:ascii="Work Sans" w:hAnsi="Work Sans" w:eastAsia="Arial" w:cs="Arial"/>
                <w:lang w:val="es-CO"/>
              </w:rPr>
            </w:pPr>
            <w:r w:rsidRPr="008E342E">
              <w:rPr>
                <w:rFonts w:ascii="Work Sans" w:hAnsi="Work Sans" w:eastAsia="Arial" w:cs="Arial"/>
                <w:b/>
                <w:bCs/>
                <w:lang w:val="es-CO"/>
              </w:rPr>
              <w:t>Certificación sobre Responsabilidad Fiscal</w:t>
            </w:r>
          </w:p>
          <w:p w:rsidRPr="008E342E" w:rsidR="002E106D" w:rsidP="002E106D" w:rsidRDefault="002E106D" w14:paraId="08E6F8FF" w14:textId="77777777">
            <w:pPr>
              <w:widowControl w:val="0"/>
              <w:ind w:right="73"/>
              <w:jc w:val="both"/>
              <w:rPr>
                <w:rFonts w:ascii="Work Sans" w:hAnsi="Work Sans" w:eastAsia="Arial" w:cs="Arial"/>
                <w:lang w:val="es-CO"/>
              </w:rPr>
            </w:pPr>
          </w:p>
          <w:p w:rsidR="002E106D" w:rsidP="002E106D" w:rsidRDefault="002E106D" w14:paraId="1FEF94F1" w14:textId="77777777">
            <w:pPr>
              <w:jc w:val="both"/>
              <w:rPr>
                <w:rFonts w:ascii="Work Sans" w:hAnsi="Work Sans" w:eastAsia="Arial" w:cs="Arial"/>
                <w:bCs/>
                <w:iCs/>
                <w:lang w:val="es-CO"/>
              </w:rPr>
            </w:pPr>
            <w:r w:rsidRPr="008E342E">
              <w:rPr>
                <w:rFonts w:ascii="Work Sans" w:hAnsi="Work Sans" w:eastAsia="Arial" w:cs="Arial"/>
                <w:bCs/>
                <w:iCs/>
                <w:lang w:val="es-CO"/>
              </w:rPr>
              <w:t>El Ministerio verificará este requisito de conformidad con lo señalado en la Circular 05 del 25 de febrero de 2008 expedida por la Contraloría General de la República. Para el caso de Uniones Temporales o Consorcios o aquella figura asociativa permitidas en el ordenamiento jurídico colombiano, se verificará para cada uno de sus integrantes.</w:t>
            </w:r>
          </w:p>
          <w:p w:rsidRPr="008E342E" w:rsidR="002E106D" w:rsidP="002E106D" w:rsidRDefault="002E106D" w14:paraId="14A8F0A0" w14:textId="77777777">
            <w:pPr>
              <w:widowControl w:val="0"/>
              <w:ind w:right="73"/>
              <w:jc w:val="both"/>
              <w:rPr>
                <w:rFonts w:ascii="Work Sans" w:hAnsi="Work Sans" w:eastAsia="Arial" w:cs="Arial"/>
                <w:lang w:val="es-CO"/>
              </w:rPr>
            </w:pPr>
          </w:p>
          <w:p w:rsidRPr="008E342E" w:rsidR="002E106D" w:rsidP="002E106D" w:rsidRDefault="002E106D" w14:paraId="3023E924" w14:textId="0975BADC">
            <w:pPr>
              <w:widowControl w:val="0"/>
              <w:ind w:right="73"/>
              <w:jc w:val="both"/>
              <w:rPr>
                <w:rFonts w:ascii="Work Sans" w:hAnsi="Work Sans" w:eastAsia="Arial" w:cs="Arial"/>
                <w:lang w:val="es-CO"/>
              </w:rPr>
            </w:pPr>
            <w:r w:rsidRPr="008E342E">
              <w:rPr>
                <w:rFonts w:ascii="Work Sans" w:hAnsi="Work Sans" w:eastAsia="Arial" w:cs="Arial"/>
                <w:b/>
                <w:bCs/>
                <w:lang w:val="es-CO"/>
              </w:rPr>
              <w:t>NOTA 1:</w:t>
            </w:r>
            <w:r w:rsidRPr="008E342E">
              <w:rPr>
                <w:rFonts w:ascii="Work Sans" w:hAnsi="Work Sans" w:eastAsia="Arial" w:cs="Arial"/>
                <w:lang w:val="es-CO"/>
              </w:rPr>
              <w:t xml:space="preserve"> La persona natural y jurídica extranjera sin domicilio y/o sucursal en Colombia, deberá igualmente presentar la certificación de que trata el inciso anterior, en el cual conste que no se encuentra reportado; en caso de no aparecer registrada deberá acreditar dicho requisito con el documento equivalente en su país de origen, salvo que este requisito, o la autoridad, no esté establecida, para lo cual el proponente así lo deberá manifestar bajo la gravedad de juramento</w:t>
            </w:r>
          </w:p>
          <w:p w:rsidRPr="008E342E" w:rsidR="002E106D" w:rsidP="002E106D" w:rsidRDefault="002E106D" w14:paraId="6CB3DAB3" w14:textId="77777777">
            <w:pPr>
              <w:keepNext/>
              <w:keepLines/>
              <w:jc w:val="both"/>
              <w:rPr>
                <w:rFonts w:ascii="Work Sans" w:hAnsi="Work Sans" w:eastAsia="Arial" w:cs="Arial"/>
                <w:lang w:val="es-CO"/>
              </w:rPr>
            </w:pPr>
          </w:p>
          <w:p w:rsidRPr="008E342E" w:rsidR="002E106D" w:rsidP="002E106D" w:rsidRDefault="002E106D" w14:paraId="4AD9EFF3" w14:textId="77777777">
            <w:pPr>
              <w:pStyle w:val="Prrafodelista"/>
              <w:keepNext/>
              <w:keepLines/>
              <w:numPr>
                <w:ilvl w:val="0"/>
                <w:numId w:val="20"/>
              </w:numPr>
              <w:autoSpaceDE/>
              <w:autoSpaceDN/>
              <w:jc w:val="both"/>
              <w:rPr>
                <w:rFonts w:ascii="Work Sans" w:hAnsi="Work Sans" w:eastAsia="Arial" w:cs="Arial"/>
                <w:lang w:val="es-CO"/>
              </w:rPr>
            </w:pPr>
            <w:r w:rsidRPr="008E342E">
              <w:rPr>
                <w:rFonts w:ascii="Work Sans" w:hAnsi="Work Sans" w:eastAsia="Arial" w:cs="Arial"/>
                <w:b/>
                <w:bCs/>
                <w:lang w:val="es-CO"/>
              </w:rPr>
              <w:t>Certificado de antecedentes disciplinarios</w:t>
            </w:r>
          </w:p>
          <w:p w:rsidRPr="008E342E" w:rsidR="002E106D" w:rsidP="002E106D" w:rsidRDefault="002E106D" w14:paraId="25D71EE9" w14:textId="77777777">
            <w:pPr>
              <w:widowControl w:val="0"/>
              <w:ind w:right="55"/>
              <w:jc w:val="both"/>
              <w:rPr>
                <w:rFonts w:ascii="Work Sans" w:hAnsi="Work Sans" w:eastAsia="Arial" w:cs="Arial"/>
                <w:lang w:val="es-CO"/>
              </w:rPr>
            </w:pPr>
          </w:p>
          <w:p w:rsidRPr="008E342E" w:rsidR="002E106D" w:rsidP="002E106D" w:rsidRDefault="002E106D" w14:paraId="290C05EF" w14:textId="77777777">
            <w:pPr>
              <w:widowControl w:val="0"/>
              <w:ind w:right="55"/>
              <w:jc w:val="both"/>
              <w:rPr>
                <w:rFonts w:ascii="Work Sans" w:hAnsi="Work Sans" w:eastAsia="Arial" w:cs="Arial"/>
                <w:lang w:val="es-CO"/>
              </w:rPr>
            </w:pPr>
            <w:r w:rsidRPr="008E342E">
              <w:rPr>
                <w:rFonts w:ascii="Work Sans" w:hAnsi="Work Sans" w:eastAsia="Arial" w:cs="Arial"/>
                <w:lang w:val="es-CO"/>
              </w:rPr>
              <w:t>El Ministerio verificará este requisito para cada uno de los oferentes en el Sistema de información de Registro de Sanciones e Inhabilidades SIRI de la Procuraduría General de la Nación. Para el caso de Uniones Temporales o Consorcios o Promesa de Sociedad Futura, se verificará para cada uno de sus integrantes.</w:t>
            </w:r>
          </w:p>
          <w:p w:rsidRPr="008E342E" w:rsidR="002E106D" w:rsidP="002E106D" w:rsidRDefault="002E106D" w14:paraId="79C3DE0E" w14:textId="77777777">
            <w:pPr>
              <w:widowControl w:val="0"/>
              <w:ind w:right="55"/>
              <w:jc w:val="both"/>
              <w:rPr>
                <w:rFonts w:ascii="Work Sans" w:hAnsi="Work Sans" w:eastAsia="Arial" w:cs="Arial"/>
                <w:lang w:val="es-CO"/>
              </w:rPr>
            </w:pPr>
          </w:p>
          <w:p w:rsidRPr="008E342E" w:rsidR="002E106D" w:rsidP="002E106D" w:rsidRDefault="002E106D" w14:paraId="1865920D" w14:textId="5570644E">
            <w:pPr>
              <w:widowControl w:val="0"/>
              <w:ind w:right="73"/>
              <w:jc w:val="both"/>
              <w:rPr>
                <w:rFonts w:ascii="Work Sans" w:hAnsi="Work Sans" w:eastAsia="Arial" w:cs="Arial"/>
                <w:lang w:val="es-CO"/>
              </w:rPr>
            </w:pPr>
            <w:r w:rsidRPr="008E342E">
              <w:rPr>
                <w:rFonts w:ascii="Work Sans" w:hAnsi="Work Sans" w:eastAsia="Arial" w:cs="Arial"/>
                <w:b/>
                <w:lang w:val="es-CO"/>
              </w:rPr>
              <w:t>NOTA 1:</w:t>
            </w:r>
            <w:r w:rsidRPr="008E342E">
              <w:rPr>
                <w:rFonts w:ascii="Work Sans" w:hAnsi="Work Sans" w:eastAsia="Arial" w:cs="Arial"/>
                <w:lang w:val="es-CO"/>
              </w:rPr>
              <w:t xml:space="preserve"> La persona natural y jurídica extranjera sin domicilio y/o sucursal en Colombia, deberá igualmente presentar la certificación de que trata el inciso anterior, en el cual conste que no se encuentra reportado; en caso de no aparecer registrada deberá acreditar dicho requisito con el documento equivalente en su país de origen, salvo que este requisito o la autoridad no esté establecida, para lo cual, el proponente así lo deberá manifestar bajo la gravedad de juramento.</w:t>
            </w:r>
          </w:p>
          <w:p w:rsidRPr="008E342E" w:rsidR="002E106D" w:rsidP="002E106D" w:rsidRDefault="002E106D" w14:paraId="0BA0BA3F" w14:textId="77777777">
            <w:pPr>
              <w:widowControl w:val="0"/>
              <w:ind w:right="33"/>
              <w:jc w:val="both"/>
              <w:rPr>
                <w:rFonts w:ascii="Work Sans" w:hAnsi="Work Sans" w:eastAsia="Arial" w:cs="Arial"/>
                <w:lang w:val="es-CO"/>
              </w:rPr>
            </w:pPr>
          </w:p>
          <w:p w:rsidRPr="008E342E" w:rsidR="002E106D" w:rsidP="002E106D" w:rsidRDefault="002E106D" w14:paraId="3015ABE0" w14:textId="77777777">
            <w:pPr>
              <w:pStyle w:val="Prrafodelista"/>
              <w:widowControl w:val="0"/>
              <w:numPr>
                <w:ilvl w:val="0"/>
                <w:numId w:val="20"/>
              </w:numPr>
              <w:autoSpaceDE/>
              <w:autoSpaceDN/>
              <w:jc w:val="both"/>
              <w:rPr>
                <w:rFonts w:ascii="Work Sans" w:hAnsi="Work Sans" w:eastAsia="Arial" w:cs="Arial"/>
                <w:b/>
                <w:bCs/>
                <w:lang w:val="es-CO"/>
              </w:rPr>
            </w:pPr>
            <w:r w:rsidRPr="008E342E">
              <w:rPr>
                <w:rFonts w:ascii="Work Sans" w:hAnsi="Work Sans" w:eastAsia="Arial" w:cs="Arial"/>
                <w:b/>
                <w:bCs/>
                <w:lang w:val="es-CO"/>
              </w:rPr>
              <w:t>Antecedentes Judiciales y medidas correctivas</w:t>
            </w:r>
          </w:p>
          <w:p w:rsidRPr="008E342E" w:rsidR="002E106D" w:rsidP="002E106D" w:rsidRDefault="002E106D" w14:paraId="4A6F7190" w14:textId="77777777">
            <w:pPr>
              <w:widowControl w:val="0"/>
              <w:ind w:right="73"/>
              <w:jc w:val="both"/>
              <w:rPr>
                <w:rFonts w:ascii="Work Sans" w:hAnsi="Work Sans" w:eastAsia="Arial" w:cs="Arial"/>
                <w:lang w:val="es-CO"/>
              </w:rPr>
            </w:pPr>
          </w:p>
          <w:p w:rsidRPr="008E342E" w:rsidR="002E106D" w:rsidP="002E106D" w:rsidRDefault="002E106D" w14:paraId="7200BAAF" w14:textId="77777777">
            <w:pPr>
              <w:widowControl w:val="0"/>
              <w:ind w:right="73"/>
              <w:jc w:val="both"/>
              <w:rPr>
                <w:rFonts w:ascii="Work Sans" w:hAnsi="Work Sans" w:eastAsia="Arial" w:cs="Arial"/>
                <w:lang w:val="es-CO"/>
              </w:rPr>
            </w:pPr>
            <w:r w:rsidRPr="008E342E">
              <w:rPr>
                <w:rFonts w:ascii="Work Sans" w:hAnsi="Work Sans" w:eastAsia="Arial" w:cs="Arial"/>
                <w:lang w:val="es-CO"/>
              </w:rPr>
              <w:t>El Ministerio verificará en el certificado de antecedentes judiciales y de medidas correctivas que la persona natural o el representante legal de la persona jurídica no se encuentre inhabilitado. Para el caso de Uniones Temporales o Consorcios o Promesa de Sociedad Futura, se verificará para cada uno de sus integrantes.</w:t>
            </w:r>
          </w:p>
          <w:p w:rsidRPr="008E342E" w:rsidR="002E106D" w:rsidP="002E106D" w:rsidRDefault="002E106D" w14:paraId="19FD9708" w14:textId="77777777">
            <w:pPr>
              <w:widowControl w:val="0"/>
              <w:ind w:right="73"/>
              <w:jc w:val="both"/>
              <w:rPr>
                <w:rFonts w:ascii="Work Sans" w:hAnsi="Work Sans" w:eastAsia="Arial" w:cs="Arial"/>
                <w:lang w:val="es-CO"/>
              </w:rPr>
            </w:pPr>
          </w:p>
          <w:p w:rsidRPr="008E342E" w:rsidR="002E106D" w:rsidP="002E106D" w:rsidRDefault="002E106D" w14:paraId="3097D3F7" w14:textId="30F15479">
            <w:pPr>
              <w:widowControl w:val="0"/>
              <w:ind w:right="73"/>
              <w:jc w:val="both"/>
              <w:rPr>
                <w:rFonts w:ascii="Work Sans" w:hAnsi="Work Sans" w:eastAsia="Arial" w:cs="Arial"/>
                <w:lang w:val="es-CO"/>
              </w:rPr>
            </w:pPr>
            <w:r w:rsidRPr="008E342E">
              <w:rPr>
                <w:rFonts w:ascii="Work Sans" w:hAnsi="Work Sans" w:eastAsia="Arial" w:cs="Arial"/>
                <w:b/>
                <w:bCs/>
                <w:lang w:val="es-CO"/>
              </w:rPr>
              <w:t>NOTA 1:</w:t>
            </w:r>
            <w:r w:rsidRPr="008E342E">
              <w:rPr>
                <w:rFonts w:ascii="Work Sans" w:hAnsi="Work Sans" w:eastAsia="Arial" w:cs="Arial"/>
                <w:lang w:val="es-CO"/>
              </w:rPr>
              <w:t xml:space="preserve"> La persona natural y jurídica extranjera sin domicilio y/o sucursal en Colombia, deberá igualmente presentar la certificación de que trata el inciso anterior, en el cual conste que no se encuentra reportado; en caso de no aparecer registrada deberá </w:t>
            </w:r>
            <w:r w:rsidRPr="008E342E">
              <w:rPr>
                <w:rFonts w:ascii="Work Sans" w:hAnsi="Work Sans" w:eastAsia="Arial" w:cs="Arial"/>
                <w:lang w:val="es-CO"/>
              </w:rPr>
              <w:t>acreditar dicho requisito con el documento equivalente en su país de origen, salvo que este requisito o la autoridad no esté establecida, para lo cual, el proponente así lo deberá manifestar bajo la gravedad de juramento.</w:t>
            </w:r>
          </w:p>
          <w:p w:rsidRPr="008E342E" w:rsidR="002E106D" w:rsidP="002E106D" w:rsidRDefault="002E106D" w14:paraId="4BAB7E33" w14:textId="77777777">
            <w:pPr>
              <w:widowControl w:val="0"/>
              <w:ind w:right="33"/>
              <w:jc w:val="both"/>
              <w:rPr>
                <w:rFonts w:ascii="Work Sans" w:hAnsi="Work Sans" w:eastAsia="Arial" w:cs="Arial"/>
                <w:lang w:val="es-CO"/>
              </w:rPr>
            </w:pPr>
          </w:p>
          <w:p w:rsidRPr="008E342E" w:rsidR="002E106D" w:rsidP="002E106D" w:rsidRDefault="002E106D" w14:paraId="0D1551B5" w14:textId="77777777">
            <w:pPr>
              <w:pStyle w:val="Prrafodelista"/>
              <w:widowControl w:val="0"/>
              <w:numPr>
                <w:ilvl w:val="0"/>
                <w:numId w:val="20"/>
              </w:numPr>
              <w:autoSpaceDE/>
              <w:autoSpaceDN/>
              <w:ind w:right="33"/>
              <w:jc w:val="both"/>
              <w:rPr>
                <w:rFonts w:ascii="Work Sans" w:hAnsi="Work Sans" w:eastAsia="Arial" w:cs="Arial"/>
                <w:lang w:val="es-CO"/>
              </w:rPr>
            </w:pPr>
            <w:r w:rsidRPr="008E342E">
              <w:rPr>
                <w:rFonts w:ascii="Work Sans" w:hAnsi="Work Sans" w:eastAsia="Arial" w:cs="Arial"/>
                <w:b/>
                <w:bCs/>
                <w:lang w:val="es-CO"/>
              </w:rPr>
              <w:t>Situación militar definida en caso de que el proponente sea una Persona Natural.</w:t>
            </w:r>
          </w:p>
          <w:p w:rsidRPr="008E342E" w:rsidR="002E106D" w:rsidP="002E106D" w:rsidRDefault="002E106D" w14:paraId="05EC44CE" w14:textId="77777777">
            <w:pPr>
              <w:widowControl w:val="0"/>
              <w:ind w:right="55"/>
              <w:jc w:val="both"/>
              <w:rPr>
                <w:rFonts w:ascii="Work Sans" w:hAnsi="Work Sans" w:eastAsia="Arial" w:cs="Arial"/>
                <w:lang w:val="es-CO"/>
              </w:rPr>
            </w:pPr>
          </w:p>
          <w:p w:rsidRPr="008E342E" w:rsidR="002E106D" w:rsidP="002E106D" w:rsidRDefault="002E106D" w14:paraId="54184137" w14:textId="0101211B">
            <w:pPr>
              <w:widowControl w:val="0"/>
              <w:ind w:right="55"/>
              <w:jc w:val="both"/>
              <w:rPr>
                <w:rFonts w:ascii="Work Sans" w:hAnsi="Work Sans" w:eastAsia="Arial" w:cs="Arial"/>
                <w:lang w:val="es-CO"/>
              </w:rPr>
            </w:pPr>
            <w:r w:rsidRPr="008E342E">
              <w:rPr>
                <w:rFonts w:ascii="Work Sans" w:hAnsi="Work Sans" w:eastAsia="Arial" w:cs="Arial"/>
                <w:lang w:val="es-CO"/>
              </w:rPr>
              <w:t xml:space="preserve">En caso de que el proponente sea una persona natural deberá tener su situación militar definida. Para lo anterior, podrá presentar su libreta militar o la información publicada en la Jefatura de Reclutamiento del Ejército Nacional, la cual puede ser consultada en el siguiente </w:t>
            </w:r>
            <w:proofErr w:type="gramStart"/>
            <w:r w:rsidRPr="008E342E">
              <w:rPr>
                <w:rFonts w:ascii="Work Sans" w:hAnsi="Work Sans" w:eastAsia="Arial" w:cs="Arial"/>
                <w:lang w:val="es-CO"/>
              </w:rPr>
              <w:t>link</w:t>
            </w:r>
            <w:proofErr w:type="gramEnd"/>
            <w:r w:rsidRPr="008E342E">
              <w:rPr>
                <w:rFonts w:ascii="Work Sans" w:hAnsi="Work Sans" w:eastAsia="Arial" w:cs="Arial"/>
                <w:lang w:val="es-CO"/>
              </w:rPr>
              <w:t xml:space="preserve">: </w:t>
            </w:r>
            <w:hyperlink r:id="rId56">
              <w:r w:rsidRPr="008E342E">
                <w:rPr>
                  <w:rStyle w:val="Hipervnculo"/>
                  <w:rFonts w:ascii="Work Sans" w:hAnsi="Work Sans" w:cs="Arial"/>
                  <w:color w:val="auto"/>
                  <w:lang w:val="es-CO"/>
                </w:rPr>
                <w:t>https://www.libretamilitar.mil.co/Modules/Consult/MilitarySituation</w:t>
              </w:r>
            </w:hyperlink>
            <w:r w:rsidRPr="008E342E">
              <w:rPr>
                <w:rFonts w:ascii="Work Sans" w:hAnsi="Work Sans" w:eastAsia="Arial" w:cs="Arial"/>
                <w:lang w:val="es-CO"/>
              </w:rPr>
              <w:t xml:space="preserve"> </w:t>
            </w:r>
          </w:p>
          <w:p w:rsidRPr="008E342E" w:rsidR="002E106D" w:rsidP="002E106D" w:rsidRDefault="002E106D" w14:paraId="6DB54C52" w14:textId="77777777">
            <w:pPr>
              <w:widowControl w:val="0"/>
              <w:ind w:right="55"/>
              <w:jc w:val="both"/>
              <w:rPr>
                <w:rFonts w:ascii="Work Sans" w:hAnsi="Work Sans" w:eastAsia="Arial" w:cs="Arial"/>
                <w:lang w:val="es-CO"/>
              </w:rPr>
            </w:pPr>
          </w:p>
          <w:p w:rsidRPr="008E342E" w:rsidR="002E106D" w:rsidP="002E106D" w:rsidRDefault="002E106D" w14:paraId="544FDCA0" w14:textId="77777777">
            <w:pPr>
              <w:widowControl w:val="0"/>
              <w:ind w:right="55"/>
              <w:jc w:val="both"/>
              <w:rPr>
                <w:rFonts w:ascii="Work Sans" w:hAnsi="Work Sans" w:eastAsia="Arial" w:cs="Arial"/>
                <w:bCs/>
                <w:iCs/>
                <w:lang w:val="es-CO"/>
              </w:rPr>
            </w:pPr>
            <w:r w:rsidRPr="008E342E">
              <w:rPr>
                <w:rFonts w:ascii="Work Sans" w:hAnsi="Work Sans" w:eastAsia="Arial" w:cs="Arial"/>
                <w:bCs/>
                <w:iCs/>
                <w:lang w:val="es-CO"/>
              </w:rPr>
              <w:t>No están obligados a cumplir con esta acreditación los proponentes persona natural mayores de 50 años.</w:t>
            </w:r>
          </w:p>
          <w:p w:rsidRPr="008E342E" w:rsidR="002E106D" w:rsidP="002E106D" w:rsidRDefault="002E106D" w14:paraId="418AC587" w14:textId="77777777">
            <w:pPr>
              <w:widowControl w:val="0"/>
              <w:ind w:right="55"/>
              <w:jc w:val="both"/>
              <w:rPr>
                <w:rFonts w:ascii="Work Sans" w:hAnsi="Work Sans" w:eastAsia="Arial" w:cs="Arial"/>
                <w:lang w:val="es-CO"/>
              </w:rPr>
            </w:pPr>
          </w:p>
          <w:p w:rsidRPr="008E342E" w:rsidR="002E106D" w:rsidP="002E106D" w:rsidRDefault="002E106D" w14:paraId="03C8B120" w14:textId="77777777">
            <w:pPr>
              <w:widowControl w:val="0"/>
              <w:ind w:right="73"/>
              <w:jc w:val="both"/>
              <w:rPr>
                <w:rFonts w:ascii="Work Sans" w:hAnsi="Work Sans" w:eastAsia="Arial" w:cs="Arial"/>
                <w:lang w:val="es-CO"/>
              </w:rPr>
            </w:pPr>
            <w:r w:rsidRPr="008E342E">
              <w:rPr>
                <w:rFonts w:ascii="Work Sans" w:hAnsi="Work Sans" w:eastAsia="Arial" w:cs="Arial"/>
                <w:b/>
                <w:bCs/>
                <w:lang w:val="es-CO"/>
              </w:rPr>
              <w:t>Nota 1:</w:t>
            </w:r>
            <w:r w:rsidRPr="008E342E">
              <w:rPr>
                <w:rFonts w:ascii="Work Sans" w:hAnsi="Work Sans" w:eastAsia="Arial" w:cs="Arial"/>
                <w:lang w:val="es-CO"/>
              </w:rPr>
              <w:t xml:space="preserve"> La persona natural extranjera no deberá presentar este requisito. </w:t>
            </w:r>
          </w:p>
          <w:p w:rsidRPr="008E342E" w:rsidR="002E106D" w:rsidP="002E106D" w:rsidRDefault="002E106D" w14:paraId="453FCD60" w14:textId="77777777">
            <w:pPr>
              <w:widowControl w:val="0"/>
              <w:ind w:right="55"/>
              <w:jc w:val="both"/>
              <w:rPr>
                <w:rFonts w:ascii="Work Sans" w:hAnsi="Work Sans" w:eastAsia="Arial" w:cs="Arial"/>
                <w:lang w:val="es-CO"/>
              </w:rPr>
            </w:pPr>
          </w:p>
          <w:p w:rsidRPr="003F2CBC" w:rsidR="003F2CBC" w:rsidP="003F2CBC" w:rsidRDefault="29900326" w14:paraId="6E15D9A1" w14:textId="77777777">
            <w:pPr>
              <w:pStyle w:val="Prrafodelista"/>
              <w:widowControl w:val="0"/>
              <w:numPr>
                <w:ilvl w:val="0"/>
                <w:numId w:val="20"/>
              </w:numPr>
              <w:autoSpaceDE/>
              <w:autoSpaceDN/>
              <w:ind w:right="68"/>
              <w:jc w:val="both"/>
              <w:rPr>
                <w:rFonts w:ascii="Work Sans" w:hAnsi="Work Sans" w:eastAsia="Arial" w:cs="Arial"/>
                <w:b/>
                <w:bCs/>
                <w:lang w:val="es-CO"/>
              </w:rPr>
            </w:pPr>
            <w:r w:rsidRPr="28ED56F1">
              <w:rPr>
                <w:rFonts w:ascii="Work Sans" w:hAnsi="Work Sans" w:eastAsia="Arial" w:cs="Arial"/>
                <w:b/>
                <w:bCs/>
                <w:lang w:val="es-CO"/>
              </w:rPr>
              <w:t xml:space="preserve">Declaración de situación de control </w:t>
            </w:r>
          </w:p>
          <w:p w:rsidRPr="003F2CBC" w:rsidR="003F2CBC" w:rsidP="003F2CBC" w:rsidRDefault="003F2CBC" w14:paraId="574AD578" w14:textId="77777777">
            <w:pPr>
              <w:pStyle w:val="Prrafodelista"/>
              <w:widowControl w:val="0"/>
              <w:autoSpaceDE/>
              <w:autoSpaceDN/>
              <w:ind w:left="360" w:right="68"/>
              <w:jc w:val="both"/>
              <w:rPr>
                <w:rFonts w:ascii="Work Sans" w:hAnsi="Work Sans" w:eastAsia="Arial" w:cs="Arial"/>
                <w:b/>
                <w:bCs/>
                <w:lang w:val="es-CO"/>
              </w:rPr>
            </w:pPr>
          </w:p>
          <w:p w:rsidRPr="003F2CBC" w:rsidR="003F2CBC" w:rsidP="003F2CBC" w:rsidRDefault="003F2CBC" w14:paraId="6CEC50A8" w14:textId="652BE1EC">
            <w:pPr>
              <w:widowControl w:val="0"/>
              <w:autoSpaceDE/>
              <w:autoSpaceDN/>
              <w:ind w:right="68"/>
              <w:jc w:val="both"/>
              <w:rPr>
                <w:rFonts w:ascii="Work Sans" w:hAnsi="Work Sans" w:eastAsia="Arial" w:cs="Arial"/>
                <w:lang w:val="es-CO"/>
              </w:rPr>
            </w:pPr>
            <w:r w:rsidRPr="003F2CBC">
              <w:rPr>
                <w:rFonts w:ascii="Work Sans" w:hAnsi="Work Sans" w:eastAsia="Arial" w:cs="Arial"/>
                <w:lang w:val="es-CO"/>
              </w:rPr>
              <w:t xml:space="preserve">En aplicación a lo establecido en el Art. 2.1.4.3.2.1., del Decreto 1600 de 2024, en concordancia con lo dispuesto en los artículos 260 y 261 del código de comercio, las personas jurídicas oferentes y/o de los proponentes plurales, que se presenten como proponentes en éste proceso de selección, en el término máximo de tres (3) días </w:t>
            </w:r>
            <w:r w:rsidR="0064167B">
              <w:rPr>
                <w:rFonts w:ascii="Work Sans" w:hAnsi="Work Sans" w:eastAsia="Arial" w:cs="Arial"/>
                <w:lang w:val="es-CO"/>
              </w:rPr>
              <w:t xml:space="preserve">hábiles </w:t>
            </w:r>
            <w:r w:rsidRPr="003F2CBC">
              <w:rPr>
                <w:rFonts w:ascii="Work Sans" w:hAnsi="Work Sans" w:eastAsia="Arial" w:cs="Arial"/>
                <w:lang w:val="es-CO"/>
              </w:rPr>
              <w:t xml:space="preserve">después del momento en que se cierre definitivamente la presentación de ofertas, los proponentes deberán diligenciar y aportar el formato señalado en el cual deberán poner de presente la existencia o no de situaciones de control de las personas jurídicas que participen y, en particular, si son controlantes, controladas o comparten alguna de estas condiciones con otras personas que se encuentren participando en éste mismo proceso de contratación. Para el caso de los proponentes plurales, deberán indicar si las personas jurídicas que los conforman se encuentran en alguna de las situaciones descritas anteriormente. </w:t>
            </w:r>
          </w:p>
          <w:p w:rsidRPr="003F2CBC" w:rsidR="003F2CBC" w:rsidP="003F2CBC" w:rsidRDefault="003F2CBC" w14:paraId="40DF24BB" w14:textId="77777777">
            <w:pPr>
              <w:pStyle w:val="Prrafodelista"/>
              <w:widowControl w:val="0"/>
              <w:autoSpaceDE/>
              <w:autoSpaceDN/>
              <w:ind w:left="360" w:right="68"/>
              <w:jc w:val="both"/>
              <w:rPr>
                <w:rFonts w:ascii="Work Sans" w:hAnsi="Work Sans" w:eastAsia="Arial" w:cs="Arial"/>
                <w:b/>
                <w:bCs/>
                <w:lang w:val="es-CO"/>
              </w:rPr>
            </w:pPr>
          </w:p>
          <w:p w:rsidRPr="003F2CBC" w:rsidR="003F2CBC" w:rsidP="003F2CBC" w:rsidRDefault="003F2CBC" w14:paraId="509AFD13" w14:textId="2EBFDE4F">
            <w:pPr>
              <w:widowControl w:val="0"/>
              <w:autoSpaceDE/>
              <w:autoSpaceDN/>
              <w:ind w:right="68"/>
              <w:jc w:val="both"/>
              <w:rPr>
                <w:rFonts w:ascii="Work Sans" w:hAnsi="Work Sans" w:eastAsia="Arial" w:cs="Arial"/>
                <w:lang w:val="es-CO"/>
              </w:rPr>
            </w:pPr>
            <w:r w:rsidRPr="40C2BF5E">
              <w:rPr>
                <w:rFonts w:ascii="Work Sans" w:hAnsi="Work Sans" w:eastAsia="Arial" w:cs="Arial"/>
                <w:b/>
                <w:bCs/>
                <w:lang w:val="es-CO"/>
              </w:rPr>
              <w:t xml:space="preserve">En este sentido, los proponentes deberán allegar por mensaje a través de la plataforma SECOP II en el proceso de selección, certificación suscrita por el representante legal, en la cual se señale la existencia o no de las citadas situaciones. Lo anterior, en el término máximo de tres (3) días </w:t>
            </w:r>
            <w:r w:rsidRPr="40C2BF5E" w:rsidR="0064167B">
              <w:rPr>
                <w:rFonts w:ascii="Work Sans" w:hAnsi="Work Sans" w:eastAsia="Arial" w:cs="Arial"/>
                <w:b/>
                <w:bCs/>
                <w:lang w:val="es-CO"/>
              </w:rPr>
              <w:t xml:space="preserve">hábiles </w:t>
            </w:r>
            <w:r w:rsidRPr="40C2BF5E">
              <w:rPr>
                <w:rFonts w:ascii="Work Sans" w:hAnsi="Work Sans" w:eastAsia="Arial" w:cs="Arial"/>
                <w:b/>
                <w:bCs/>
                <w:lang w:val="es-CO"/>
              </w:rPr>
              <w:t>después del cierre definitivo parar la presentación de ofertas, conforme al cronograma establecido para el mismo.</w:t>
            </w:r>
          </w:p>
          <w:p w:rsidR="003F2CBC" w:rsidP="003F2CBC" w:rsidRDefault="003F2CBC" w14:paraId="0F0EE86D" w14:textId="77777777">
            <w:pPr>
              <w:pStyle w:val="Prrafodelista"/>
              <w:widowControl w:val="0"/>
              <w:autoSpaceDE/>
              <w:autoSpaceDN/>
              <w:ind w:left="360" w:right="68"/>
              <w:jc w:val="both"/>
              <w:rPr>
                <w:rFonts w:ascii="Work Sans" w:hAnsi="Work Sans" w:eastAsia="Arial" w:cs="Arial"/>
                <w:b/>
                <w:bCs/>
                <w:lang w:val="es-CO"/>
              </w:rPr>
            </w:pPr>
          </w:p>
          <w:p w:rsidRPr="008E342E" w:rsidR="002E106D" w:rsidP="002E106D" w:rsidRDefault="002E106D" w14:paraId="3BB6B0EB" w14:textId="422CED5E">
            <w:pPr>
              <w:pStyle w:val="Prrafodelista"/>
              <w:widowControl w:val="0"/>
              <w:numPr>
                <w:ilvl w:val="0"/>
                <w:numId w:val="20"/>
              </w:numPr>
              <w:autoSpaceDE/>
              <w:autoSpaceDN/>
              <w:ind w:right="68"/>
              <w:jc w:val="both"/>
              <w:rPr>
                <w:rFonts w:ascii="Work Sans" w:hAnsi="Work Sans" w:eastAsia="Arial" w:cs="Arial"/>
                <w:b/>
                <w:bCs/>
                <w:lang w:val="es-CO"/>
              </w:rPr>
            </w:pPr>
            <w:r w:rsidRPr="008E342E">
              <w:rPr>
                <w:rFonts w:ascii="Work Sans" w:hAnsi="Work Sans" w:eastAsia="Arial" w:cs="Arial"/>
                <w:b/>
                <w:bCs/>
                <w:lang w:val="es-CO"/>
              </w:rPr>
              <w:t xml:space="preserve">Fotocopia de la cédula de ciudadanía o Cédula de Extranjería del o los Representantes Legales del Oferente. </w:t>
            </w:r>
          </w:p>
          <w:p w:rsidRPr="008E342E" w:rsidR="002E106D" w:rsidP="002E106D" w:rsidRDefault="002E106D" w14:paraId="6AAE076D" w14:textId="77777777">
            <w:pPr>
              <w:widowControl w:val="0"/>
              <w:ind w:right="68"/>
              <w:jc w:val="both"/>
              <w:rPr>
                <w:rFonts w:ascii="Work Sans" w:hAnsi="Work Sans" w:eastAsia="Arial" w:cs="Arial"/>
                <w:lang w:val="es-CO"/>
              </w:rPr>
            </w:pPr>
          </w:p>
          <w:p w:rsidRPr="008E342E" w:rsidR="002E106D" w:rsidP="002E106D" w:rsidRDefault="002E106D" w14:paraId="7326D50A" w14:textId="77777777">
            <w:pPr>
              <w:adjustRightInd w:val="0"/>
              <w:ind w:right="72"/>
              <w:jc w:val="both"/>
              <w:rPr>
                <w:rFonts w:ascii="Work Sans" w:hAnsi="Work Sans" w:cs="Arial"/>
                <w:bCs/>
                <w:iCs/>
                <w:lang w:val="es-CO"/>
              </w:rPr>
            </w:pPr>
            <w:r w:rsidRPr="008E342E">
              <w:rPr>
                <w:rFonts w:ascii="Work Sans" w:hAnsi="Work Sans" w:cs="Arial"/>
                <w:bCs/>
                <w:iCs/>
                <w:lang w:val="es-CO"/>
              </w:rPr>
              <w:t>El oferente, debe presentar la fotocopia de la cédula de ciudadanía o cédula de extranjería del o los Representantes Legales. En caso de consorcio, unión temporal o aquella figura asociativa permitida en el ordenamiento jurídico colombiano, este requisito se debe cumplir respecto del o los Representantes Legales de cada uno de los integrantes.</w:t>
            </w:r>
          </w:p>
          <w:p w:rsidRPr="008E342E" w:rsidR="002E106D" w:rsidP="002E106D" w:rsidRDefault="002E106D" w14:paraId="4576B333" w14:textId="77777777">
            <w:pPr>
              <w:widowControl w:val="0"/>
              <w:ind w:right="68"/>
              <w:jc w:val="both"/>
              <w:rPr>
                <w:rFonts w:ascii="Work Sans" w:hAnsi="Work Sans" w:eastAsia="Arial" w:cs="Arial"/>
                <w:lang w:val="es-CO"/>
              </w:rPr>
            </w:pPr>
          </w:p>
          <w:p w:rsidRPr="008E342E" w:rsidR="002E106D" w:rsidP="002E106D" w:rsidRDefault="002E106D" w14:paraId="75C5727B" w14:textId="668F618F">
            <w:pPr>
              <w:pStyle w:val="Prrafodelista"/>
              <w:widowControl w:val="0"/>
              <w:numPr>
                <w:ilvl w:val="0"/>
                <w:numId w:val="20"/>
              </w:numPr>
              <w:autoSpaceDE/>
              <w:autoSpaceDN/>
              <w:ind w:right="66"/>
              <w:jc w:val="both"/>
              <w:rPr>
                <w:rFonts w:ascii="Work Sans" w:hAnsi="Work Sans" w:eastAsia="Arial" w:cs="Arial"/>
                <w:lang w:val="es-CO"/>
              </w:rPr>
            </w:pPr>
            <w:bookmarkStart w:name="_Hlk122471557" w:id="4"/>
            <w:r w:rsidRPr="008E342E">
              <w:rPr>
                <w:rFonts w:ascii="Work Sans" w:hAnsi="Work Sans" w:eastAsia="Arial" w:cs="Arial"/>
                <w:b/>
                <w:bCs/>
                <w:lang w:val="es-CO"/>
              </w:rPr>
              <w:t xml:space="preserve">Declaración de no estar incurso en listas nacionales o internacionales de lavado de </w:t>
            </w:r>
            <w:r w:rsidRPr="008E342E">
              <w:rPr>
                <w:rFonts w:ascii="Work Sans" w:hAnsi="Work Sans" w:eastAsia="Arial" w:cs="Arial"/>
                <w:b/>
                <w:bCs/>
                <w:lang w:val="es-CO"/>
              </w:rPr>
              <w:t>activos</w:t>
            </w:r>
            <w:r w:rsidR="00391905">
              <w:rPr>
                <w:rFonts w:ascii="Work Sans" w:hAnsi="Work Sans" w:eastAsia="Arial" w:cs="Arial"/>
                <w:b/>
                <w:bCs/>
                <w:lang w:val="es-CO"/>
              </w:rPr>
              <w:t xml:space="preserve"> -</w:t>
            </w:r>
            <w:r w:rsidRPr="008E342E">
              <w:rPr>
                <w:rFonts w:ascii="Work Sans" w:hAnsi="Work Sans" w:eastAsia="Arial" w:cs="Arial"/>
                <w:b/>
                <w:bCs/>
                <w:lang w:val="es-CO"/>
              </w:rPr>
              <w:t xml:space="preserve"> </w:t>
            </w:r>
            <w:r w:rsidRPr="008E342E" w:rsidR="00391905">
              <w:rPr>
                <w:rFonts w:ascii="Work Sans" w:hAnsi="Work Sans" w:eastAsia="Arial" w:cs="Arial"/>
                <w:b/>
                <w:bCs/>
                <w:lang w:val="es-CO"/>
              </w:rPr>
              <w:t>Diligenciar Anexo</w:t>
            </w:r>
            <w:r w:rsidR="00391905">
              <w:rPr>
                <w:rFonts w:ascii="Work Sans" w:hAnsi="Work Sans" w:eastAsia="Arial" w:cs="Arial"/>
                <w:b/>
                <w:bCs/>
                <w:lang w:val="es-CO"/>
              </w:rPr>
              <w:t xml:space="preserve"> No. 7.</w:t>
            </w:r>
          </w:p>
          <w:bookmarkEnd w:id="4"/>
          <w:p w:rsidRPr="008E342E" w:rsidR="002E106D" w:rsidP="002E106D" w:rsidRDefault="002E106D" w14:paraId="32C5D969" w14:textId="77777777">
            <w:pPr>
              <w:jc w:val="both"/>
              <w:rPr>
                <w:rFonts w:ascii="Work Sans" w:hAnsi="Work Sans" w:eastAsia="Arial" w:cs="Arial"/>
                <w:lang w:val="es-CO"/>
              </w:rPr>
            </w:pPr>
          </w:p>
          <w:p w:rsidRPr="008E342E" w:rsidR="002E106D" w:rsidP="002E106D" w:rsidRDefault="002E106D" w14:paraId="6B326D61" w14:textId="7FB8CB60">
            <w:pPr>
              <w:widowControl w:val="0"/>
              <w:ind w:right="66"/>
              <w:jc w:val="both"/>
              <w:rPr>
                <w:rFonts w:ascii="Work Sans" w:hAnsi="Work Sans" w:eastAsia="Arial" w:cs="Arial"/>
                <w:b/>
                <w:bCs/>
                <w:lang w:val="es-CO"/>
              </w:rPr>
            </w:pPr>
            <w:r w:rsidRPr="008E342E">
              <w:rPr>
                <w:rFonts w:ascii="Work Sans" w:hAnsi="Work Sans" w:eastAsia="Arial" w:cs="Arial"/>
                <w:lang w:val="es-CO"/>
              </w:rPr>
              <w:t xml:space="preserve">El Representante Legal del OFERENTE debe declarar de manera expresa bajo la gravedad del juramento que se entenderá prestado por la suscripción de tal declaración, que ni él ni la empresa a la cual representa están incluidos en las listas nacionales o internacionales de lavado de activos. Cuando se trate de consorcio, unión temporal o aquella figura asociativa permitidas en el ordenamiento jurídico colombiano, cada uno de sus miembros deberá realizar la respectiva declaración. EL OFERENTE deberá diligenciar y aportar el correspondiente </w:t>
            </w:r>
            <w:r w:rsidRPr="008E342E" w:rsidR="00AE2AAE">
              <w:rPr>
                <w:rFonts w:ascii="Work Sans" w:hAnsi="Work Sans" w:eastAsia="Arial" w:cs="Arial"/>
                <w:b/>
                <w:bCs/>
                <w:lang w:val="es-CO"/>
              </w:rPr>
              <w:t>Anexo</w:t>
            </w:r>
            <w:r w:rsidR="00AE2AAE">
              <w:rPr>
                <w:rFonts w:ascii="Work Sans" w:hAnsi="Work Sans" w:eastAsia="Arial" w:cs="Arial"/>
                <w:b/>
                <w:bCs/>
                <w:lang w:val="es-CO"/>
              </w:rPr>
              <w:t xml:space="preserve"> No. 7 - </w:t>
            </w:r>
            <w:r w:rsidRPr="008E342E" w:rsidR="00AE2AAE">
              <w:rPr>
                <w:rFonts w:ascii="Work Sans" w:hAnsi="Work Sans" w:eastAsia="Arial" w:cs="Arial"/>
                <w:b/>
                <w:bCs/>
                <w:lang w:val="es-CO"/>
              </w:rPr>
              <w:t>Declaración de no estar incurso en listas nacionales o internacionales de lavado de activos</w:t>
            </w:r>
          </w:p>
          <w:p w:rsidRPr="008E342E" w:rsidR="002E106D" w:rsidP="002E106D" w:rsidRDefault="002E106D" w14:paraId="089B1316" w14:textId="77777777">
            <w:pPr>
              <w:widowControl w:val="0"/>
              <w:ind w:right="66"/>
              <w:jc w:val="both"/>
              <w:rPr>
                <w:rFonts w:ascii="Work Sans" w:hAnsi="Work Sans" w:eastAsia="Arial" w:cs="Arial"/>
                <w:b/>
                <w:bCs/>
                <w:lang w:val="es-CO"/>
              </w:rPr>
            </w:pPr>
          </w:p>
          <w:p w:rsidRPr="008E342E" w:rsidR="002E106D" w:rsidP="002E106D" w:rsidRDefault="002E106D" w14:paraId="4037D562" w14:textId="35DE38ED">
            <w:pPr>
              <w:pStyle w:val="Prrafodelista"/>
              <w:widowControl w:val="0"/>
              <w:numPr>
                <w:ilvl w:val="0"/>
                <w:numId w:val="20"/>
              </w:numPr>
              <w:autoSpaceDE/>
              <w:autoSpaceDN/>
              <w:ind w:right="66"/>
              <w:jc w:val="both"/>
              <w:rPr>
                <w:rFonts w:ascii="Work Sans" w:hAnsi="Work Sans" w:eastAsia="Arial" w:cs="Arial"/>
                <w:b/>
                <w:bCs/>
                <w:lang w:val="es-CO"/>
              </w:rPr>
            </w:pPr>
            <w:bookmarkStart w:name="_Hlk122471563" w:id="5"/>
            <w:r w:rsidRPr="008E342E">
              <w:rPr>
                <w:rFonts w:ascii="Work Sans" w:hAnsi="Work Sans" w:eastAsia="Arial" w:cs="Arial"/>
                <w:b/>
                <w:bCs/>
                <w:lang w:val="es-CO"/>
              </w:rPr>
              <w:t>Compromiso Anticorrupción</w:t>
            </w:r>
            <w:r w:rsidR="00391905">
              <w:rPr>
                <w:rFonts w:ascii="Work Sans" w:hAnsi="Work Sans" w:eastAsia="Arial" w:cs="Arial"/>
                <w:b/>
                <w:bCs/>
                <w:lang w:val="es-CO"/>
              </w:rPr>
              <w:t xml:space="preserve"> - </w:t>
            </w:r>
            <w:r w:rsidRPr="008E342E" w:rsidR="00391905">
              <w:rPr>
                <w:rFonts w:ascii="Work Sans" w:hAnsi="Work Sans" w:eastAsia="Arial" w:cs="Arial"/>
                <w:b/>
                <w:bCs/>
                <w:lang w:val="es-CO"/>
              </w:rPr>
              <w:t>Diligenciar Anexo</w:t>
            </w:r>
            <w:r w:rsidR="00391905">
              <w:rPr>
                <w:rFonts w:ascii="Work Sans" w:hAnsi="Work Sans" w:eastAsia="Arial" w:cs="Arial"/>
                <w:b/>
                <w:bCs/>
                <w:lang w:val="es-CO"/>
              </w:rPr>
              <w:t xml:space="preserve"> No. 6. </w:t>
            </w:r>
            <w:r w:rsidRPr="008E342E">
              <w:rPr>
                <w:rFonts w:ascii="Work Sans" w:hAnsi="Work Sans" w:eastAsia="Arial" w:cs="Arial"/>
                <w:b/>
                <w:bCs/>
                <w:shd w:val="clear" w:color="auto" w:fill="E6E6E6"/>
                <w:lang w:val="es-CO"/>
              </w:rPr>
              <w:t xml:space="preserve"> </w:t>
            </w:r>
          </w:p>
          <w:bookmarkEnd w:id="5"/>
          <w:p w:rsidRPr="008E342E" w:rsidR="002E106D" w:rsidP="002E106D" w:rsidRDefault="002E106D" w14:paraId="3901F8C1" w14:textId="77777777">
            <w:pPr>
              <w:widowControl w:val="0"/>
              <w:ind w:right="66"/>
              <w:jc w:val="both"/>
              <w:rPr>
                <w:rFonts w:ascii="Work Sans" w:hAnsi="Work Sans" w:eastAsia="Arial" w:cs="Arial"/>
                <w:b/>
                <w:bCs/>
                <w:lang w:val="es-CO"/>
              </w:rPr>
            </w:pPr>
          </w:p>
          <w:p w:rsidRPr="008E342E" w:rsidR="002E106D" w:rsidP="002E106D" w:rsidRDefault="002E106D" w14:paraId="1BB0CA06" w14:textId="02B5D6B9">
            <w:pPr>
              <w:shd w:val="clear" w:color="auto" w:fill="FFFFFF" w:themeFill="background1"/>
              <w:jc w:val="both"/>
              <w:rPr>
                <w:rFonts w:ascii="Work Sans" w:hAnsi="Work Sans" w:eastAsia="Arial" w:cs="Arial"/>
                <w:lang w:val="es-CO" w:eastAsia="es-CO"/>
              </w:rPr>
            </w:pPr>
            <w:r w:rsidRPr="008E342E">
              <w:rPr>
                <w:rFonts w:ascii="Work Sans" w:hAnsi="Work Sans" w:eastAsia="Arial" w:cs="Arial"/>
                <w:lang w:val="es-CO" w:eastAsia="es-CO"/>
              </w:rPr>
              <w:t xml:space="preserve">EL OFERENTE deberá diligenciar y aportar el correspondiente </w:t>
            </w:r>
            <w:r w:rsidRPr="008E342E">
              <w:rPr>
                <w:rFonts w:ascii="Work Sans" w:hAnsi="Work Sans" w:eastAsia="Arial" w:cs="Arial"/>
                <w:b/>
                <w:bCs/>
                <w:lang w:val="es-CO" w:eastAsia="es-CO"/>
              </w:rPr>
              <w:t>A</w:t>
            </w:r>
            <w:r w:rsidR="00AE2AAE">
              <w:rPr>
                <w:rFonts w:ascii="Work Sans" w:hAnsi="Work Sans" w:eastAsia="Arial" w:cs="Arial"/>
                <w:b/>
                <w:bCs/>
                <w:lang w:val="es-CO" w:eastAsia="es-CO"/>
              </w:rPr>
              <w:t xml:space="preserve">nexo No. 6 </w:t>
            </w:r>
            <w:r w:rsidR="00B57DAB">
              <w:rPr>
                <w:rFonts w:ascii="Work Sans" w:hAnsi="Work Sans" w:eastAsia="Arial" w:cs="Arial"/>
                <w:b/>
                <w:bCs/>
                <w:lang w:val="es-CO" w:eastAsia="es-CO"/>
              </w:rPr>
              <w:t>–</w:t>
            </w:r>
            <w:r w:rsidRPr="008E342E">
              <w:rPr>
                <w:rFonts w:ascii="Work Sans" w:hAnsi="Work Sans" w:eastAsia="Arial" w:cs="Arial"/>
                <w:b/>
                <w:bCs/>
                <w:lang w:val="es-CO" w:eastAsia="es-CO"/>
              </w:rPr>
              <w:t xml:space="preserve"> </w:t>
            </w:r>
            <w:proofErr w:type="gramStart"/>
            <w:r w:rsidR="00B57DAB">
              <w:rPr>
                <w:rFonts w:ascii="Work Sans" w:hAnsi="Work Sans" w:eastAsia="Arial" w:cs="Arial"/>
                <w:b/>
                <w:bCs/>
                <w:lang w:val="es-CO" w:eastAsia="es-CO"/>
              </w:rPr>
              <w:t xml:space="preserve">Compromiso </w:t>
            </w:r>
            <w:r w:rsidRPr="008E342E">
              <w:rPr>
                <w:rFonts w:ascii="Work Sans" w:hAnsi="Work Sans" w:eastAsia="Arial" w:cs="Arial"/>
                <w:b/>
                <w:bCs/>
                <w:lang w:val="es-CO" w:eastAsia="es-CO"/>
              </w:rPr>
              <w:t xml:space="preserve"> A</w:t>
            </w:r>
            <w:r w:rsidR="00B57DAB">
              <w:rPr>
                <w:rFonts w:ascii="Work Sans" w:hAnsi="Work Sans" w:eastAsia="Arial" w:cs="Arial"/>
                <w:b/>
                <w:bCs/>
                <w:lang w:val="es-CO" w:eastAsia="es-CO"/>
              </w:rPr>
              <w:t>nticorrupción</w:t>
            </w:r>
            <w:proofErr w:type="gramEnd"/>
            <w:r w:rsidRPr="008E342E">
              <w:rPr>
                <w:rFonts w:ascii="Work Sans" w:hAnsi="Work Sans" w:eastAsia="Arial" w:cs="Arial"/>
                <w:b/>
                <w:bCs/>
                <w:lang w:val="es-CO" w:eastAsia="es-CO"/>
              </w:rPr>
              <w:t xml:space="preserve">. </w:t>
            </w:r>
            <w:r w:rsidRPr="008E342E">
              <w:rPr>
                <w:rFonts w:ascii="Work Sans" w:hAnsi="Work Sans" w:eastAsia="Arial" w:cs="Arial"/>
                <w:lang w:val="es-CO" w:eastAsia="es-CO"/>
              </w:rPr>
              <w:t>En caso de proponentes plurales, cada uno de los integrantes deberá diligenciar el correspondiente anexo.</w:t>
            </w:r>
          </w:p>
          <w:p w:rsidRPr="008E342E" w:rsidR="002E106D" w:rsidP="002E106D" w:rsidRDefault="002E106D" w14:paraId="68430DB6" w14:textId="77777777">
            <w:pPr>
              <w:shd w:val="clear" w:color="auto" w:fill="FFFFFF" w:themeFill="background1"/>
              <w:jc w:val="both"/>
              <w:rPr>
                <w:rFonts w:ascii="Work Sans" w:hAnsi="Work Sans" w:eastAsia="Arial" w:cs="Arial"/>
                <w:lang w:val="es-CO"/>
              </w:rPr>
            </w:pPr>
          </w:p>
          <w:p w:rsidRPr="008E342E" w:rsidR="002E106D" w:rsidP="002E106D" w:rsidRDefault="002E106D" w14:paraId="6F71EE88" w14:textId="0FD74601">
            <w:pPr>
              <w:pStyle w:val="Prrafodelista"/>
              <w:numPr>
                <w:ilvl w:val="0"/>
                <w:numId w:val="20"/>
              </w:numPr>
              <w:autoSpaceDE/>
              <w:autoSpaceDN/>
              <w:jc w:val="both"/>
              <w:rPr>
                <w:rFonts w:ascii="Work Sans" w:hAnsi="Work Sans" w:eastAsia="Arial" w:cs="Arial"/>
                <w:b/>
                <w:bCs/>
                <w:lang w:val="es-CO"/>
              </w:rPr>
            </w:pPr>
            <w:r w:rsidRPr="008E342E">
              <w:rPr>
                <w:rFonts w:ascii="Work Sans" w:hAnsi="Work Sans" w:eastAsia="Arial" w:cs="Arial"/>
                <w:b/>
                <w:bCs/>
                <w:lang w:val="es-CO"/>
              </w:rPr>
              <w:t xml:space="preserve">Inhabilidades e incompatibilidades </w:t>
            </w:r>
            <w:r w:rsidR="00815AE3">
              <w:rPr>
                <w:rFonts w:ascii="Work Sans" w:hAnsi="Work Sans" w:eastAsia="Arial" w:cs="Arial"/>
                <w:b/>
                <w:bCs/>
                <w:lang w:val="es-CO"/>
              </w:rPr>
              <w:t>(</w:t>
            </w:r>
            <w:r w:rsidRPr="008E342E">
              <w:rPr>
                <w:rFonts w:ascii="Work Sans" w:hAnsi="Work Sans" w:eastAsia="Arial" w:cs="Arial"/>
                <w:b/>
                <w:bCs/>
                <w:lang w:val="es-CO"/>
              </w:rPr>
              <w:t>Certificación No inhabilidades e Incompatibilidades)</w:t>
            </w:r>
            <w:r w:rsidR="00391905">
              <w:rPr>
                <w:rFonts w:ascii="Work Sans" w:hAnsi="Work Sans" w:eastAsia="Arial" w:cs="Arial"/>
                <w:b/>
                <w:bCs/>
                <w:lang w:val="es-CO"/>
              </w:rPr>
              <w:t xml:space="preserve"> - </w:t>
            </w:r>
            <w:r w:rsidRPr="008E342E" w:rsidR="00391905">
              <w:rPr>
                <w:rFonts w:ascii="Work Sans" w:hAnsi="Work Sans" w:eastAsia="Arial" w:cs="Arial"/>
                <w:b/>
                <w:bCs/>
                <w:lang w:val="es-CO"/>
              </w:rPr>
              <w:t>Diligenciar Anexo</w:t>
            </w:r>
            <w:r w:rsidR="00391905">
              <w:rPr>
                <w:rFonts w:ascii="Work Sans" w:hAnsi="Work Sans" w:eastAsia="Arial" w:cs="Arial"/>
                <w:b/>
                <w:bCs/>
                <w:lang w:val="es-CO"/>
              </w:rPr>
              <w:t xml:space="preserve"> No. 8.</w:t>
            </w:r>
          </w:p>
          <w:p w:rsidRPr="008E342E" w:rsidR="002E106D" w:rsidP="002E106D" w:rsidRDefault="002E106D" w14:paraId="00D8DB6F" w14:textId="77777777">
            <w:pPr>
              <w:jc w:val="both"/>
              <w:rPr>
                <w:rFonts w:ascii="Work Sans" w:hAnsi="Work Sans" w:eastAsia="Arial" w:cs="Arial"/>
                <w:b/>
                <w:bCs/>
                <w:lang w:val="es-CO"/>
              </w:rPr>
            </w:pPr>
          </w:p>
          <w:p w:rsidRPr="008E342E" w:rsidR="002E106D" w:rsidP="002E106D" w:rsidRDefault="002E106D" w14:paraId="1A66E6E7" w14:textId="7A964D80">
            <w:pPr>
              <w:widowControl w:val="0"/>
              <w:suppressAutoHyphens/>
              <w:jc w:val="both"/>
              <w:rPr>
                <w:rFonts w:ascii="Work Sans" w:hAnsi="Work Sans" w:eastAsia="Arial" w:cs="Arial"/>
                <w:lang w:val="es-CO"/>
              </w:rPr>
            </w:pPr>
            <w:r w:rsidRPr="008E342E">
              <w:rPr>
                <w:rFonts w:ascii="Work Sans" w:hAnsi="Work Sans" w:eastAsia="Arial" w:cs="Arial"/>
                <w:lang w:val="es-CO"/>
              </w:rPr>
              <w:t>El proponente no debe encontrarse incurso en ninguna de las causales de inhabilidad e incompatibilidad de que trata el artículo 8° de la Ley 80 de 1993, Ley 1474 de 2011 y demás normas vigentes sobre la materia. Esta manifestación debe hacerse expresamente por el proponente en la carta de presentación de la propuesta, la cual, forma parte del presente documento. (</w:t>
            </w:r>
            <w:r w:rsidRPr="008E342E">
              <w:rPr>
                <w:rFonts w:ascii="Work Sans" w:hAnsi="Work Sans" w:eastAsia="Arial" w:cs="Arial"/>
                <w:b/>
                <w:bCs/>
                <w:lang w:val="es-CO"/>
              </w:rPr>
              <w:t>Diligenciar A</w:t>
            </w:r>
            <w:r w:rsidR="00F115DD">
              <w:rPr>
                <w:rFonts w:ascii="Work Sans" w:hAnsi="Work Sans" w:eastAsia="Arial" w:cs="Arial"/>
                <w:b/>
                <w:bCs/>
                <w:lang w:val="es-CO"/>
              </w:rPr>
              <w:t xml:space="preserve">nexo No. 8 </w:t>
            </w:r>
            <w:r w:rsidR="008E5C66">
              <w:rPr>
                <w:rFonts w:ascii="Work Sans" w:hAnsi="Work Sans" w:eastAsia="Arial" w:cs="Arial"/>
                <w:b/>
                <w:bCs/>
                <w:lang w:val="es-CO"/>
              </w:rPr>
              <w:t>–</w:t>
            </w:r>
            <w:r w:rsidR="00F115DD">
              <w:rPr>
                <w:rFonts w:ascii="Work Sans" w:hAnsi="Work Sans" w:eastAsia="Arial" w:cs="Arial"/>
                <w:b/>
                <w:bCs/>
                <w:lang w:val="es-CO"/>
              </w:rPr>
              <w:t xml:space="preserve"> </w:t>
            </w:r>
            <w:r w:rsidR="008E5C66">
              <w:rPr>
                <w:rFonts w:ascii="Work Sans" w:hAnsi="Work Sans" w:eastAsia="Arial" w:cs="Arial"/>
                <w:b/>
                <w:bCs/>
                <w:lang w:val="es-CO"/>
              </w:rPr>
              <w:t>Certificación de</w:t>
            </w:r>
            <w:r w:rsidRPr="008E342E">
              <w:rPr>
                <w:rFonts w:ascii="Work Sans" w:hAnsi="Work Sans" w:eastAsia="Arial" w:cs="Arial"/>
                <w:b/>
                <w:bCs/>
                <w:lang w:val="es-CO"/>
              </w:rPr>
              <w:t xml:space="preserve"> I</w:t>
            </w:r>
            <w:r w:rsidR="00FC0848">
              <w:rPr>
                <w:rFonts w:ascii="Work Sans" w:hAnsi="Work Sans" w:eastAsia="Arial" w:cs="Arial"/>
                <w:b/>
                <w:bCs/>
                <w:lang w:val="es-CO"/>
              </w:rPr>
              <w:t>nhabilidades e Incompatibilidades</w:t>
            </w:r>
            <w:r w:rsidRPr="008E342E">
              <w:rPr>
                <w:rFonts w:ascii="Work Sans" w:hAnsi="Work Sans" w:eastAsia="Arial" w:cs="Arial"/>
                <w:lang w:val="es-CO"/>
              </w:rPr>
              <w:t>)</w:t>
            </w:r>
          </w:p>
          <w:p w:rsidRPr="008E342E" w:rsidR="002E106D" w:rsidP="002E106D" w:rsidRDefault="002E106D" w14:paraId="47E12759" w14:textId="77777777">
            <w:pPr>
              <w:widowControl w:val="0"/>
              <w:suppressAutoHyphens/>
              <w:jc w:val="both"/>
              <w:rPr>
                <w:rFonts w:ascii="Work Sans" w:hAnsi="Work Sans" w:eastAsia="Arial" w:cs="Arial"/>
                <w:lang w:val="es-CO"/>
              </w:rPr>
            </w:pPr>
          </w:p>
          <w:p w:rsidRPr="00B22719" w:rsidR="002E106D" w:rsidP="002E106D" w:rsidRDefault="002E106D" w14:paraId="78B4DA85" w14:textId="3BFADED1">
            <w:pPr>
              <w:pStyle w:val="Prrafodelista"/>
              <w:widowControl w:val="0"/>
              <w:numPr>
                <w:ilvl w:val="0"/>
                <w:numId w:val="20"/>
              </w:numPr>
              <w:shd w:val="clear" w:color="auto" w:fill="FFFFFF" w:themeFill="background1"/>
              <w:suppressAutoHyphens/>
              <w:autoSpaceDE/>
              <w:autoSpaceDN/>
              <w:ind w:right="66"/>
              <w:jc w:val="both"/>
              <w:rPr>
                <w:rFonts w:ascii="Work Sans" w:hAnsi="Work Sans" w:eastAsia="Arial" w:cs="Arial"/>
                <w:lang w:val="pt-BR"/>
              </w:rPr>
            </w:pPr>
            <w:r w:rsidRPr="00B22719">
              <w:rPr>
                <w:rFonts w:ascii="Work Sans" w:hAnsi="Work Sans" w:eastAsia="Arial" w:cs="Arial"/>
                <w:b/>
                <w:lang w:val="pt-BR"/>
              </w:rPr>
              <w:t xml:space="preserve">Certificado REDAM (Registro de </w:t>
            </w:r>
            <w:proofErr w:type="spellStart"/>
            <w:r w:rsidRPr="00B22719">
              <w:rPr>
                <w:rFonts w:ascii="Work Sans" w:hAnsi="Work Sans" w:eastAsia="Arial" w:cs="Arial"/>
                <w:b/>
                <w:lang w:val="pt-BR"/>
              </w:rPr>
              <w:t>Deudores</w:t>
            </w:r>
            <w:proofErr w:type="spellEnd"/>
            <w:r w:rsidRPr="00B22719">
              <w:rPr>
                <w:rFonts w:ascii="Work Sans" w:hAnsi="Work Sans" w:eastAsia="Arial" w:cs="Arial"/>
                <w:b/>
                <w:lang w:val="pt-BR"/>
              </w:rPr>
              <w:t xml:space="preserve"> </w:t>
            </w:r>
            <w:proofErr w:type="spellStart"/>
            <w:r w:rsidRPr="00B22719">
              <w:rPr>
                <w:rFonts w:ascii="Work Sans" w:hAnsi="Work Sans" w:eastAsia="Arial" w:cs="Arial"/>
                <w:b/>
                <w:lang w:val="pt-BR"/>
              </w:rPr>
              <w:t>Alimentarios</w:t>
            </w:r>
            <w:proofErr w:type="spellEnd"/>
            <w:r w:rsidRPr="00B22719">
              <w:rPr>
                <w:rFonts w:ascii="Work Sans" w:hAnsi="Work Sans" w:eastAsia="Arial" w:cs="Arial"/>
                <w:b/>
                <w:lang w:val="pt-BR"/>
              </w:rPr>
              <w:t xml:space="preserve"> Morosos).</w:t>
            </w:r>
          </w:p>
          <w:p w:rsidRPr="00B22719" w:rsidR="002E106D" w:rsidP="002E106D" w:rsidRDefault="002E106D" w14:paraId="770ECE0A" w14:textId="77777777">
            <w:pPr>
              <w:widowControl w:val="0"/>
              <w:shd w:val="clear" w:color="auto" w:fill="FFFFFF" w:themeFill="background1"/>
              <w:suppressAutoHyphens/>
              <w:autoSpaceDE/>
              <w:autoSpaceDN/>
              <w:ind w:right="66"/>
              <w:jc w:val="both"/>
              <w:rPr>
                <w:rFonts w:ascii="Work Sans" w:hAnsi="Work Sans" w:eastAsia="Arial" w:cs="Arial"/>
                <w:lang w:val="pt-BR"/>
              </w:rPr>
            </w:pPr>
          </w:p>
          <w:p w:rsidRPr="008E342E" w:rsidR="002E106D" w:rsidP="002E106D" w:rsidRDefault="002E106D" w14:paraId="0D6449F5" w14:textId="6B82763F">
            <w:pPr>
              <w:shd w:val="clear" w:color="auto" w:fill="FFFFFF" w:themeFill="background1"/>
              <w:jc w:val="both"/>
              <w:rPr>
                <w:rFonts w:ascii="Work Sans" w:hAnsi="Work Sans" w:eastAsia="Arial" w:cs="Arial"/>
                <w:lang w:val="es-CO" w:eastAsia="es-CO"/>
              </w:rPr>
            </w:pPr>
            <w:r w:rsidRPr="008E342E">
              <w:rPr>
                <w:rFonts w:ascii="Work Sans" w:hAnsi="Work Sans" w:eastAsia="Arial" w:cs="Arial"/>
                <w:lang w:val="es-CO" w:eastAsia="es-CO"/>
              </w:rPr>
              <w:t>El proponente debe presentar junto con su propuesta, el soporte generado de la página: https://carpetaciudadana.and.gov.co/mas-informacion “REDAM - Registro de Deudores Alimentarios Morosos” toda vez que la persona natural o el representante legal de la persona jurídica no debe encontrarse incurso en la causal de inhabilidad de que trata en el numeral 1 del artículo 6 de la Ley 2097 de 2021. Para el caso de Uniones Temporales o Consorcios o aquella figura asociativa permitida en el ordenamiento jurídico colombiano, se deberá aportar el soporte del representante legal de cada uno de sus integrantes.</w:t>
            </w:r>
          </w:p>
          <w:p w:rsidRPr="008E342E" w:rsidR="002E106D" w:rsidP="002E106D" w:rsidRDefault="002E106D" w14:paraId="4D302B45" w14:textId="77777777">
            <w:pPr>
              <w:shd w:val="clear" w:color="auto" w:fill="FFFFFF" w:themeFill="background1"/>
              <w:jc w:val="both"/>
              <w:rPr>
                <w:rFonts w:ascii="Work Sans" w:hAnsi="Work Sans" w:eastAsia="Arial" w:cs="Arial"/>
                <w:lang w:val="es-CO"/>
              </w:rPr>
            </w:pPr>
          </w:p>
          <w:p w:rsidRPr="008E342E" w:rsidR="002E106D" w:rsidP="002E106D" w:rsidRDefault="002E106D" w14:paraId="4BF8DD8B" w14:textId="35F777E3">
            <w:pPr>
              <w:pStyle w:val="Prrafodelista"/>
              <w:numPr>
                <w:ilvl w:val="2"/>
                <w:numId w:val="15"/>
              </w:numPr>
              <w:tabs>
                <w:tab w:val="center" w:pos="4419"/>
                <w:tab w:val="right" w:pos="8838"/>
              </w:tabs>
              <w:autoSpaceDE/>
              <w:autoSpaceDN/>
              <w:jc w:val="both"/>
              <w:rPr>
                <w:rFonts w:ascii="Work Sans" w:hAnsi="Work Sans" w:eastAsia="Arial" w:cs="Arial"/>
                <w:b/>
                <w:bCs/>
                <w:lang w:val="es-CO"/>
              </w:rPr>
            </w:pPr>
            <w:r w:rsidRPr="008E342E">
              <w:rPr>
                <w:rFonts w:ascii="Work Sans" w:hAnsi="Work Sans" w:eastAsia="Arial" w:cs="Arial"/>
                <w:b/>
                <w:bCs/>
                <w:lang w:val="es-CO"/>
              </w:rPr>
              <w:t xml:space="preserve">CAPACIDAD FINANCIERA Y ORGANIZACIONAL PARA CADA LOTE (HABILITA/NO HABILITA) </w:t>
            </w:r>
          </w:p>
          <w:p w:rsidRPr="008E342E" w:rsidR="002E106D" w:rsidP="002E106D" w:rsidRDefault="002E106D" w14:paraId="6ED3EE71" w14:textId="77777777">
            <w:pPr>
              <w:pStyle w:val="Default"/>
              <w:spacing w:before="100" w:beforeAutospacing="1" w:after="100" w:afterAutospacing="1"/>
              <w:jc w:val="both"/>
              <w:rPr>
                <w:rFonts w:ascii="Work Sans" w:hAnsi="Work Sans"/>
                <w:color w:val="auto"/>
                <w:sz w:val="20"/>
                <w:szCs w:val="20"/>
                <w:lang w:val="es-CO"/>
              </w:rPr>
            </w:pPr>
            <w:r w:rsidRPr="008E342E">
              <w:rPr>
                <w:rFonts w:ascii="Work Sans" w:hAnsi="Work Sans"/>
                <w:color w:val="auto"/>
                <w:sz w:val="20"/>
                <w:szCs w:val="20"/>
                <w:lang w:val="es-CO"/>
              </w:rPr>
              <w:t xml:space="preserve">La capacidad financiera busca establecer unas mínimas condiciones que reflejan la salud financiera de los oferentes a través de su liquidez y endeudamiento. Estas condiciones muestran la aptitud del OFERENTE para cumplir oportuna y cabalmente el objeto del contrato. </w:t>
            </w:r>
          </w:p>
          <w:p w:rsidRPr="008E342E" w:rsidR="002E106D" w:rsidP="40C2BF5E" w:rsidRDefault="002E106D" w14:paraId="536F5DE9" w14:textId="168C52BC">
            <w:pPr>
              <w:pStyle w:val="Default"/>
              <w:spacing w:before="100" w:beforeAutospacing="1" w:after="100" w:afterAutospacing="1"/>
              <w:jc w:val="both"/>
              <w:rPr>
                <w:rFonts w:ascii="Work Sans" w:hAnsi="Work Sans"/>
                <w:color w:val="auto"/>
                <w:sz w:val="20"/>
                <w:szCs w:val="20"/>
                <w:lang w:val="es-CO"/>
              </w:rPr>
            </w:pPr>
            <w:r w:rsidRPr="40C2BF5E">
              <w:rPr>
                <w:rFonts w:ascii="Work Sans" w:hAnsi="Work Sans"/>
                <w:color w:val="auto"/>
                <w:sz w:val="20"/>
                <w:szCs w:val="20"/>
                <w:lang w:val="es-CO"/>
              </w:rPr>
              <w:t xml:space="preserve">Cuando se trate de ofertas presentadas en consorcio o unión temporal, cada uno de sus </w:t>
            </w:r>
            <w:r w:rsidRPr="40C2BF5E" w:rsidR="5EF35CD9">
              <w:rPr>
                <w:rFonts w:ascii="Work Sans" w:hAnsi="Work Sans"/>
                <w:color w:val="auto"/>
                <w:sz w:val="20"/>
                <w:szCs w:val="20"/>
                <w:lang w:val="es-CO"/>
              </w:rPr>
              <w:t>integrantes, debe</w:t>
            </w:r>
            <w:r w:rsidRPr="40C2BF5E">
              <w:rPr>
                <w:rFonts w:ascii="Work Sans" w:hAnsi="Work Sans"/>
                <w:color w:val="auto"/>
                <w:sz w:val="20"/>
                <w:szCs w:val="20"/>
                <w:lang w:val="es-CO"/>
              </w:rPr>
              <w:t xml:space="preserve"> aportar en forma individual los documentos exigidos en este numeral. La no presentación de los documentos o el incumplimiento de los requisitos financieros y las aclaraciones solicitadas dentro de los términos estipulados ocasionarán que la oferta no sea habilitada</w:t>
            </w:r>
            <w:r w:rsidRPr="40C2BF5E" w:rsidR="4EEC9ADB">
              <w:rPr>
                <w:rFonts w:ascii="Work Sans" w:hAnsi="Work Sans"/>
                <w:color w:val="auto"/>
                <w:sz w:val="20"/>
                <w:szCs w:val="20"/>
                <w:lang w:val="es-CO"/>
              </w:rPr>
              <w:t xml:space="preserve">; estos documentos deben ser aportados en la </w:t>
            </w:r>
            <w:r w:rsidRPr="40C2BF5E" w:rsidR="1F6BAA4A">
              <w:rPr>
                <w:rFonts w:ascii="Work Sans" w:hAnsi="Work Sans"/>
                <w:color w:val="auto"/>
                <w:sz w:val="20"/>
                <w:szCs w:val="20"/>
                <w:lang w:val="es-CO"/>
              </w:rPr>
              <w:t xml:space="preserve">carpeta denominada </w:t>
            </w:r>
            <w:r w:rsidRPr="40C2BF5E" w:rsidR="1F6BAA4A">
              <w:rPr>
                <w:rFonts w:ascii="Work Sans" w:hAnsi="Work Sans"/>
                <w:b/>
                <w:bCs/>
                <w:color w:val="auto"/>
                <w:sz w:val="20"/>
                <w:szCs w:val="20"/>
                <w:lang w:val="es-CO"/>
              </w:rPr>
              <w:t>“CAPACIDAD FINANCIERA”</w:t>
            </w:r>
          </w:p>
          <w:p w:rsidRPr="008E342E" w:rsidR="002E106D" w:rsidP="002E106D" w:rsidRDefault="002E106D" w14:paraId="72728D08" w14:textId="77777777">
            <w:pPr>
              <w:pStyle w:val="Default"/>
              <w:spacing w:before="100" w:beforeAutospacing="1" w:after="100" w:afterAutospacing="1"/>
              <w:jc w:val="both"/>
              <w:rPr>
                <w:rFonts w:ascii="Work Sans" w:hAnsi="Work Sans"/>
                <w:b/>
                <w:color w:val="auto"/>
                <w:sz w:val="20"/>
                <w:szCs w:val="20"/>
                <w:lang w:val="es-CO"/>
              </w:rPr>
            </w:pPr>
            <w:r w:rsidRPr="008E342E">
              <w:rPr>
                <w:rFonts w:ascii="Work Sans" w:hAnsi="Work Sans"/>
                <w:b/>
                <w:color w:val="auto"/>
                <w:sz w:val="20"/>
                <w:szCs w:val="20"/>
                <w:lang w:val="es-CO"/>
              </w:rPr>
              <w:t>Registro Único de Proponentes (RUP)</w:t>
            </w:r>
          </w:p>
          <w:p w:rsidRPr="008E342E" w:rsidR="002E106D" w:rsidP="7C9CBC36" w:rsidRDefault="0288C226" w14:paraId="2F99607F" w14:textId="5CEA963D">
            <w:pPr>
              <w:jc w:val="both"/>
              <w:rPr>
                <w:rFonts w:ascii="Work Sans" w:hAnsi="Work Sans" w:cs="Arial"/>
                <w:b/>
                <w:bCs/>
                <w:u w:val="single"/>
                <w:lang w:val="es-CO"/>
              </w:rPr>
            </w:pPr>
            <w:r w:rsidRPr="28ED56F1">
              <w:rPr>
                <w:rFonts w:ascii="Work Sans" w:hAnsi="Work Sans" w:cs="Arial"/>
                <w:lang w:val="es-CO" w:eastAsia="es-ES"/>
              </w:rPr>
              <w:t>Para efectos de la verificación de la capacidad financiera y organizacional, la Entidad tomará la información que refleje el RUP actualizado, vigente y en firme en el año 202</w:t>
            </w:r>
            <w:r w:rsidRPr="28ED56F1" w:rsidR="53AC78C4">
              <w:rPr>
                <w:rFonts w:ascii="Work Sans" w:hAnsi="Work Sans" w:cs="Arial"/>
                <w:lang w:val="es-CO" w:eastAsia="es-ES"/>
              </w:rPr>
              <w:t>5</w:t>
            </w:r>
            <w:r w:rsidRPr="28ED56F1">
              <w:rPr>
                <w:rFonts w:ascii="Work Sans" w:hAnsi="Work Sans" w:cs="Arial"/>
                <w:lang w:val="es-CO" w:eastAsia="es-ES"/>
              </w:rPr>
              <w:t>, en el marco del Decreto Único reglamentario del sector Administrativo de Planeación Nacional No.</w:t>
            </w:r>
            <w:r w:rsidRPr="28ED56F1" w:rsidR="352DFBE6">
              <w:rPr>
                <w:rFonts w:ascii="Work Sans" w:hAnsi="Work Sans" w:cs="Arial"/>
                <w:lang w:val="es-CO" w:eastAsia="es-ES"/>
              </w:rPr>
              <w:t xml:space="preserve"> </w:t>
            </w:r>
            <w:r w:rsidRPr="28ED56F1">
              <w:rPr>
                <w:rFonts w:ascii="Work Sans" w:hAnsi="Work Sans" w:cs="Arial"/>
                <w:lang w:val="es-CO" w:eastAsia="es-ES"/>
              </w:rPr>
              <w:t>1082 de 2015</w:t>
            </w:r>
            <w:r w:rsidRPr="28ED56F1">
              <w:rPr>
                <w:rFonts w:ascii="Work Sans" w:hAnsi="Work Sans"/>
                <w:lang w:val="es-CO"/>
              </w:rPr>
              <w:t>,</w:t>
            </w:r>
            <w:r w:rsidRPr="28ED56F1">
              <w:rPr>
                <w:rFonts w:ascii="Work Sans" w:hAnsi="Work Sans" w:cs="Arial"/>
                <w:b/>
                <w:bCs/>
                <w:u w:val="single"/>
                <w:lang w:val="es-CO"/>
              </w:rPr>
              <w:t xml:space="preserve"> con información financiera en firme a 31 de diciembre de 202</w:t>
            </w:r>
            <w:r w:rsidRPr="28ED56F1" w:rsidR="2DBAD2B7">
              <w:rPr>
                <w:rFonts w:ascii="Work Sans" w:hAnsi="Work Sans" w:cs="Arial"/>
                <w:b/>
                <w:bCs/>
                <w:u w:val="single"/>
                <w:lang w:val="es-CO"/>
              </w:rPr>
              <w:t>5</w:t>
            </w:r>
            <w:r w:rsidRPr="28ED56F1">
              <w:rPr>
                <w:rFonts w:ascii="Work Sans" w:hAnsi="Work Sans" w:cs="Arial"/>
                <w:b/>
                <w:bCs/>
                <w:u w:val="single"/>
                <w:lang w:val="es-CO"/>
              </w:rPr>
              <w:t xml:space="preserve">. </w:t>
            </w:r>
          </w:p>
          <w:p w:rsidRPr="008E342E" w:rsidR="002E106D" w:rsidP="002E106D" w:rsidRDefault="002E106D" w14:paraId="4687ADC4" w14:textId="77777777">
            <w:pPr>
              <w:jc w:val="both"/>
              <w:rPr>
                <w:rFonts w:ascii="Work Sans" w:hAnsi="Work Sans" w:cs="Arial"/>
                <w:b/>
                <w:u w:val="single"/>
                <w:lang w:val="es-CO"/>
              </w:rPr>
            </w:pPr>
          </w:p>
          <w:p w:rsidRPr="008E342E" w:rsidR="002E106D" w:rsidP="002E106D" w:rsidRDefault="002E106D" w14:paraId="2A17B3E4" w14:textId="77777777">
            <w:pPr>
              <w:jc w:val="both"/>
              <w:rPr>
                <w:rFonts w:ascii="Work Sans" w:hAnsi="Work Sans" w:cs="Arial"/>
                <w:lang w:val="es-CO" w:eastAsia="es-ES"/>
              </w:rPr>
            </w:pPr>
            <w:r w:rsidRPr="008E342E">
              <w:rPr>
                <w:rFonts w:ascii="Work Sans" w:hAnsi="Work Sans" w:cs="Arial"/>
                <w:lang w:val="es-CO" w:eastAsia="es-ES"/>
              </w:rPr>
              <w:t>Existe una variedad de empresas que pueden desarrollar el objeto social de la presente contratación; desde universidades sin ánimo de lucro, hasta grandes empresas privadas con ánimo de lucro; motivo por el cual se ha tomado como base la información financiera del sector consultoría, en virtud del principio constitucional de igualdad y a los principios de  contratación estatal, buscando una mayor pluralidad de oferentes; sin embargo la ley 80 de 1994 brinda la oportunidad de crear los contratos de colaboración empresarial, donde dos o más personas o empresas se unen para ejecutar un contrato o desarrollar una actividad específica, además del apalancamiento financiero necesario para cumplir con los requisitos que cada entidad exige.</w:t>
            </w:r>
          </w:p>
          <w:p w:rsidRPr="008E342E" w:rsidR="002E106D" w:rsidP="002E106D" w:rsidRDefault="002E106D" w14:paraId="6A5CFDCE" w14:textId="77777777">
            <w:pPr>
              <w:pStyle w:val="Default"/>
              <w:spacing w:before="100" w:beforeAutospacing="1" w:after="100" w:afterAutospacing="1"/>
              <w:jc w:val="both"/>
              <w:rPr>
                <w:rFonts w:ascii="Work Sans" w:hAnsi="Work Sans"/>
                <w:color w:val="auto"/>
                <w:sz w:val="20"/>
                <w:szCs w:val="20"/>
                <w:lang w:val="es-CO"/>
              </w:rPr>
            </w:pPr>
            <w:r w:rsidRPr="008E342E">
              <w:rPr>
                <w:rFonts w:ascii="Work Sans" w:hAnsi="Work Sans"/>
                <w:color w:val="auto"/>
                <w:sz w:val="20"/>
                <w:szCs w:val="20"/>
                <w:lang w:val="es-CO"/>
              </w:rPr>
              <w:t xml:space="preserve">En caso de los Consorcios o Unión Temporales, cada uno de sus miembros </w:t>
            </w:r>
            <w:proofErr w:type="gramStart"/>
            <w:r w:rsidRPr="008E342E">
              <w:rPr>
                <w:rFonts w:ascii="Work Sans" w:hAnsi="Work Sans"/>
                <w:color w:val="auto"/>
                <w:sz w:val="20"/>
                <w:szCs w:val="20"/>
                <w:lang w:val="es-CO"/>
              </w:rPr>
              <w:t>debe  presentar</w:t>
            </w:r>
            <w:proofErr w:type="gramEnd"/>
            <w:r w:rsidRPr="008E342E">
              <w:rPr>
                <w:rFonts w:ascii="Work Sans" w:hAnsi="Work Sans"/>
                <w:color w:val="auto"/>
                <w:sz w:val="20"/>
                <w:szCs w:val="20"/>
                <w:lang w:val="es-CO"/>
              </w:rPr>
              <w:t xml:space="preserve"> el RUP, en las condiciones indicadas; cuando se trate de Oferente extranjero, de conformidad con el Manual de Colombia Compra Eficiente se deberá tener en cuenta lo siguiente:</w:t>
            </w:r>
          </w:p>
          <w:p w:rsidRPr="008E342E" w:rsidR="002E106D" w:rsidP="002E106D" w:rsidRDefault="002E106D" w14:paraId="0C81A8B9" w14:textId="77777777">
            <w:pPr>
              <w:pStyle w:val="Default"/>
              <w:spacing w:before="100" w:beforeAutospacing="1" w:after="100" w:afterAutospacing="1"/>
              <w:jc w:val="both"/>
              <w:rPr>
                <w:rFonts w:ascii="Work Sans" w:hAnsi="Work Sans"/>
                <w:color w:val="auto"/>
                <w:sz w:val="20"/>
                <w:szCs w:val="20"/>
                <w:lang w:val="es-CO"/>
              </w:rPr>
            </w:pPr>
            <w:r w:rsidRPr="008E342E">
              <w:rPr>
                <w:rFonts w:ascii="Work Sans" w:hAnsi="Work Sans"/>
                <w:color w:val="auto"/>
                <w:sz w:val="20"/>
                <w:szCs w:val="20"/>
                <w:lang w:val="es-CO"/>
              </w:rPr>
              <w:t xml:space="preserve">“Los oferentes extranjeros deben presentar sus estados financieros a la fecha de corte establecida en los países de origen o en sus estatutos sociales. </w:t>
            </w:r>
          </w:p>
          <w:p w:rsidRPr="008E342E" w:rsidR="002E106D" w:rsidP="002E106D" w:rsidRDefault="002E106D" w14:paraId="65326F5C" w14:textId="77777777">
            <w:pPr>
              <w:pStyle w:val="Default"/>
              <w:spacing w:before="100" w:beforeAutospacing="1" w:after="100" w:afterAutospacing="1"/>
              <w:jc w:val="both"/>
              <w:rPr>
                <w:rFonts w:ascii="Work Sans" w:hAnsi="Work Sans"/>
                <w:color w:val="auto"/>
                <w:sz w:val="20"/>
                <w:szCs w:val="20"/>
                <w:lang w:val="es-CO"/>
              </w:rPr>
            </w:pPr>
            <w:r w:rsidRPr="008E342E">
              <w:rPr>
                <w:rFonts w:ascii="Work Sans" w:hAnsi="Work Sans"/>
                <w:color w:val="auto"/>
                <w:sz w:val="20"/>
                <w:szCs w:val="20"/>
                <w:lang w:val="es-CO"/>
              </w:rPr>
              <w:t xml:space="preserve">Los oferentes deben presentar sus estados financieros en la moneda legal del país en el cual fueron emitidos y adicionalmente en pesos colombianos. </w:t>
            </w:r>
            <w:r w:rsidRPr="008E342E">
              <w:rPr>
                <w:rFonts w:ascii="Work Sans" w:hAnsi="Work Sans"/>
                <w:b/>
                <w:bCs/>
                <w:color w:val="auto"/>
                <w:sz w:val="20"/>
                <w:szCs w:val="20"/>
                <w:lang w:val="es-CO"/>
              </w:rPr>
              <w:t>EL OFERENTE</w:t>
            </w:r>
            <w:r w:rsidRPr="008E342E">
              <w:rPr>
                <w:rFonts w:ascii="Work Sans" w:hAnsi="Work Sans"/>
                <w:color w:val="auto"/>
                <w:sz w:val="20"/>
                <w:szCs w:val="20"/>
                <w:lang w:val="es-CO"/>
              </w:rPr>
              <w:t xml:space="preserve"> y la Entidad Estatal para efectos de acreditar y verificar los requisitos habilitantes tendrán en cuenta la tasa representativa del mercado vigente en la fecha en la cual los estados financieros fueron expedidos. Para el efecto, el OFERENTE y la Entidad Estatal tendrán en cuenta las tasas de cambio certificadas por la Superintendencia Financiera”. </w:t>
            </w:r>
          </w:p>
          <w:p w:rsidRPr="00632118" w:rsidR="002E106D" w:rsidP="28ED56F1" w:rsidRDefault="0288C226" w14:paraId="6EA0FF09" w14:textId="3638EE2D">
            <w:pPr>
              <w:pStyle w:val="Default"/>
              <w:spacing w:before="100" w:beforeAutospacing="1" w:after="100" w:afterAutospacing="1"/>
              <w:jc w:val="both"/>
              <w:rPr>
                <w:rFonts w:ascii="Work Sans" w:hAnsi="Work Sans"/>
                <w:color w:val="auto"/>
                <w:sz w:val="20"/>
                <w:szCs w:val="20"/>
                <w:lang w:val="es-CO"/>
              </w:rPr>
            </w:pPr>
            <w:r w:rsidRPr="28ED56F1">
              <w:rPr>
                <w:rFonts w:ascii="Work Sans" w:hAnsi="Work Sans"/>
                <w:color w:val="auto"/>
                <w:sz w:val="20"/>
                <w:szCs w:val="20"/>
                <w:lang w:val="es-CO"/>
              </w:rPr>
              <w:t>Así mismo, las Personas Extranjeras deberán diligenciar el formato, denominado “</w:t>
            </w:r>
            <w:r w:rsidRPr="28ED56F1">
              <w:rPr>
                <w:rFonts w:ascii="Work Sans" w:hAnsi="Work Sans"/>
                <w:b/>
                <w:bCs/>
                <w:color w:val="auto"/>
                <w:sz w:val="20"/>
                <w:szCs w:val="20"/>
                <w:lang w:val="es-CO"/>
              </w:rPr>
              <w:t>VERIFICACIÓN CAPACIDAD FINANCIERA Y ORGANIZACIONAL PARA PERSONAS EXTRANJERAS</w:t>
            </w:r>
            <w:r w:rsidRPr="28ED56F1">
              <w:rPr>
                <w:rFonts w:ascii="Work Sans" w:hAnsi="Work Sans"/>
                <w:color w:val="auto"/>
                <w:sz w:val="20"/>
                <w:szCs w:val="20"/>
                <w:lang w:val="es-CO"/>
              </w:rPr>
              <w:t xml:space="preserve">”, el cual debe ser diligenciado en su totalidad con la información financiera con corte a </w:t>
            </w:r>
            <w:r w:rsidRPr="28ED56F1">
              <w:rPr>
                <w:rFonts w:ascii="Work Sans" w:hAnsi="Work Sans"/>
                <w:color w:val="auto"/>
                <w:sz w:val="20"/>
                <w:szCs w:val="20"/>
                <w:u w:val="single"/>
                <w:lang w:val="es-CO"/>
              </w:rPr>
              <w:t>31 de Diciembre de 202</w:t>
            </w:r>
            <w:r w:rsidRPr="28ED56F1" w:rsidR="41C7FDED">
              <w:rPr>
                <w:rFonts w:ascii="Work Sans" w:hAnsi="Work Sans"/>
                <w:color w:val="auto"/>
                <w:sz w:val="20"/>
                <w:szCs w:val="20"/>
                <w:u w:val="single"/>
                <w:lang w:val="es-CO"/>
              </w:rPr>
              <w:t>5</w:t>
            </w:r>
            <w:r w:rsidRPr="28ED56F1">
              <w:rPr>
                <w:rFonts w:ascii="Work Sans" w:hAnsi="Work Sans"/>
                <w:color w:val="auto"/>
                <w:sz w:val="20"/>
                <w:szCs w:val="20"/>
                <w:lang w:val="es-CO"/>
              </w:rPr>
              <w:t xml:space="preserve">, firmado por el Representante legal y Revisor Fiscal o Contador Público, acompañada de traducción simple al idioma español, con los valores re expresados  en moneda legal colombiana, por ser ésta la unidad de medida prevista legalmente; a la tasa de cambio de la fecha de cierre de los mismos, avalados con la firma de un contador público con Tarjeta Profesional expedida por la </w:t>
            </w:r>
            <w:r w:rsidRPr="28ED56F1">
              <w:rPr>
                <w:rFonts w:ascii="Work Sans" w:hAnsi="Work Sans"/>
                <w:color w:val="auto"/>
                <w:sz w:val="20"/>
                <w:szCs w:val="20"/>
                <w:lang w:val="es-CO"/>
              </w:rPr>
              <w:t>Junta Central de Contadores de Colombia, de la cual se debe, anexar copia. El Ministerio de Minas y Energía realizará la verificación de la vigencia de la Inscripción y de los Antecedentes Disciplinarios, a la fecha de cierre del presente proceso.</w:t>
            </w:r>
          </w:p>
          <w:p w:rsidRPr="00632118" w:rsidR="002E106D" w:rsidP="1A129204" w:rsidRDefault="0288C226" w14:paraId="3164FC9F" w14:textId="77777777">
            <w:pPr>
              <w:pStyle w:val="Ttulo2"/>
              <w:spacing w:before="100" w:beforeAutospacing="1" w:after="100" w:afterAutospacing="1"/>
              <w:jc w:val="both"/>
              <w:rPr>
                <w:rFonts w:ascii="Work Sans" w:hAnsi="Work Sans" w:cs="Arial"/>
                <w:b/>
                <w:bCs/>
                <w:color w:val="auto"/>
                <w:sz w:val="20"/>
                <w:szCs w:val="20"/>
                <w:highlight w:val="yellow"/>
              </w:rPr>
            </w:pPr>
            <w:bookmarkStart w:name="_Toc449593263" w:id="6"/>
            <w:bookmarkStart w:name="_Toc482082328" w:id="7"/>
            <w:r w:rsidRPr="28ED56F1">
              <w:rPr>
                <w:rFonts w:ascii="Work Sans" w:hAnsi="Work Sans" w:cs="Arial"/>
                <w:b/>
                <w:bCs/>
                <w:color w:val="auto"/>
                <w:sz w:val="20"/>
                <w:szCs w:val="20"/>
              </w:rPr>
              <w:t>INDICADORES DE CAPACIDAD FINANCIERA</w:t>
            </w:r>
            <w:bookmarkEnd w:id="6"/>
            <w:bookmarkEnd w:id="7"/>
          </w:p>
          <w:p w:rsidRPr="00632118" w:rsidR="00632118" w:rsidP="00632118" w:rsidRDefault="00632118" w14:paraId="46F8F1C6" w14:textId="77777777">
            <w:pPr>
              <w:pStyle w:val="Default"/>
              <w:spacing w:before="100" w:beforeAutospacing="1" w:after="100" w:afterAutospacing="1"/>
              <w:jc w:val="both"/>
              <w:rPr>
                <w:rFonts w:ascii="Work Sans" w:hAnsi="Work Sans"/>
                <w:color w:val="auto"/>
                <w:sz w:val="20"/>
                <w:szCs w:val="20"/>
              </w:rPr>
            </w:pPr>
            <w:r w:rsidRPr="00632118">
              <w:rPr>
                <w:rFonts w:ascii="Work Sans" w:hAnsi="Work Sans"/>
                <w:color w:val="auto"/>
                <w:sz w:val="20"/>
                <w:szCs w:val="20"/>
              </w:rPr>
              <w:t>Después de elaborar el estudio económico del sector y analizar la información financiera histórica, el Ministerio de Minas y Energía considera solicitar los siguientes indicadores de capacidad financiera, los cuales se enmarcan en el Decreto Único reglamentario del sector Administrativo de Planeación Nacional Nro. 1082 del día 26 de mayo del año 2015 y en los lineamientos y parámetros dados por Colombia Compra Eficiente.</w:t>
            </w:r>
          </w:p>
          <w:p w:rsidRPr="00632118" w:rsidR="00632118" w:rsidP="00632118" w:rsidRDefault="00632118" w14:paraId="57601BE9" w14:textId="77777777">
            <w:pPr>
              <w:pStyle w:val="Default"/>
              <w:spacing w:before="100" w:beforeAutospacing="1" w:after="100" w:afterAutospacing="1"/>
              <w:jc w:val="both"/>
              <w:rPr>
                <w:rFonts w:ascii="Work Sans" w:hAnsi="Work Sans"/>
                <w:color w:val="auto"/>
                <w:sz w:val="20"/>
                <w:szCs w:val="20"/>
              </w:rPr>
            </w:pPr>
            <w:r w:rsidRPr="00632118">
              <w:rPr>
                <w:rFonts w:ascii="Work Sans" w:hAnsi="Work Sans"/>
                <w:color w:val="auto"/>
                <w:sz w:val="20"/>
                <w:szCs w:val="20"/>
              </w:rPr>
              <w:t>La Capacidad Financiera tiene el carácter de habilitante de la propuesta para la verificación posterior de los aspectos técnicos.</w:t>
            </w:r>
          </w:p>
          <w:p w:rsidR="00632118" w:rsidP="28ED56F1" w:rsidRDefault="43A27121" w14:paraId="1D1B9177" w14:textId="3C9D9AD1">
            <w:pPr>
              <w:pStyle w:val="Default"/>
              <w:spacing w:before="100" w:beforeAutospacing="1" w:after="100" w:afterAutospacing="1"/>
              <w:jc w:val="both"/>
              <w:rPr>
                <w:rFonts w:ascii="Work Sans" w:hAnsi="Work Sans"/>
                <w:color w:val="auto"/>
                <w:sz w:val="20"/>
                <w:szCs w:val="20"/>
              </w:rPr>
            </w:pPr>
            <w:r w:rsidRPr="28ED56F1">
              <w:rPr>
                <w:rFonts w:ascii="Work Sans" w:hAnsi="Work Sans"/>
                <w:color w:val="auto"/>
                <w:sz w:val="20"/>
                <w:szCs w:val="20"/>
              </w:rPr>
              <w:t>Para los oferentes plurales y no plurales, se verificarán y se considerarán habilitadas las propuestas cuyos indicadores estén informados en el Registro Único de OFERENTES a 31 de diciembre de 202</w:t>
            </w:r>
            <w:r w:rsidRPr="28ED56F1" w:rsidR="39B0AEC4">
              <w:rPr>
                <w:rFonts w:ascii="Work Sans" w:hAnsi="Work Sans"/>
                <w:color w:val="auto"/>
                <w:sz w:val="20"/>
                <w:szCs w:val="20"/>
              </w:rPr>
              <w:t>5</w:t>
            </w:r>
            <w:r w:rsidRPr="28ED56F1">
              <w:rPr>
                <w:rFonts w:ascii="Work Sans" w:hAnsi="Work Sans"/>
                <w:color w:val="auto"/>
                <w:sz w:val="20"/>
                <w:szCs w:val="20"/>
              </w:rPr>
              <w:t>.</w:t>
            </w:r>
          </w:p>
          <w:tbl>
            <w:tblPr>
              <w:tblW w:w="8580" w:type="dxa"/>
              <w:jc w:val="center"/>
              <w:tblCellMar>
                <w:left w:w="70" w:type="dxa"/>
                <w:right w:w="70" w:type="dxa"/>
              </w:tblCellMar>
              <w:tblLook w:val="04A0" w:firstRow="1" w:lastRow="0" w:firstColumn="1" w:lastColumn="0" w:noHBand="0" w:noVBand="1"/>
            </w:tblPr>
            <w:tblGrid>
              <w:gridCol w:w="2322"/>
              <w:gridCol w:w="1650"/>
              <w:gridCol w:w="1280"/>
              <w:gridCol w:w="3328"/>
            </w:tblGrid>
            <w:tr w:rsidRPr="00CE55E3" w:rsidR="00CE55E3" w:rsidTr="28ED56F1" w14:paraId="1197E481" w14:textId="77777777">
              <w:trPr>
                <w:trHeight w:val="300"/>
                <w:jc w:val="center"/>
              </w:trPr>
              <w:tc>
                <w:tcPr>
                  <w:tcW w:w="5172" w:type="dxa"/>
                  <w:gridSpan w:val="3"/>
                  <w:tcBorders>
                    <w:top w:val="single" w:color="auto" w:sz="4" w:space="0"/>
                    <w:left w:val="single" w:color="auto" w:sz="4" w:space="0"/>
                    <w:bottom w:val="single" w:color="auto" w:sz="4" w:space="0"/>
                    <w:right w:val="single" w:color="000000" w:themeColor="text1" w:sz="4" w:space="0"/>
                  </w:tcBorders>
                  <w:shd w:val="clear" w:color="auto" w:fill="D9D9D9" w:themeFill="background1" w:themeFillShade="D9"/>
                  <w:noWrap/>
                  <w:vAlign w:val="bottom"/>
                  <w:hideMark/>
                </w:tcPr>
                <w:p w:rsidRPr="00CE55E3" w:rsidR="00CE55E3" w:rsidP="00CE55E3" w:rsidRDefault="00CE55E3" w14:paraId="79DBA4DF" w14:textId="77777777">
                  <w:pPr>
                    <w:pStyle w:val="Default"/>
                    <w:spacing w:before="100" w:beforeAutospacing="1" w:after="100" w:afterAutospacing="1"/>
                    <w:jc w:val="center"/>
                    <w:rPr>
                      <w:rFonts w:ascii="Work Sans" w:hAnsi="Work Sans"/>
                      <w:b/>
                      <w:bCs/>
                      <w:color w:val="auto"/>
                      <w:sz w:val="16"/>
                      <w:szCs w:val="16"/>
                    </w:rPr>
                  </w:pPr>
                  <w:r w:rsidRPr="00CE55E3">
                    <w:rPr>
                      <w:rFonts w:ascii="Work Sans" w:hAnsi="Work Sans"/>
                      <w:b/>
                      <w:bCs/>
                      <w:color w:val="auto"/>
                      <w:sz w:val="16"/>
                      <w:szCs w:val="16"/>
                    </w:rPr>
                    <w:t>REQUISITOS MÍNIMOS HABILITANTES CON ÁNIMO DE LUCRO</w:t>
                  </w:r>
                </w:p>
              </w:tc>
              <w:tc>
                <w:tcPr>
                  <w:tcW w:w="3408" w:type="dxa"/>
                  <w:tcBorders>
                    <w:top w:val="single" w:color="auto" w:sz="4" w:space="0"/>
                    <w:left w:val="single" w:color="auto" w:sz="4" w:space="0"/>
                    <w:bottom w:val="single" w:color="auto" w:sz="4" w:space="0"/>
                    <w:right w:val="single" w:color="000000" w:themeColor="text1" w:sz="4" w:space="0"/>
                  </w:tcBorders>
                  <w:shd w:val="clear" w:color="auto" w:fill="D9D9D9" w:themeFill="background1" w:themeFillShade="D9"/>
                </w:tcPr>
                <w:p w:rsidRPr="00CE55E3" w:rsidR="00CE55E3" w:rsidP="00CE55E3" w:rsidRDefault="00CE55E3" w14:paraId="7A510774" w14:textId="77777777">
                  <w:pPr>
                    <w:pStyle w:val="Default"/>
                    <w:spacing w:before="100" w:beforeAutospacing="1" w:after="100" w:afterAutospacing="1"/>
                    <w:jc w:val="center"/>
                    <w:rPr>
                      <w:rFonts w:ascii="Work Sans" w:hAnsi="Work Sans"/>
                      <w:b/>
                      <w:bCs/>
                      <w:color w:val="auto"/>
                      <w:sz w:val="16"/>
                      <w:szCs w:val="16"/>
                    </w:rPr>
                  </w:pPr>
                </w:p>
              </w:tc>
            </w:tr>
            <w:tr w:rsidRPr="00CE55E3" w:rsidR="00CE55E3" w:rsidTr="28ED56F1" w14:paraId="0A9D4FE3" w14:textId="77777777">
              <w:trPr>
                <w:trHeight w:val="300"/>
                <w:jc w:val="center"/>
              </w:trPr>
              <w:tc>
                <w:tcPr>
                  <w:tcW w:w="2322" w:type="dxa"/>
                  <w:tcBorders>
                    <w:top w:val="nil"/>
                    <w:left w:val="single" w:color="auto" w:sz="4" w:space="0"/>
                    <w:bottom w:val="single" w:color="auto" w:sz="4" w:space="0"/>
                    <w:right w:val="single" w:color="auto" w:sz="4" w:space="0"/>
                  </w:tcBorders>
                  <w:shd w:val="clear" w:color="auto" w:fill="D9D9D9" w:themeFill="background1" w:themeFillShade="D9"/>
                  <w:noWrap/>
                  <w:vAlign w:val="center"/>
                  <w:hideMark/>
                </w:tcPr>
                <w:p w:rsidRPr="00CE55E3" w:rsidR="00CE55E3" w:rsidP="00CE55E3" w:rsidRDefault="00CE55E3" w14:paraId="0B25E9FB" w14:textId="77777777">
                  <w:pPr>
                    <w:pStyle w:val="Default"/>
                    <w:spacing w:before="100" w:beforeAutospacing="1" w:after="100" w:afterAutospacing="1"/>
                    <w:jc w:val="center"/>
                    <w:rPr>
                      <w:rFonts w:ascii="Work Sans" w:hAnsi="Work Sans"/>
                      <w:b/>
                      <w:bCs/>
                      <w:color w:val="auto"/>
                      <w:sz w:val="16"/>
                      <w:szCs w:val="16"/>
                    </w:rPr>
                  </w:pPr>
                  <w:r w:rsidRPr="00CE55E3">
                    <w:rPr>
                      <w:rFonts w:ascii="Work Sans" w:hAnsi="Work Sans"/>
                      <w:b/>
                      <w:bCs/>
                      <w:color w:val="auto"/>
                      <w:sz w:val="16"/>
                      <w:szCs w:val="16"/>
                    </w:rPr>
                    <w:t>CLASIFICACIÓN</w:t>
                  </w:r>
                </w:p>
              </w:tc>
              <w:tc>
                <w:tcPr>
                  <w:tcW w:w="1650" w:type="dxa"/>
                  <w:vMerge w:val="restart"/>
                  <w:tcBorders>
                    <w:top w:val="single" w:color="auto" w:sz="4" w:space="0"/>
                    <w:left w:val="nil"/>
                    <w:bottom w:val="single" w:color="auto" w:sz="4" w:space="0"/>
                    <w:right w:val="nil"/>
                  </w:tcBorders>
                  <w:shd w:val="clear" w:color="auto" w:fill="D9D9D9" w:themeFill="background1" w:themeFillShade="D9"/>
                  <w:noWrap/>
                  <w:vAlign w:val="center"/>
                  <w:hideMark/>
                </w:tcPr>
                <w:p w:rsidRPr="00CE55E3" w:rsidR="00CE55E3" w:rsidP="00CE55E3" w:rsidRDefault="00CE55E3" w14:paraId="488DEFBD" w14:textId="77777777">
                  <w:pPr>
                    <w:pStyle w:val="Default"/>
                    <w:spacing w:before="100" w:beforeAutospacing="1" w:after="100" w:afterAutospacing="1"/>
                    <w:jc w:val="center"/>
                    <w:rPr>
                      <w:rFonts w:ascii="Work Sans" w:hAnsi="Work Sans"/>
                      <w:b/>
                      <w:bCs/>
                      <w:color w:val="auto"/>
                      <w:sz w:val="16"/>
                      <w:szCs w:val="16"/>
                    </w:rPr>
                  </w:pPr>
                  <w:r w:rsidRPr="00CE55E3">
                    <w:rPr>
                      <w:rFonts w:ascii="Work Sans" w:hAnsi="Work Sans"/>
                      <w:b/>
                      <w:bCs/>
                      <w:color w:val="auto"/>
                      <w:sz w:val="16"/>
                      <w:szCs w:val="16"/>
                    </w:rPr>
                    <w:t>FÓRMULA</w:t>
                  </w:r>
                </w:p>
              </w:tc>
              <w:tc>
                <w:tcPr>
                  <w:tcW w:w="1200" w:type="dxa"/>
                  <w:vMerge w:val="restart"/>
                  <w:tcBorders>
                    <w:top w:val="nil"/>
                    <w:left w:val="single" w:color="auto" w:sz="4" w:space="0"/>
                    <w:bottom w:val="single" w:color="auto" w:sz="4" w:space="0"/>
                    <w:right w:val="single" w:color="auto" w:sz="4" w:space="0"/>
                  </w:tcBorders>
                  <w:shd w:val="clear" w:color="auto" w:fill="D9D9D9" w:themeFill="background1" w:themeFillShade="D9"/>
                  <w:noWrap/>
                  <w:vAlign w:val="center"/>
                  <w:hideMark/>
                </w:tcPr>
                <w:p w:rsidRPr="00CE55E3" w:rsidR="00CE55E3" w:rsidP="00CE55E3" w:rsidRDefault="00CE55E3" w14:paraId="08331049" w14:textId="77777777">
                  <w:pPr>
                    <w:pStyle w:val="Default"/>
                    <w:spacing w:before="100" w:beforeAutospacing="1" w:after="100" w:afterAutospacing="1"/>
                    <w:jc w:val="center"/>
                    <w:rPr>
                      <w:rFonts w:ascii="Work Sans" w:hAnsi="Work Sans"/>
                      <w:b/>
                      <w:bCs/>
                      <w:color w:val="auto"/>
                      <w:sz w:val="16"/>
                      <w:szCs w:val="16"/>
                    </w:rPr>
                  </w:pPr>
                  <w:r w:rsidRPr="00CE55E3">
                    <w:rPr>
                      <w:rFonts w:ascii="Work Sans" w:hAnsi="Work Sans"/>
                      <w:b/>
                      <w:bCs/>
                      <w:color w:val="auto"/>
                      <w:sz w:val="16"/>
                      <w:szCs w:val="16"/>
                    </w:rPr>
                    <w:t>MARGEN SOLICITADO</w:t>
                  </w:r>
                </w:p>
              </w:tc>
              <w:tc>
                <w:tcPr>
                  <w:tcW w:w="3408" w:type="dxa"/>
                  <w:vMerge w:val="restart"/>
                  <w:tcBorders>
                    <w:top w:val="nil"/>
                    <w:left w:val="single" w:color="auto" w:sz="4" w:space="0"/>
                    <w:bottom w:val="single" w:color="auto" w:sz="4" w:space="0"/>
                    <w:right w:val="single" w:color="auto" w:sz="4" w:space="0"/>
                  </w:tcBorders>
                  <w:shd w:val="clear" w:color="auto" w:fill="D9D9D9" w:themeFill="background1" w:themeFillShade="D9"/>
                  <w:hideMark/>
                </w:tcPr>
                <w:p w:rsidRPr="00CE55E3" w:rsidR="00CE55E3" w:rsidP="00CE55E3" w:rsidRDefault="00CE55E3" w14:paraId="2A048634" w14:textId="77777777">
                  <w:pPr>
                    <w:pStyle w:val="Default"/>
                    <w:spacing w:before="100" w:beforeAutospacing="1" w:after="100" w:afterAutospacing="1"/>
                    <w:jc w:val="center"/>
                    <w:rPr>
                      <w:rFonts w:ascii="Work Sans" w:hAnsi="Work Sans"/>
                      <w:b/>
                      <w:bCs/>
                      <w:color w:val="auto"/>
                      <w:sz w:val="16"/>
                      <w:szCs w:val="16"/>
                    </w:rPr>
                  </w:pPr>
                  <w:r w:rsidRPr="00CE55E3">
                    <w:rPr>
                      <w:rFonts w:ascii="Work Sans" w:hAnsi="Work Sans"/>
                      <w:b/>
                      <w:bCs/>
                      <w:color w:val="auto"/>
                      <w:sz w:val="16"/>
                      <w:szCs w:val="16"/>
                    </w:rPr>
                    <w:t>CONSORCIOS O UNIONES TEMPORALES</w:t>
                  </w:r>
                </w:p>
              </w:tc>
            </w:tr>
            <w:tr w:rsidRPr="00CE55E3" w:rsidR="00CE55E3" w:rsidTr="28ED56F1" w14:paraId="30AEF1AF" w14:textId="77777777">
              <w:trPr>
                <w:trHeight w:val="70"/>
                <w:jc w:val="center"/>
              </w:trPr>
              <w:tc>
                <w:tcPr>
                  <w:tcW w:w="2322" w:type="dxa"/>
                  <w:tcBorders>
                    <w:top w:val="nil"/>
                    <w:left w:val="single" w:color="auto" w:sz="4" w:space="0"/>
                    <w:bottom w:val="single" w:color="auto" w:sz="4" w:space="0"/>
                    <w:right w:val="single" w:color="auto" w:sz="4" w:space="0"/>
                  </w:tcBorders>
                  <w:shd w:val="clear" w:color="auto" w:fill="D9D9D9" w:themeFill="background1" w:themeFillShade="D9"/>
                  <w:noWrap/>
                  <w:vAlign w:val="center"/>
                  <w:hideMark/>
                </w:tcPr>
                <w:p w:rsidRPr="00CE55E3" w:rsidR="00CE55E3" w:rsidP="00CE55E3" w:rsidRDefault="00CE55E3" w14:paraId="500E6685" w14:textId="77777777">
                  <w:pPr>
                    <w:pStyle w:val="Default"/>
                    <w:spacing w:before="100" w:beforeAutospacing="1" w:after="100" w:afterAutospacing="1"/>
                    <w:jc w:val="center"/>
                    <w:rPr>
                      <w:rFonts w:ascii="Work Sans" w:hAnsi="Work Sans"/>
                      <w:b/>
                      <w:bCs/>
                      <w:color w:val="auto"/>
                      <w:sz w:val="16"/>
                      <w:szCs w:val="16"/>
                    </w:rPr>
                  </w:pPr>
                  <w:r w:rsidRPr="00CE55E3">
                    <w:rPr>
                      <w:rFonts w:ascii="Work Sans" w:hAnsi="Work Sans"/>
                      <w:b/>
                      <w:bCs/>
                      <w:color w:val="auto"/>
                      <w:sz w:val="16"/>
                      <w:szCs w:val="16"/>
                    </w:rPr>
                    <w:t>INDICADOR</w:t>
                  </w:r>
                </w:p>
              </w:tc>
              <w:tc>
                <w:tcPr>
                  <w:tcW w:w="1650" w:type="dxa"/>
                  <w:vMerge/>
                  <w:vAlign w:val="center"/>
                  <w:hideMark/>
                </w:tcPr>
                <w:p w:rsidRPr="00CE55E3" w:rsidR="00CE55E3" w:rsidP="00CE55E3" w:rsidRDefault="00CE55E3" w14:paraId="537FD8DA" w14:textId="77777777">
                  <w:pPr>
                    <w:spacing w:before="100" w:beforeAutospacing="1" w:after="100" w:afterAutospacing="1"/>
                    <w:rPr>
                      <w:rFonts w:ascii="Work Sans" w:hAnsi="Work Sans" w:cs="Arial"/>
                      <w:b/>
                      <w:bCs/>
                      <w:sz w:val="16"/>
                      <w:szCs w:val="16"/>
                      <w:lang w:val="es-ES" w:eastAsia="es-ES"/>
                    </w:rPr>
                  </w:pPr>
                </w:p>
              </w:tc>
              <w:tc>
                <w:tcPr>
                  <w:tcW w:w="1200" w:type="dxa"/>
                  <w:vMerge/>
                  <w:vAlign w:val="center"/>
                  <w:hideMark/>
                </w:tcPr>
                <w:p w:rsidRPr="00CE55E3" w:rsidR="00CE55E3" w:rsidP="00CE55E3" w:rsidRDefault="00CE55E3" w14:paraId="6AAF098C" w14:textId="77777777">
                  <w:pPr>
                    <w:spacing w:before="100" w:beforeAutospacing="1" w:after="100" w:afterAutospacing="1"/>
                    <w:rPr>
                      <w:rFonts w:ascii="Work Sans" w:hAnsi="Work Sans" w:cs="Arial"/>
                      <w:b/>
                      <w:bCs/>
                      <w:sz w:val="16"/>
                      <w:szCs w:val="16"/>
                      <w:lang w:val="es-ES" w:eastAsia="es-ES"/>
                    </w:rPr>
                  </w:pPr>
                </w:p>
              </w:tc>
              <w:tc>
                <w:tcPr>
                  <w:tcW w:w="3408" w:type="dxa"/>
                  <w:vMerge/>
                  <w:vAlign w:val="center"/>
                  <w:hideMark/>
                </w:tcPr>
                <w:p w:rsidRPr="00CE55E3" w:rsidR="00CE55E3" w:rsidP="00CE55E3" w:rsidRDefault="00CE55E3" w14:paraId="580E1E58" w14:textId="77777777">
                  <w:pPr>
                    <w:spacing w:before="100" w:beforeAutospacing="1" w:after="100" w:afterAutospacing="1"/>
                    <w:rPr>
                      <w:rFonts w:ascii="Work Sans" w:hAnsi="Work Sans" w:cs="Arial"/>
                      <w:bCs/>
                      <w:sz w:val="16"/>
                      <w:szCs w:val="16"/>
                      <w:lang w:val="es-ES" w:eastAsia="es-ES"/>
                    </w:rPr>
                  </w:pPr>
                </w:p>
              </w:tc>
            </w:tr>
            <w:tr w:rsidRPr="00CE55E3" w:rsidR="00CE55E3" w:rsidTr="28ED56F1" w14:paraId="0D98D137" w14:textId="77777777">
              <w:trPr>
                <w:trHeight w:val="276"/>
                <w:jc w:val="center"/>
              </w:trPr>
              <w:tc>
                <w:tcPr>
                  <w:tcW w:w="2322" w:type="dxa"/>
                  <w:tcBorders>
                    <w:top w:val="single" w:color="auto" w:sz="4" w:space="0"/>
                    <w:left w:val="single" w:color="auto" w:sz="4" w:space="0"/>
                    <w:bottom w:val="single" w:color="auto" w:sz="4" w:space="0"/>
                    <w:right w:val="single" w:color="auto" w:sz="4" w:space="0"/>
                  </w:tcBorders>
                  <w:noWrap/>
                  <w:vAlign w:val="center"/>
                  <w:hideMark/>
                </w:tcPr>
                <w:p w:rsidRPr="00CE55E3" w:rsidR="00CE55E3" w:rsidP="28ED56F1" w:rsidRDefault="3C36B28F" w14:paraId="427A86A3" w14:textId="77777777">
                  <w:pPr>
                    <w:pStyle w:val="Default"/>
                    <w:spacing w:before="100" w:beforeAutospacing="1" w:after="100" w:afterAutospacing="1"/>
                    <w:jc w:val="center"/>
                    <w:rPr>
                      <w:rFonts w:ascii="Work Sans" w:hAnsi="Work Sans"/>
                      <w:b/>
                      <w:bCs/>
                      <w:color w:val="auto"/>
                      <w:sz w:val="16"/>
                      <w:szCs w:val="16"/>
                    </w:rPr>
                  </w:pPr>
                  <w:r w:rsidRPr="28ED56F1">
                    <w:rPr>
                      <w:rFonts w:ascii="Work Sans" w:hAnsi="Work Sans"/>
                      <w:b/>
                      <w:bCs/>
                      <w:color w:val="auto"/>
                      <w:sz w:val="16"/>
                      <w:szCs w:val="16"/>
                    </w:rPr>
                    <w:t>LIQUIDEZ</w:t>
                  </w:r>
                </w:p>
              </w:tc>
              <w:tc>
                <w:tcPr>
                  <w:tcW w:w="1650" w:type="dxa"/>
                  <w:tcBorders>
                    <w:top w:val="single" w:color="auto" w:sz="4" w:space="0"/>
                    <w:left w:val="nil"/>
                    <w:bottom w:val="single" w:color="auto" w:sz="4" w:space="0"/>
                    <w:right w:val="single" w:color="auto" w:sz="4" w:space="0"/>
                  </w:tcBorders>
                  <w:vAlign w:val="center"/>
                  <w:hideMark/>
                </w:tcPr>
                <w:p w:rsidRPr="00CE55E3" w:rsidR="00CE55E3" w:rsidP="00CE55E3" w:rsidRDefault="00CE55E3" w14:paraId="718C00AA" w14:textId="77777777">
                  <w:pPr>
                    <w:pStyle w:val="Default"/>
                    <w:spacing w:before="100" w:beforeAutospacing="1" w:after="100" w:afterAutospacing="1"/>
                    <w:jc w:val="both"/>
                    <w:rPr>
                      <w:rFonts w:ascii="Work Sans" w:hAnsi="Work Sans"/>
                      <w:color w:val="auto"/>
                      <w:sz w:val="16"/>
                      <w:szCs w:val="16"/>
                    </w:rPr>
                  </w:pPr>
                  <w:r w:rsidRPr="00CE55E3">
                    <w:rPr>
                      <w:rFonts w:ascii="Work Sans" w:hAnsi="Work Sans"/>
                      <w:color w:val="auto"/>
                      <w:sz w:val="16"/>
                      <w:szCs w:val="16"/>
                    </w:rPr>
                    <w:t>Activo Corriente / Pasivo Corriente</w:t>
                  </w:r>
                </w:p>
              </w:tc>
              <w:tc>
                <w:tcPr>
                  <w:tcW w:w="1200" w:type="dxa"/>
                  <w:tcBorders>
                    <w:top w:val="single" w:color="auto" w:sz="4" w:space="0"/>
                    <w:left w:val="nil"/>
                    <w:bottom w:val="single" w:color="auto" w:sz="4" w:space="0"/>
                    <w:right w:val="single" w:color="auto" w:sz="4" w:space="0"/>
                  </w:tcBorders>
                  <w:noWrap/>
                  <w:vAlign w:val="center"/>
                  <w:hideMark/>
                </w:tcPr>
                <w:p w:rsidRPr="00CE55E3" w:rsidR="00CE55E3" w:rsidP="28ED56F1" w:rsidRDefault="3C36B28F" w14:paraId="230277B7" w14:textId="297988BF">
                  <w:pPr>
                    <w:pStyle w:val="Default"/>
                    <w:spacing w:before="100" w:beforeAutospacing="1" w:after="100" w:afterAutospacing="1"/>
                    <w:jc w:val="both"/>
                    <w:rPr>
                      <w:rFonts w:ascii="Work Sans" w:hAnsi="Work Sans"/>
                      <w:color w:val="auto"/>
                      <w:sz w:val="16"/>
                      <w:szCs w:val="16"/>
                    </w:rPr>
                  </w:pPr>
                  <w:r w:rsidRPr="28ED56F1">
                    <w:rPr>
                      <w:rFonts w:ascii="Work Sans" w:hAnsi="Work Sans"/>
                      <w:color w:val="auto"/>
                      <w:sz w:val="16"/>
                      <w:szCs w:val="16"/>
                    </w:rPr>
                    <w:t>≥ 1.</w:t>
                  </w:r>
                  <w:r w:rsidRPr="28ED56F1" w:rsidR="52B1AD57">
                    <w:rPr>
                      <w:rFonts w:ascii="Work Sans" w:hAnsi="Work Sans"/>
                      <w:color w:val="auto"/>
                      <w:sz w:val="16"/>
                      <w:szCs w:val="16"/>
                    </w:rPr>
                    <w:t>57</w:t>
                  </w:r>
                </w:p>
                <w:p w:rsidRPr="00CE55E3" w:rsidR="00CE55E3" w:rsidP="00CE55E3" w:rsidRDefault="00CE55E3" w14:paraId="30B767FF" w14:textId="77777777">
                  <w:pPr>
                    <w:pStyle w:val="Default"/>
                    <w:spacing w:before="100" w:beforeAutospacing="1" w:after="100" w:afterAutospacing="1"/>
                    <w:jc w:val="both"/>
                    <w:rPr>
                      <w:rFonts w:ascii="Work Sans" w:hAnsi="Work Sans"/>
                      <w:color w:val="auto"/>
                      <w:sz w:val="16"/>
                      <w:szCs w:val="16"/>
                    </w:rPr>
                  </w:pPr>
                </w:p>
              </w:tc>
              <w:tc>
                <w:tcPr>
                  <w:tcW w:w="3408" w:type="dxa"/>
                  <w:tcBorders>
                    <w:top w:val="single" w:color="auto" w:sz="4" w:space="0"/>
                    <w:left w:val="nil"/>
                    <w:bottom w:val="single" w:color="auto" w:sz="4" w:space="0"/>
                    <w:right w:val="single" w:color="auto" w:sz="4" w:space="0"/>
                  </w:tcBorders>
                  <w:hideMark/>
                </w:tcPr>
                <w:p w:rsidRPr="00CE55E3" w:rsidR="00CE55E3" w:rsidP="00CE55E3" w:rsidRDefault="00CE55E3" w14:paraId="071D642D" w14:textId="77777777">
                  <w:pPr>
                    <w:pStyle w:val="Default"/>
                    <w:spacing w:before="100" w:beforeAutospacing="1" w:after="100" w:afterAutospacing="1"/>
                    <w:jc w:val="both"/>
                    <w:rPr>
                      <w:rFonts w:ascii="Work Sans" w:hAnsi="Work Sans"/>
                      <w:color w:val="auto"/>
                      <w:sz w:val="16"/>
                      <w:szCs w:val="16"/>
                    </w:rPr>
                  </w:pPr>
                  <w:r w:rsidRPr="00CE55E3">
                    <w:rPr>
                      <w:rFonts w:ascii="Work Sans" w:hAnsi="Work Sans"/>
                      <w:color w:val="auto"/>
                      <w:sz w:val="16"/>
                      <w:szCs w:val="16"/>
                    </w:rPr>
                    <w:t>Se aplicará la fórmula establecida para índices financieros con valores NO absolutos en proponentes plurales.</w:t>
                  </w:r>
                </w:p>
              </w:tc>
            </w:tr>
            <w:tr w:rsidRPr="00CE55E3" w:rsidR="00CE55E3" w:rsidTr="28ED56F1" w14:paraId="2A33C720" w14:textId="77777777">
              <w:trPr>
                <w:trHeight w:val="155"/>
                <w:jc w:val="center"/>
              </w:trPr>
              <w:tc>
                <w:tcPr>
                  <w:tcW w:w="2322" w:type="dxa"/>
                  <w:tcBorders>
                    <w:top w:val="single" w:color="auto" w:sz="4" w:space="0"/>
                    <w:left w:val="single" w:color="auto" w:sz="4" w:space="0"/>
                    <w:bottom w:val="single" w:color="auto" w:sz="4" w:space="0"/>
                    <w:right w:val="single" w:color="auto" w:sz="4" w:space="0"/>
                  </w:tcBorders>
                  <w:noWrap/>
                  <w:vAlign w:val="center"/>
                  <w:hideMark/>
                </w:tcPr>
                <w:p w:rsidRPr="00CE55E3" w:rsidR="00CE55E3" w:rsidP="00CE55E3" w:rsidRDefault="00CE55E3" w14:paraId="3A9EEDAB" w14:textId="77777777">
                  <w:pPr>
                    <w:pStyle w:val="Default"/>
                    <w:spacing w:before="100" w:beforeAutospacing="1" w:after="100" w:afterAutospacing="1"/>
                    <w:jc w:val="center"/>
                    <w:rPr>
                      <w:rFonts w:ascii="Work Sans" w:hAnsi="Work Sans"/>
                      <w:b/>
                      <w:color w:val="auto"/>
                      <w:sz w:val="16"/>
                      <w:szCs w:val="16"/>
                    </w:rPr>
                  </w:pPr>
                  <w:r w:rsidRPr="00CE55E3">
                    <w:rPr>
                      <w:rFonts w:ascii="Work Sans" w:hAnsi="Work Sans"/>
                      <w:b/>
                      <w:color w:val="auto"/>
                      <w:sz w:val="16"/>
                      <w:szCs w:val="16"/>
                    </w:rPr>
                    <w:t>NIVEL DE ENDEUDAMIENTO</w:t>
                  </w:r>
                </w:p>
              </w:tc>
              <w:tc>
                <w:tcPr>
                  <w:tcW w:w="1650" w:type="dxa"/>
                  <w:tcBorders>
                    <w:top w:val="single" w:color="auto" w:sz="4" w:space="0"/>
                    <w:left w:val="nil"/>
                    <w:bottom w:val="single" w:color="auto" w:sz="4" w:space="0"/>
                    <w:right w:val="single" w:color="auto" w:sz="4" w:space="0"/>
                  </w:tcBorders>
                  <w:noWrap/>
                  <w:vAlign w:val="center"/>
                  <w:hideMark/>
                </w:tcPr>
                <w:p w:rsidRPr="00CE55E3" w:rsidR="00CE55E3" w:rsidP="00CE55E3" w:rsidRDefault="00CE55E3" w14:paraId="7E1085EB" w14:textId="77777777">
                  <w:pPr>
                    <w:pStyle w:val="Default"/>
                    <w:spacing w:before="100" w:beforeAutospacing="1" w:after="100" w:afterAutospacing="1"/>
                    <w:jc w:val="both"/>
                    <w:rPr>
                      <w:rFonts w:ascii="Work Sans" w:hAnsi="Work Sans"/>
                      <w:color w:val="auto"/>
                      <w:sz w:val="16"/>
                      <w:szCs w:val="16"/>
                    </w:rPr>
                  </w:pPr>
                  <w:r w:rsidRPr="00CE55E3">
                    <w:rPr>
                      <w:rFonts w:ascii="Work Sans" w:hAnsi="Work Sans"/>
                      <w:color w:val="auto"/>
                      <w:sz w:val="16"/>
                      <w:szCs w:val="16"/>
                    </w:rPr>
                    <w:t>Pasivo Total / Activo Total</w:t>
                  </w:r>
                </w:p>
              </w:tc>
              <w:tc>
                <w:tcPr>
                  <w:tcW w:w="1200" w:type="dxa"/>
                  <w:tcBorders>
                    <w:top w:val="single" w:color="auto" w:sz="4" w:space="0"/>
                    <w:left w:val="nil"/>
                    <w:bottom w:val="single" w:color="auto" w:sz="4" w:space="0"/>
                    <w:right w:val="single" w:color="auto" w:sz="4" w:space="0"/>
                  </w:tcBorders>
                  <w:noWrap/>
                  <w:vAlign w:val="center"/>
                  <w:hideMark/>
                </w:tcPr>
                <w:p w:rsidRPr="00CE55E3" w:rsidR="00CE55E3" w:rsidP="28ED56F1" w:rsidRDefault="3C36B28F" w14:paraId="5AEE8F8A" w14:textId="638BD96C">
                  <w:pPr>
                    <w:pStyle w:val="Default"/>
                    <w:spacing w:before="100" w:beforeAutospacing="1" w:after="100" w:afterAutospacing="1"/>
                    <w:jc w:val="both"/>
                    <w:rPr>
                      <w:rFonts w:ascii="Work Sans" w:hAnsi="Work Sans"/>
                      <w:color w:val="auto"/>
                      <w:sz w:val="16"/>
                      <w:szCs w:val="16"/>
                    </w:rPr>
                  </w:pPr>
                  <w:r w:rsidRPr="28ED56F1">
                    <w:rPr>
                      <w:rFonts w:ascii="Work Sans" w:hAnsi="Work Sans"/>
                      <w:color w:val="auto"/>
                      <w:sz w:val="16"/>
                      <w:szCs w:val="16"/>
                    </w:rPr>
                    <w:t>≤ 0.</w:t>
                  </w:r>
                  <w:r w:rsidRPr="28ED56F1" w:rsidR="766008EB">
                    <w:rPr>
                      <w:rFonts w:ascii="Work Sans" w:hAnsi="Work Sans"/>
                      <w:color w:val="auto"/>
                      <w:sz w:val="16"/>
                      <w:szCs w:val="16"/>
                    </w:rPr>
                    <w:t>49</w:t>
                  </w:r>
                </w:p>
              </w:tc>
              <w:tc>
                <w:tcPr>
                  <w:tcW w:w="3408" w:type="dxa"/>
                  <w:tcBorders>
                    <w:top w:val="single" w:color="auto" w:sz="4" w:space="0"/>
                    <w:left w:val="nil"/>
                    <w:bottom w:val="single" w:color="auto" w:sz="4" w:space="0"/>
                    <w:right w:val="single" w:color="auto" w:sz="4" w:space="0"/>
                  </w:tcBorders>
                  <w:hideMark/>
                </w:tcPr>
                <w:p w:rsidRPr="00CE55E3" w:rsidR="00CE55E3" w:rsidP="00CE55E3" w:rsidRDefault="00CE55E3" w14:paraId="0D05950D" w14:textId="77777777">
                  <w:pPr>
                    <w:pStyle w:val="Default"/>
                    <w:spacing w:before="100" w:beforeAutospacing="1" w:after="100" w:afterAutospacing="1"/>
                    <w:jc w:val="both"/>
                    <w:rPr>
                      <w:rFonts w:ascii="Work Sans" w:hAnsi="Work Sans"/>
                      <w:color w:val="auto"/>
                      <w:sz w:val="16"/>
                      <w:szCs w:val="16"/>
                    </w:rPr>
                  </w:pPr>
                  <w:r w:rsidRPr="00CE55E3">
                    <w:rPr>
                      <w:rFonts w:ascii="Work Sans" w:hAnsi="Work Sans"/>
                      <w:color w:val="auto"/>
                      <w:sz w:val="16"/>
                      <w:szCs w:val="16"/>
                    </w:rPr>
                    <w:t>Se aplicará la fórmula establecida para índices financieros con valores NO absolutos en proponentes plurales.</w:t>
                  </w:r>
                </w:p>
              </w:tc>
            </w:tr>
            <w:tr w:rsidRPr="00CE55E3" w:rsidR="00CE55E3" w:rsidTr="28ED56F1" w14:paraId="04D89051" w14:textId="77777777">
              <w:trPr>
                <w:trHeight w:val="394"/>
                <w:jc w:val="center"/>
              </w:trPr>
              <w:tc>
                <w:tcPr>
                  <w:tcW w:w="2322" w:type="dxa"/>
                  <w:tcBorders>
                    <w:top w:val="single" w:color="auto" w:sz="4" w:space="0"/>
                    <w:left w:val="single" w:color="auto" w:sz="4" w:space="0"/>
                    <w:bottom w:val="single" w:color="auto" w:sz="4" w:space="0"/>
                    <w:right w:val="single" w:color="auto" w:sz="4" w:space="0"/>
                  </w:tcBorders>
                  <w:noWrap/>
                  <w:vAlign w:val="center"/>
                  <w:hideMark/>
                </w:tcPr>
                <w:p w:rsidRPr="00CE55E3" w:rsidR="00CE55E3" w:rsidP="00CE55E3" w:rsidRDefault="00CE55E3" w14:paraId="1F6AE155" w14:textId="77777777">
                  <w:pPr>
                    <w:pStyle w:val="Default"/>
                    <w:spacing w:before="100" w:beforeAutospacing="1" w:after="100" w:afterAutospacing="1"/>
                    <w:jc w:val="center"/>
                    <w:rPr>
                      <w:rFonts w:ascii="Work Sans" w:hAnsi="Work Sans"/>
                      <w:b/>
                      <w:color w:val="auto"/>
                      <w:sz w:val="16"/>
                      <w:szCs w:val="16"/>
                    </w:rPr>
                  </w:pPr>
                  <w:r w:rsidRPr="00CE55E3">
                    <w:rPr>
                      <w:rFonts w:ascii="Work Sans" w:hAnsi="Work Sans"/>
                      <w:b/>
                      <w:color w:val="auto"/>
                      <w:sz w:val="16"/>
                      <w:szCs w:val="16"/>
                    </w:rPr>
                    <w:t>RAZÓN DE COBERTURA DE INTERESES</w:t>
                  </w:r>
                </w:p>
              </w:tc>
              <w:tc>
                <w:tcPr>
                  <w:tcW w:w="1650" w:type="dxa"/>
                  <w:tcBorders>
                    <w:top w:val="single" w:color="auto" w:sz="4" w:space="0"/>
                    <w:left w:val="nil"/>
                    <w:bottom w:val="single" w:color="auto" w:sz="4" w:space="0"/>
                    <w:right w:val="single" w:color="auto" w:sz="4" w:space="0"/>
                  </w:tcBorders>
                  <w:noWrap/>
                  <w:vAlign w:val="center"/>
                  <w:hideMark/>
                </w:tcPr>
                <w:p w:rsidRPr="00CE55E3" w:rsidR="00CE55E3" w:rsidP="00CE55E3" w:rsidRDefault="00CE55E3" w14:paraId="62533106" w14:textId="77777777">
                  <w:pPr>
                    <w:pStyle w:val="Default"/>
                    <w:spacing w:before="100" w:beforeAutospacing="1" w:after="100" w:afterAutospacing="1"/>
                    <w:jc w:val="both"/>
                    <w:rPr>
                      <w:rFonts w:ascii="Work Sans" w:hAnsi="Work Sans"/>
                      <w:color w:val="auto"/>
                      <w:sz w:val="16"/>
                      <w:szCs w:val="16"/>
                    </w:rPr>
                  </w:pPr>
                  <w:r w:rsidRPr="00CE55E3">
                    <w:rPr>
                      <w:rFonts w:ascii="Work Sans" w:hAnsi="Work Sans"/>
                      <w:color w:val="auto"/>
                      <w:sz w:val="16"/>
                      <w:szCs w:val="16"/>
                    </w:rPr>
                    <w:t>Utilidad Operacional / Gastos de Intereses</w:t>
                  </w:r>
                </w:p>
              </w:tc>
              <w:tc>
                <w:tcPr>
                  <w:tcW w:w="1200" w:type="dxa"/>
                  <w:tcBorders>
                    <w:top w:val="single" w:color="auto" w:sz="4" w:space="0"/>
                    <w:left w:val="nil"/>
                    <w:bottom w:val="single" w:color="auto" w:sz="4" w:space="0"/>
                    <w:right w:val="single" w:color="auto" w:sz="4" w:space="0"/>
                  </w:tcBorders>
                  <w:noWrap/>
                  <w:vAlign w:val="center"/>
                  <w:hideMark/>
                </w:tcPr>
                <w:p w:rsidRPr="00CE55E3" w:rsidR="00CE55E3" w:rsidP="28ED56F1" w:rsidRDefault="3C36B28F" w14:paraId="2C8CA765" w14:textId="0772CA8B">
                  <w:pPr>
                    <w:pStyle w:val="Default"/>
                    <w:spacing w:before="100" w:beforeAutospacing="1" w:after="100" w:afterAutospacing="1"/>
                    <w:jc w:val="both"/>
                    <w:rPr>
                      <w:rFonts w:ascii="Work Sans" w:hAnsi="Work Sans"/>
                      <w:color w:val="auto"/>
                      <w:sz w:val="16"/>
                      <w:szCs w:val="16"/>
                    </w:rPr>
                  </w:pPr>
                  <w:r w:rsidRPr="28ED56F1">
                    <w:rPr>
                      <w:rFonts w:ascii="Work Sans" w:hAnsi="Work Sans"/>
                      <w:color w:val="auto"/>
                      <w:sz w:val="16"/>
                      <w:szCs w:val="16"/>
                    </w:rPr>
                    <w:t>≥ 1.</w:t>
                  </w:r>
                  <w:r w:rsidRPr="28ED56F1" w:rsidR="63028F13">
                    <w:rPr>
                      <w:rFonts w:ascii="Work Sans" w:hAnsi="Work Sans"/>
                      <w:color w:val="auto"/>
                      <w:sz w:val="16"/>
                      <w:szCs w:val="16"/>
                    </w:rPr>
                    <w:t>36</w:t>
                  </w:r>
                  <w:r w:rsidRPr="28ED56F1">
                    <w:rPr>
                      <w:rFonts w:ascii="Work Sans" w:hAnsi="Work Sans"/>
                      <w:color w:val="auto"/>
                      <w:sz w:val="16"/>
                      <w:szCs w:val="16"/>
                    </w:rPr>
                    <w:t xml:space="preserve"> o indeterminado</w:t>
                  </w:r>
                </w:p>
              </w:tc>
              <w:tc>
                <w:tcPr>
                  <w:tcW w:w="3408" w:type="dxa"/>
                  <w:tcBorders>
                    <w:top w:val="single" w:color="auto" w:sz="4" w:space="0"/>
                    <w:left w:val="nil"/>
                    <w:bottom w:val="single" w:color="auto" w:sz="4" w:space="0"/>
                    <w:right w:val="single" w:color="auto" w:sz="4" w:space="0"/>
                  </w:tcBorders>
                  <w:hideMark/>
                </w:tcPr>
                <w:p w:rsidRPr="00CE55E3" w:rsidR="00CE55E3" w:rsidP="00CE55E3" w:rsidRDefault="00CE55E3" w14:paraId="2AFE9CF8" w14:textId="77777777">
                  <w:pPr>
                    <w:pStyle w:val="Default"/>
                    <w:spacing w:before="100" w:beforeAutospacing="1" w:after="100" w:afterAutospacing="1"/>
                    <w:jc w:val="both"/>
                    <w:rPr>
                      <w:rFonts w:ascii="Work Sans" w:hAnsi="Work Sans"/>
                      <w:color w:val="auto"/>
                      <w:sz w:val="16"/>
                      <w:szCs w:val="16"/>
                    </w:rPr>
                  </w:pPr>
                  <w:r w:rsidRPr="00CE55E3">
                    <w:rPr>
                      <w:rFonts w:ascii="Work Sans" w:hAnsi="Work Sans"/>
                      <w:color w:val="auto"/>
                      <w:sz w:val="16"/>
                      <w:szCs w:val="16"/>
                    </w:rPr>
                    <w:t>Se aplicará la fórmula establecida para índices financieros con valores NO absolutos en proponentes plurales.</w:t>
                  </w:r>
                </w:p>
              </w:tc>
            </w:tr>
          </w:tbl>
          <w:p w:rsidRPr="00632118" w:rsidR="00632118" w:rsidP="28ED56F1" w:rsidRDefault="7E41C36A" w14:paraId="2DA3F386" w14:textId="461B3144">
            <w:pPr>
              <w:pStyle w:val="Default"/>
              <w:spacing w:before="100" w:beforeAutospacing="1" w:after="100" w:afterAutospacing="1"/>
              <w:jc w:val="both"/>
              <w:rPr>
                <w:rFonts w:ascii="Work Sans" w:hAnsi="Work Sans"/>
                <w:color w:val="auto"/>
                <w:sz w:val="20"/>
                <w:szCs w:val="20"/>
              </w:rPr>
            </w:pPr>
            <w:r w:rsidRPr="28ED56F1">
              <w:rPr>
                <w:rFonts w:ascii="Work Sans" w:hAnsi="Work Sans"/>
                <w:color w:val="auto"/>
                <w:sz w:val="20"/>
                <w:szCs w:val="20"/>
              </w:rPr>
              <w:t>C</w:t>
            </w:r>
            <w:r w:rsidRPr="28ED56F1" w:rsidR="43A27121">
              <w:rPr>
                <w:rFonts w:ascii="Work Sans" w:hAnsi="Work Sans"/>
                <w:color w:val="auto"/>
                <w:sz w:val="20"/>
                <w:szCs w:val="20"/>
              </w:rPr>
              <w:t>uando se trate de proponentes NO plurales, los indicadores de capacidad financiera se verificarán directamente en el Registro Único de Proponentes, RUP, con información financiera con corte a 31 de diciembre de 202</w:t>
            </w:r>
            <w:r w:rsidRPr="28ED56F1" w:rsidR="39B0AEC4">
              <w:rPr>
                <w:rFonts w:ascii="Work Sans" w:hAnsi="Work Sans"/>
                <w:color w:val="auto"/>
                <w:sz w:val="20"/>
                <w:szCs w:val="20"/>
              </w:rPr>
              <w:t>5</w:t>
            </w:r>
            <w:r w:rsidRPr="28ED56F1" w:rsidR="43A27121">
              <w:rPr>
                <w:rFonts w:ascii="Work Sans" w:hAnsi="Work Sans"/>
                <w:color w:val="auto"/>
                <w:sz w:val="20"/>
                <w:szCs w:val="20"/>
              </w:rPr>
              <w:t xml:space="preserve">. </w:t>
            </w:r>
          </w:p>
          <w:p w:rsidRPr="00632118" w:rsidR="00632118" w:rsidP="00632118" w:rsidRDefault="00632118" w14:paraId="05C22411" w14:textId="77777777">
            <w:pPr>
              <w:pStyle w:val="Default"/>
              <w:spacing w:before="100" w:beforeAutospacing="1" w:after="100" w:afterAutospacing="1"/>
              <w:jc w:val="both"/>
              <w:rPr>
                <w:rFonts w:ascii="Work Sans" w:hAnsi="Work Sans"/>
                <w:color w:val="auto"/>
                <w:sz w:val="20"/>
                <w:szCs w:val="20"/>
              </w:rPr>
            </w:pPr>
            <w:r w:rsidRPr="00632118">
              <w:rPr>
                <w:rFonts w:ascii="Work Sans" w:hAnsi="Work Sans"/>
                <w:color w:val="auto"/>
                <w:sz w:val="20"/>
                <w:szCs w:val="20"/>
              </w:rPr>
              <w:t>Cuando se trate de proponentes plurales, el cálculo para hallar los indicadores de capacidad financiera será a través de  fórmula específica mediante la ponderación de los componentes que forman los indicadores; donde cada uno de los integrantes del oferente aporta al valor total de cada elemento del indicador, de acuerdo a su participación en la figura del oferente plural (Ver Manual Colombia Compra Eficiente - Numeral VII) excepto para aquellos índices financieros con valores absolutos como es el caso del Capital de trabajo, para ello se sumara el 100% de cada integrante de la entidad plural (Ver formula)</w:t>
            </w:r>
          </w:p>
          <w:p w:rsidRPr="00632118" w:rsidR="00632118" w:rsidP="00632118" w:rsidRDefault="00632118" w14:paraId="03EE5621" w14:textId="77777777">
            <w:pPr>
              <w:pStyle w:val="Default"/>
              <w:spacing w:before="100" w:beforeAutospacing="1" w:after="100" w:afterAutospacing="1"/>
              <w:jc w:val="both"/>
              <w:rPr>
                <w:rFonts w:ascii="Work Sans" w:hAnsi="Work Sans"/>
                <w:color w:val="auto"/>
                <w:sz w:val="20"/>
                <w:szCs w:val="20"/>
              </w:rPr>
            </w:pPr>
            <w:r w:rsidRPr="00632118">
              <w:rPr>
                <w:rFonts w:ascii="Work Sans" w:hAnsi="Work Sans"/>
                <w:b/>
                <w:color w:val="auto"/>
                <w:sz w:val="20"/>
                <w:szCs w:val="20"/>
              </w:rPr>
              <w:t xml:space="preserve">ÍNDICE DE LIQUIDEZ: </w:t>
            </w:r>
            <w:r w:rsidRPr="00632118">
              <w:rPr>
                <w:rFonts w:ascii="Work Sans" w:hAnsi="Work Sans"/>
                <w:color w:val="auto"/>
                <w:sz w:val="20"/>
                <w:szCs w:val="20"/>
              </w:rPr>
              <w:t xml:space="preserve">La liquidez de una organización es evaluada por la capacidad para </w:t>
            </w:r>
            <w:r w:rsidRPr="00632118">
              <w:rPr>
                <w:rFonts w:ascii="Work Sans" w:hAnsi="Work Sans"/>
                <w:color w:val="auto"/>
                <w:sz w:val="20"/>
                <w:szCs w:val="20"/>
              </w:rPr>
              <w:t>cancelar las obligaciones a corto plazo que se han adquirido, a medida que éstas se vencen. Se refiere no solamente a las finanzas totales de la empresa, sino a la habilidad para convertir en efectivo disponible determinados activos y pasivos corrientes.</w:t>
            </w:r>
          </w:p>
          <w:p w:rsidRPr="00632118" w:rsidR="00632118" w:rsidP="00632118" w:rsidRDefault="00632118" w14:paraId="696ADB12" w14:textId="77777777">
            <w:pPr>
              <w:pStyle w:val="Default"/>
              <w:spacing w:before="100" w:beforeAutospacing="1" w:after="100" w:afterAutospacing="1"/>
              <w:jc w:val="both"/>
              <w:rPr>
                <w:rFonts w:ascii="Work Sans" w:hAnsi="Work Sans"/>
                <w:color w:val="auto"/>
                <w:sz w:val="20"/>
                <w:szCs w:val="20"/>
              </w:rPr>
            </w:pPr>
            <w:r w:rsidRPr="00632118">
              <w:rPr>
                <w:rFonts w:ascii="Work Sans" w:hAnsi="Work Sans"/>
                <w:color w:val="auto"/>
                <w:sz w:val="20"/>
                <w:szCs w:val="20"/>
              </w:rPr>
              <w:t xml:space="preserve">Indica la capacidad que tiene la empresa para cumplir con sus obligaciones financieras, deudas o pasivos a corto plazo. Al dividir el activo corriente entre el pasivo corriente, sabremos cuántos activos corrientes se tienen para cubrir o respaldar esos pasivos exigibles a corto plazo. </w:t>
            </w:r>
          </w:p>
          <w:p w:rsidRPr="00632118" w:rsidR="00632118" w:rsidP="00632118" w:rsidRDefault="43A27121" w14:paraId="43632C63" w14:textId="77777777">
            <w:pPr>
              <w:pStyle w:val="Default"/>
              <w:spacing w:before="100" w:beforeAutospacing="1" w:after="100" w:afterAutospacing="1"/>
              <w:jc w:val="both"/>
              <w:rPr>
                <w:rFonts w:ascii="Work Sans" w:hAnsi="Work Sans"/>
                <w:color w:val="auto"/>
                <w:sz w:val="20"/>
                <w:szCs w:val="20"/>
              </w:rPr>
            </w:pPr>
            <w:r w:rsidRPr="28ED56F1">
              <w:rPr>
                <w:rFonts w:ascii="Work Sans" w:hAnsi="Work Sans"/>
                <w:color w:val="auto"/>
                <w:sz w:val="20"/>
                <w:szCs w:val="20"/>
              </w:rPr>
              <w:t>A mayor índice de liquidez, menor es la probabilidad de que el proponente incumpla sus obligaciones de corto plazo.</w:t>
            </w:r>
          </w:p>
          <w:p w:rsidRPr="00632118" w:rsidR="00632118" w:rsidP="00632118" w:rsidRDefault="00632118" w14:paraId="04AA8E38" w14:textId="77777777">
            <w:pPr>
              <w:pStyle w:val="Default"/>
              <w:spacing w:before="100" w:beforeAutospacing="1" w:after="100" w:afterAutospacing="1"/>
              <w:jc w:val="both"/>
              <w:rPr>
                <w:rFonts w:ascii="Work Sans" w:hAnsi="Work Sans"/>
                <w:color w:val="auto"/>
                <w:sz w:val="20"/>
                <w:szCs w:val="20"/>
                <w:lang w:val="es-CO"/>
              </w:rPr>
            </w:pPr>
            <w:r w:rsidRPr="00632118">
              <w:rPr>
                <w:rFonts w:ascii="Work Sans" w:hAnsi="Work Sans"/>
                <w:color w:val="auto"/>
                <w:sz w:val="20"/>
                <w:szCs w:val="20"/>
                <w:lang w:val="es-CO"/>
              </w:rPr>
              <w:t xml:space="preserve">Se calculará aplicando la siguiente fórmula:   </w:t>
            </w:r>
          </w:p>
          <w:p w:rsidRPr="00632118" w:rsidR="00632118" w:rsidP="00632118" w:rsidRDefault="00632118" w14:paraId="1E1EAA86" w14:textId="77777777">
            <w:pPr>
              <w:pStyle w:val="Default"/>
              <w:jc w:val="both"/>
              <w:rPr>
                <w:rFonts w:ascii="Work Sans" w:hAnsi="Work Sans"/>
                <w:color w:val="auto"/>
                <w:sz w:val="20"/>
                <w:szCs w:val="20"/>
                <w:lang w:val="es-CO"/>
              </w:rPr>
            </w:pPr>
          </w:p>
          <w:p w:rsidRPr="00632118" w:rsidR="00632118" w:rsidP="00632118" w:rsidRDefault="00632118" w14:paraId="1980A8A7" w14:textId="77777777">
            <w:pPr>
              <w:pStyle w:val="Default"/>
              <w:jc w:val="both"/>
              <w:rPr>
                <w:rFonts w:ascii="Work Sans" w:hAnsi="Work Sans"/>
                <w:color w:val="auto"/>
                <w:sz w:val="20"/>
                <w:szCs w:val="20"/>
                <w:lang w:val="en-US"/>
              </w:rPr>
            </w:pPr>
            <m:oMathPara>
              <m:oMath>
                <m:r>
                  <w:rPr>
                    <w:rFonts w:ascii="Cambria Math" w:hAnsi="Cambria Math"/>
                    <w:sz w:val="20"/>
                    <w:szCs w:val="20"/>
                  </w:rPr>
                  <m:t>ILT=</m:t>
                </m:r>
                <m:f>
                  <m:fPr>
                    <m:ctrlPr>
                      <w:rPr>
                        <w:rFonts w:ascii="Cambria Math" w:hAnsi="Cambria Math" w:eastAsia="Calibri"/>
                        <w:i/>
                        <w:sz w:val="20"/>
                        <w:szCs w:val="20"/>
                      </w:rPr>
                    </m:ctrlPr>
                  </m:fPr>
                  <m:num>
                    <m:nary>
                      <m:naryPr>
                        <m:chr m:val="∑"/>
                        <m:limLoc m:val="undOvr"/>
                        <m:ctrlPr>
                          <w:rPr>
                            <w:rFonts w:ascii="Cambria Math" w:hAnsi="Cambria Math" w:eastAsia="Calibri"/>
                            <w:i/>
                            <w:sz w:val="20"/>
                            <w:szCs w:val="20"/>
                          </w:rPr>
                        </m:ctrlPr>
                      </m:naryPr>
                      <m:sub>
                        <m:r>
                          <w:rPr>
                            <w:rFonts w:ascii="Cambria Math" w:hAnsi="Cambria Math" w:eastAsia="Calibri"/>
                            <w:sz w:val="20"/>
                            <w:szCs w:val="20"/>
                          </w:rPr>
                          <m:t>j=1</m:t>
                        </m:r>
                      </m:sub>
                      <m:sup>
                        <m:r>
                          <w:rPr>
                            <w:rFonts w:ascii="Cambria Math" w:hAnsi="Cambria Math" w:eastAsia="Calibri"/>
                            <w:sz w:val="20"/>
                            <w:szCs w:val="20"/>
                          </w:rPr>
                          <m:t>n</m:t>
                        </m:r>
                      </m:sup>
                      <m:e>
                        <m:sSub>
                          <m:sSubPr>
                            <m:ctrlPr>
                              <w:rPr>
                                <w:rFonts w:ascii="Cambria Math" w:hAnsi="Cambria Math" w:eastAsia="Calibri"/>
                                <w:i/>
                                <w:sz w:val="20"/>
                                <w:szCs w:val="20"/>
                              </w:rPr>
                            </m:ctrlPr>
                          </m:sSubPr>
                          <m:e>
                            <m:r>
                              <w:rPr>
                                <w:rFonts w:ascii="Cambria Math" w:hAnsi="Cambria Math"/>
                                <w:sz w:val="20"/>
                                <w:szCs w:val="20"/>
                              </w:rPr>
                              <m:t>(AC</m:t>
                            </m:r>
                          </m:e>
                          <m:sub>
                            <m:r>
                              <w:rPr>
                                <w:rFonts w:ascii="Cambria Math" w:hAnsi="Cambria Math"/>
                                <w:sz w:val="20"/>
                                <w:szCs w:val="20"/>
                              </w:rPr>
                              <m:t>j</m:t>
                            </m:r>
                          </m:sub>
                        </m:sSub>
                        <m:r>
                          <w:rPr>
                            <w:rFonts w:ascii="Cambria Math" w:hAnsi="Cambria Math"/>
                            <w:sz w:val="20"/>
                            <w:szCs w:val="20"/>
                          </w:rPr>
                          <m:t>*</m:t>
                        </m:r>
                        <m:sSub>
                          <m:sSubPr>
                            <m:ctrlPr>
                              <w:rPr>
                                <w:rFonts w:ascii="Cambria Math" w:hAnsi="Cambria Math" w:eastAsia="Calibri"/>
                                <w:i/>
                                <w:sz w:val="20"/>
                                <w:szCs w:val="20"/>
                              </w:rPr>
                            </m:ctrlPr>
                          </m:sSubPr>
                          <m:e>
                            <m:r>
                              <w:rPr>
                                <w:rFonts w:ascii="Cambria Math" w:hAnsi="Cambria Math"/>
                                <w:sz w:val="20"/>
                                <w:szCs w:val="20"/>
                              </w:rPr>
                              <m:t>%</m:t>
                            </m:r>
                          </m:e>
                          <m:sub>
                            <m:r>
                              <w:rPr>
                                <w:rFonts w:ascii="Cambria Math" w:hAnsi="Cambria Math"/>
                                <w:sz w:val="20"/>
                                <w:szCs w:val="20"/>
                              </w:rPr>
                              <m:t>j</m:t>
                            </m:r>
                          </m:sub>
                        </m:sSub>
                        <m:r>
                          <w:rPr>
                            <w:rFonts w:ascii="Cambria Math" w:hAnsi="Cambria Math" w:eastAsia="Calibri"/>
                            <w:sz w:val="20"/>
                            <w:szCs w:val="20"/>
                          </w:rPr>
                          <m:t>)</m:t>
                        </m:r>
                      </m:e>
                    </m:nary>
                  </m:num>
                  <m:den>
                    <m:nary>
                      <m:naryPr>
                        <m:chr m:val="∑"/>
                        <m:limLoc m:val="undOvr"/>
                        <m:ctrlPr>
                          <w:rPr>
                            <w:rFonts w:ascii="Cambria Math" w:hAnsi="Cambria Math" w:eastAsia="Calibri"/>
                            <w:i/>
                            <w:sz w:val="20"/>
                            <w:szCs w:val="20"/>
                          </w:rPr>
                        </m:ctrlPr>
                      </m:naryPr>
                      <m:sub>
                        <m:r>
                          <w:rPr>
                            <w:rFonts w:ascii="Cambria Math" w:hAnsi="Cambria Math" w:eastAsia="Calibri"/>
                            <w:sz w:val="20"/>
                            <w:szCs w:val="20"/>
                          </w:rPr>
                          <m:t>j=1</m:t>
                        </m:r>
                      </m:sub>
                      <m:sup>
                        <m:r>
                          <w:rPr>
                            <w:rFonts w:ascii="Cambria Math" w:hAnsi="Cambria Math" w:eastAsia="Calibri"/>
                            <w:sz w:val="20"/>
                            <w:szCs w:val="20"/>
                          </w:rPr>
                          <m:t>n</m:t>
                        </m:r>
                      </m:sup>
                      <m:e>
                        <m:sSub>
                          <m:sSubPr>
                            <m:ctrlPr>
                              <w:rPr>
                                <w:rFonts w:ascii="Cambria Math" w:hAnsi="Cambria Math" w:eastAsia="Calibri"/>
                                <w:i/>
                                <w:sz w:val="20"/>
                                <w:szCs w:val="20"/>
                              </w:rPr>
                            </m:ctrlPr>
                          </m:sSubPr>
                          <m:e>
                            <m:r>
                              <w:rPr>
                                <w:rFonts w:ascii="Cambria Math" w:hAnsi="Cambria Math" w:eastAsia="Calibri"/>
                                <w:sz w:val="20"/>
                                <w:szCs w:val="20"/>
                              </w:rPr>
                              <m:t>(PC</m:t>
                            </m:r>
                          </m:e>
                          <m:sub>
                            <m:r>
                              <w:rPr>
                                <w:rFonts w:ascii="Cambria Math" w:hAnsi="Cambria Math"/>
                                <w:sz w:val="20"/>
                                <w:szCs w:val="20"/>
                              </w:rPr>
                              <m:t>j</m:t>
                            </m:r>
                          </m:sub>
                        </m:sSub>
                        <m:r>
                          <w:rPr>
                            <w:rFonts w:ascii="Cambria Math" w:hAnsi="Cambria Math"/>
                            <w:sz w:val="20"/>
                            <w:szCs w:val="20"/>
                          </w:rPr>
                          <m:t>*</m:t>
                        </m:r>
                        <m:sSub>
                          <m:sSubPr>
                            <m:ctrlPr>
                              <w:rPr>
                                <w:rFonts w:ascii="Cambria Math" w:hAnsi="Cambria Math" w:eastAsia="Calibri"/>
                                <w:i/>
                                <w:sz w:val="20"/>
                                <w:szCs w:val="20"/>
                              </w:rPr>
                            </m:ctrlPr>
                          </m:sSubPr>
                          <m:e>
                            <m:r>
                              <w:rPr>
                                <w:rFonts w:ascii="Cambria Math" w:hAnsi="Cambria Math"/>
                                <w:sz w:val="20"/>
                                <w:szCs w:val="20"/>
                              </w:rPr>
                              <m:t>%</m:t>
                            </m:r>
                          </m:e>
                          <m:sub>
                            <m:r>
                              <w:rPr>
                                <w:rFonts w:ascii="Cambria Math" w:hAnsi="Cambria Math"/>
                                <w:sz w:val="20"/>
                                <w:szCs w:val="20"/>
                              </w:rPr>
                              <m:t>j</m:t>
                            </m:r>
                          </m:sub>
                        </m:sSub>
                      </m:e>
                    </m:nary>
                    <m:r>
                      <w:rPr>
                        <w:rFonts w:ascii="Cambria Math" w:hAnsi="Cambria Math" w:eastAsia="Calibri"/>
                        <w:sz w:val="20"/>
                        <w:szCs w:val="20"/>
                      </w:rPr>
                      <m:t>)</m:t>
                    </m:r>
                  </m:den>
                </m:f>
              </m:oMath>
            </m:oMathPara>
          </w:p>
          <w:p w:rsidRPr="00632118" w:rsidR="00632118" w:rsidP="00632118" w:rsidRDefault="00632118" w14:paraId="77D2DD90" w14:textId="77777777">
            <w:pPr>
              <w:pStyle w:val="Default"/>
              <w:jc w:val="both"/>
              <w:rPr>
                <w:rFonts w:ascii="Work Sans" w:hAnsi="Work Sans"/>
                <w:b/>
                <w:color w:val="auto"/>
                <w:sz w:val="20"/>
                <w:szCs w:val="20"/>
              </w:rPr>
            </w:pPr>
            <w:r w:rsidRPr="00632118">
              <w:rPr>
                <w:rFonts w:ascii="Work Sans" w:hAnsi="Work Sans"/>
                <w:b/>
                <w:color w:val="auto"/>
                <w:sz w:val="20"/>
                <w:szCs w:val="20"/>
              </w:rPr>
              <w:t>Donde:</w:t>
            </w:r>
          </w:p>
          <w:p w:rsidRPr="00632118" w:rsidR="00632118" w:rsidP="00632118" w:rsidRDefault="00632118" w14:paraId="6F8AE7C7" w14:textId="77777777">
            <w:pPr>
              <w:adjustRightInd w:val="0"/>
              <w:spacing w:line="240" w:lineRule="atLeast"/>
              <w:jc w:val="both"/>
              <w:rPr>
                <w:rFonts w:ascii="Work Sans" w:hAnsi="Work Sans" w:cs="Arial" w:eastAsiaTheme="minorEastAsia"/>
              </w:rPr>
            </w:pPr>
            <m:oMath>
              <m:r>
                <w:rPr>
                  <w:rFonts w:ascii="Cambria Math" w:hAnsi="Cambria Math" w:cs="Arial"/>
                </w:rPr>
                <m:t>ILT</m:t>
              </m:r>
            </m:oMath>
            <w:r w:rsidRPr="00632118">
              <w:rPr>
                <w:rFonts w:ascii="Work Sans" w:hAnsi="Work Sans" w:cs="Arial" w:eastAsiaTheme="minorEastAsia"/>
              </w:rPr>
              <w:t>:</w:t>
            </w:r>
            <w:r w:rsidRPr="00632118">
              <w:rPr>
                <w:rFonts w:ascii="Work Sans" w:hAnsi="Work Sans" w:cs="Arial" w:eastAsiaTheme="minorEastAsia"/>
              </w:rPr>
              <w:tab/>
            </w:r>
            <w:r w:rsidRPr="00632118">
              <w:rPr>
                <w:rFonts w:ascii="Work Sans" w:hAnsi="Work Sans" w:cs="Arial" w:eastAsiaTheme="minorEastAsia"/>
              </w:rPr>
              <w:tab/>
            </w:r>
            <w:r w:rsidRPr="00632118">
              <w:rPr>
                <w:rFonts w:ascii="Work Sans" w:hAnsi="Work Sans" w:cs="Arial" w:eastAsiaTheme="minorEastAsia"/>
              </w:rPr>
              <w:t>Índice de Liquidez Total</w:t>
            </w:r>
          </w:p>
          <w:p w:rsidRPr="00632118" w:rsidR="00632118" w:rsidP="00632118" w:rsidRDefault="00000000" w14:paraId="3EEAB0E8" w14:textId="33BF4E0F">
            <w:pPr>
              <w:adjustRightInd w:val="0"/>
              <w:spacing w:line="240" w:lineRule="atLeast"/>
              <w:ind w:left="1410" w:hanging="1410"/>
              <w:jc w:val="both"/>
              <w:rPr>
                <w:rFonts w:ascii="Work Sans" w:hAnsi="Work Sans" w:cs="Arial"/>
              </w:rPr>
            </w:pPr>
            <m:oMath>
              <m:nary>
                <m:naryPr>
                  <m:chr m:val="∑"/>
                  <m:limLoc m:val="undOvr"/>
                  <m:ctrlPr>
                    <w:rPr>
                      <w:rFonts w:ascii="Cambria Math" w:hAnsi="Cambria Math" w:eastAsia="Calibri" w:cs="Arial"/>
                      <w:i/>
                    </w:rPr>
                  </m:ctrlPr>
                </m:naryPr>
                <m:sub>
                  <m:r>
                    <w:rPr>
                      <w:rFonts w:ascii="Cambria Math" w:hAnsi="Cambria Math" w:eastAsia="Calibri" w:cs="Arial"/>
                    </w:rPr>
                    <m:t>j=1</m:t>
                  </m:r>
                </m:sub>
                <m:sup>
                  <m:r>
                    <w:rPr>
                      <w:rFonts w:ascii="Cambria Math" w:hAnsi="Cambria Math" w:eastAsia="Calibri" w:cs="Arial"/>
                    </w:rPr>
                    <m:t>n</m:t>
                  </m:r>
                </m:sup>
                <m:e/>
              </m:nary>
            </m:oMath>
            <w:r w:rsidRPr="00632118" w:rsidR="00632118">
              <w:rPr>
                <w:rFonts w:ascii="Work Sans" w:hAnsi="Work Sans" w:cs="Arial" w:eastAsiaTheme="minorEastAsia"/>
              </w:rPr>
              <w:tab/>
            </w:r>
            <w:r w:rsidRPr="28ED56F1" w:rsidR="43A27121">
              <w:rPr>
                <w:rFonts w:ascii="Work Sans" w:hAnsi="Work Sans" w:cs="Arial" w:eastAsiaTheme="minorEastAsia"/>
              </w:rPr>
              <w:t xml:space="preserve">Sumatoria desde “1” hasta “n” integrantes </w:t>
            </w:r>
            <w:r w:rsidRPr="00632118" w:rsidR="43A27121">
              <w:rPr>
                <w:rFonts w:ascii="Work Sans" w:hAnsi="Work Sans" w:cs="Arial"/>
              </w:rPr>
              <w:t xml:space="preserve">del </w:t>
            </w:r>
            <w:r w:rsidRPr="00632118" w:rsidR="43A27121">
              <w:rPr>
                <w:rFonts w:ascii="Work Sans" w:hAnsi="Work Sans" w:cs="Arial"/>
                <w:lang w:val="es-MX"/>
              </w:rPr>
              <w:t>consorcio, unión temporal</w:t>
            </w:r>
            <w:r w:rsidRPr="00632118" w:rsidR="1E7443AF">
              <w:rPr>
                <w:rFonts w:ascii="Work Sans" w:hAnsi="Work Sans" w:cs="Arial"/>
                <w:lang w:val="es-MX"/>
              </w:rPr>
              <w:t xml:space="preserve"> </w:t>
            </w:r>
            <w:r w:rsidRPr="00632118" w:rsidR="43A27121">
              <w:rPr>
                <w:rFonts w:ascii="Work Sans" w:hAnsi="Work Sans" w:cs="Arial"/>
                <w:lang w:val="es-MX"/>
              </w:rPr>
              <w:t>o promesa de sociedad futura</w:t>
            </w:r>
          </w:p>
          <w:p w:rsidRPr="00632118" w:rsidR="00632118" w:rsidP="00632118" w:rsidRDefault="00000000" w14:paraId="4C91989C" w14:textId="77777777">
            <w:pPr>
              <w:adjustRightInd w:val="0"/>
              <w:spacing w:line="240" w:lineRule="atLeast"/>
              <w:ind w:left="1410" w:hanging="1410"/>
              <w:jc w:val="both"/>
              <w:rPr>
                <w:rFonts w:ascii="Work Sans" w:hAnsi="Work Sans" w:cs="Arial"/>
              </w:rPr>
            </w:pPr>
            <m:oMath>
              <m:sSub>
                <m:sSubPr>
                  <m:ctrlPr>
                    <w:rPr>
                      <w:rFonts w:ascii="Cambria Math" w:hAnsi="Cambria Math" w:eastAsia="Calibri" w:cs="Arial"/>
                      <w:i/>
                    </w:rPr>
                  </m:ctrlPr>
                </m:sSubPr>
                <m:e>
                  <m:r>
                    <w:rPr>
                      <w:rFonts w:ascii="Cambria Math" w:hAnsi="Cambria Math" w:cs="Arial"/>
                    </w:rPr>
                    <m:t>AC</m:t>
                  </m:r>
                </m:e>
                <m:sub>
                  <m:r>
                    <w:rPr>
                      <w:rFonts w:ascii="Cambria Math" w:hAnsi="Cambria Math" w:eastAsia="Calibri" w:cs="Arial"/>
                    </w:rPr>
                    <m:t>j</m:t>
                  </m:r>
                </m:sub>
              </m:sSub>
            </m:oMath>
            <w:r w:rsidRPr="00632118" w:rsidR="43A27121">
              <w:rPr>
                <w:rFonts w:ascii="Work Sans" w:hAnsi="Work Sans" w:cs="Arial"/>
              </w:rPr>
              <w:t xml:space="preserve"> :</w:t>
            </w:r>
            <w:r w:rsidRPr="00632118" w:rsidR="00632118">
              <w:rPr>
                <w:rFonts w:ascii="Work Sans" w:hAnsi="Work Sans" w:cs="Arial"/>
              </w:rPr>
              <w:tab/>
            </w:r>
            <w:r w:rsidRPr="00632118" w:rsidR="43A27121">
              <w:rPr>
                <w:rFonts w:ascii="Work Sans" w:hAnsi="Work Sans" w:cs="Arial"/>
              </w:rPr>
              <w:t xml:space="preserve">Activo corriente de cada uno de los integrantes, desde el integrante “1”, hasta el integrante “n” del </w:t>
            </w:r>
            <w:r w:rsidRPr="00632118" w:rsidR="43A27121">
              <w:rPr>
                <w:rFonts w:ascii="Work Sans" w:hAnsi="Work Sans" w:cs="Arial"/>
                <w:lang w:val="es-MX"/>
              </w:rPr>
              <w:t>consorcio, unión temporal o promesa de sociedad futura</w:t>
            </w:r>
            <w:r w:rsidRPr="00632118" w:rsidR="43A27121">
              <w:rPr>
                <w:rFonts w:ascii="Work Sans" w:hAnsi="Work Sans" w:cs="Arial"/>
              </w:rPr>
              <w:t>.</w:t>
            </w:r>
          </w:p>
          <w:p w:rsidRPr="00632118" w:rsidR="00632118" w:rsidP="00632118" w:rsidRDefault="00000000" w14:paraId="08987AD5" w14:textId="77777777">
            <w:pPr>
              <w:adjustRightInd w:val="0"/>
              <w:spacing w:line="240" w:lineRule="atLeast"/>
              <w:ind w:left="1410" w:hanging="1410"/>
              <w:jc w:val="both"/>
              <w:rPr>
                <w:rFonts w:ascii="Work Sans" w:hAnsi="Work Sans" w:cs="Arial"/>
              </w:rPr>
            </w:pPr>
            <m:oMath>
              <m:sSub>
                <m:sSubPr>
                  <m:ctrlPr>
                    <w:rPr>
                      <w:rFonts w:ascii="Cambria Math" w:hAnsi="Cambria Math" w:eastAsia="Calibri" w:cs="Arial"/>
                      <w:i/>
                    </w:rPr>
                  </m:ctrlPr>
                </m:sSubPr>
                <m:e>
                  <m:r>
                    <w:rPr>
                      <w:rFonts w:ascii="Cambria Math" w:hAnsi="Cambria Math" w:cs="Arial"/>
                    </w:rPr>
                    <m:t>PC</m:t>
                  </m:r>
                </m:e>
                <m:sub>
                  <m:r>
                    <w:rPr>
                      <w:rFonts w:ascii="Cambria Math" w:hAnsi="Cambria Math" w:eastAsia="Calibri" w:cs="Arial"/>
                    </w:rPr>
                    <m:t>j</m:t>
                  </m:r>
                </m:sub>
              </m:sSub>
            </m:oMath>
            <w:r w:rsidRPr="00632118" w:rsidR="00632118">
              <w:rPr>
                <w:rFonts w:ascii="Work Sans" w:hAnsi="Work Sans" w:cs="Arial"/>
              </w:rPr>
              <w:t>:</w:t>
            </w:r>
            <w:r w:rsidRPr="00632118" w:rsidR="00632118">
              <w:rPr>
                <w:rFonts w:ascii="Work Sans" w:hAnsi="Work Sans" w:cs="Arial"/>
              </w:rPr>
              <w:tab/>
            </w:r>
            <w:r w:rsidRPr="00632118" w:rsidR="00632118">
              <w:rPr>
                <w:rFonts w:ascii="Work Sans" w:hAnsi="Work Sans" w:cs="Arial"/>
              </w:rPr>
              <w:t xml:space="preserve">Pasivo corriente de cada uno de los integrantes, desde el integrante “1”, hasta el integrante “n” del </w:t>
            </w:r>
            <w:r w:rsidRPr="00632118" w:rsidR="00632118">
              <w:rPr>
                <w:rFonts w:ascii="Work Sans" w:hAnsi="Work Sans" w:cs="Arial"/>
                <w:lang w:val="es-MX"/>
              </w:rPr>
              <w:t>consorcio, unión temporal o promesa de sociedad futura</w:t>
            </w:r>
            <w:r w:rsidRPr="00632118" w:rsidR="00632118">
              <w:rPr>
                <w:rFonts w:ascii="Work Sans" w:hAnsi="Work Sans" w:cs="Arial"/>
              </w:rPr>
              <w:t>.</w:t>
            </w:r>
          </w:p>
          <w:p w:rsidRPr="00CB25C5" w:rsidR="00632118" w:rsidP="00CB25C5" w:rsidRDefault="00000000" w14:paraId="71561697" w14:textId="7D95ADD2">
            <w:pPr>
              <w:adjustRightInd w:val="0"/>
              <w:spacing w:line="240" w:lineRule="atLeast"/>
              <w:ind w:left="1410" w:hanging="1410"/>
              <w:jc w:val="both"/>
              <w:rPr>
                <w:rFonts w:ascii="Work Sans" w:hAnsi="Work Sans" w:cs="Arial"/>
              </w:rPr>
            </w:pPr>
            <m:oMath>
              <m:sSub>
                <m:sSubPr>
                  <m:ctrlPr>
                    <w:rPr>
                      <w:rFonts w:ascii="Cambria Math" w:hAnsi="Cambria Math" w:eastAsia="Calibri" w:cs="Arial"/>
                      <w:i/>
                    </w:rPr>
                  </m:ctrlPr>
                </m:sSubPr>
                <m:e>
                  <m:r>
                    <w:rPr>
                      <w:rFonts w:ascii="Cambria Math" w:hAnsi="Cambria Math" w:cs="Arial"/>
                    </w:rPr>
                    <m:t>%</m:t>
                  </m:r>
                </m:e>
                <m:sub>
                  <m:r>
                    <w:rPr>
                      <w:rFonts w:ascii="Cambria Math" w:hAnsi="Cambria Math" w:cs="Arial"/>
                    </w:rPr>
                    <m:t>j</m:t>
                  </m:r>
                </m:sub>
              </m:sSub>
            </m:oMath>
            <w:r w:rsidRPr="00632118" w:rsidR="00632118">
              <w:rPr>
                <w:rFonts w:ascii="Work Sans" w:hAnsi="Work Sans" w:cs="Arial"/>
              </w:rPr>
              <w:t xml:space="preserve">: </w:t>
            </w:r>
            <w:r w:rsidRPr="00632118" w:rsidR="00632118">
              <w:rPr>
                <w:rFonts w:ascii="Work Sans" w:hAnsi="Work Sans" w:cs="Arial"/>
              </w:rPr>
              <w:tab/>
            </w:r>
            <w:bookmarkStart w:name="_Hlk508387701" w:id="8"/>
            <w:r w:rsidRPr="00632118" w:rsidR="00632118">
              <w:rPr>
                <w:rFonts w:ascii="Work Sans" w:hAnsi="Work Sans" w:cs="Arial"/>
              </w:rPr>
              <w:tab/>
            </w:r>
            <w:r w:rsidRPr="00632118" w:rsidR="00632118">
              <w:rPr>
                <w:rFonts w:ascii="Work Sans" w:hAnsi="Work Sans" w:cs="Arial"/>
              </w:rPr>
              <w:t xml:space="preserve">Participación porcentual de cada uno de los integrantes, desde el integrante “1”, hasta el integrante “n” del </w:t>
            </w:r>
            <w:r w:rsidRPr="00632118" w:rsidR="00632118">
              <w:rPr>
                <w:rFonts w:ascii="Work Sans" w:hAnsi="Work Sans" w:cs="Arial"/>
                <w:lang w:val="es-MX"/>
              </w:rPr>
              <w:t>consorcio, unión temporal o promesa de sociedad futura</w:t>
            </w:r>
            <w:bookmarkEnd w:id="8"/>
            <w:r w:rsidRPr="00632118" w:rsidR="00632118">
              <w:rPr>
                <w:rFonts w:ascii="Work Sans" w:hAnsi="Work Sans" w:cs="Arial"/>
              </w:rPr>
              <w:t>.</w:t>
            </w:r>
          </w:p>
          <w:p w:rsidRPr="00632118" w:rsidR="00632118" w:rsidP="00632118" w:rsidRDefault="00632118" w14:paraId="0EAD96AB" w14:textId="77777777">
            <w:pPr>
              <w:pStyle w:val="Default"/>
              <w:spacing w:before="100" w:beforeAutospacing="1" w:after="100" w:afterAutospacing="1"/>
              <w:jc w:val="both"/>
              <w:rPr>
                <w:rFonts w:ascii="Work Sans" w:hAnsi="Work Sans"/>
                <w:color w:val="auto"/>
                <w:sz w:val="20"/>
                <w:szCs w:val="20"/>
              </w:rPr>
            </w:pPr>
            <w:r w:rsidRPr="00632118">
              <w:rPr>
                <w:rFonts w:ascii="Work Sans" w:hAnsi="Work Sans"/>
                <w:b/>
                <w:color w:val="auto"/>
                <w:sz w:val="20"/>
                <w:szCs w:val="20"/>
              </w:rPr>
              <w:t xml:space="preserve">ÍNDICE DE ENDEUDAMIENTO: </w:t>
            </w:r>
            <w:r w:rsidRPr="00632118">
              <w:rPr>
                <w:rFonts w:ascii="Work Sans" w:hAnsi="Work Sans"/>
                <w:color w:val="auto"/>
                <w:sz w:val="20"/>
                <w:szCs w:val="20"/>
              </w:rPr>
              <w:t>Tiene por objeto medir en qué grado y de qué forma participan los acreedores dentro del financiamiento de la empresa. De la misma manera, se trata de establecer el riesgo en que incurren tales acreedores, el riesgo de los dueños y la conveniencia o inconveniencia de un determinado nivel de endeudamiento para la empresa.</w:t>
            </w:r>
          </w:p>
          <w:p w:rsidRPr="00632118" w:rsidR="00632118" w:rsidP="00632118" w:rsidRDefault="00632118" w14:paraId="3479E2AE" w14:textId="77777777">
            <w:pPr>
              <w:pStyle w:val="Default"/>
              <w:spacing w:before="100" w:beforeAutospacing="1" w:after="100" w:afterAutospacing="1"/>
              <w:jc w:val="both"/>
              <w:rPr>
                <w:rFonts w:ascii="Work Sans" w:hAnsi="Work Sans"/>
                <w:color w:val="auto"/>
                <w:sz w:val="20"/>
                <w:szCs w:val="20"/>
              </w:rPr>
            </w:pPr>
            <w:r w:rsidRPr="00632118">
              <w:rPr>
                <w:rFonts w:ascii="Work Sans" w:hAnsi="Work Sans"/>
                <w:color w:val="auto"/>
                <w:sz w:val="20"/>
                <w:szCs w:val="20"/>
              </w:rPr>
              <w:t>Éste determina el grado de endeudamiento en la estructura de financiación del proponente. A mayor índice de endeudamiento, mayor es la probabilidad de que el proponente no pueda cumplir con sus pasivos.</w:t>
            </w:r>
          </w:p>
          <w:p w:rsidRPr="00632118" w:rsidR="00632118" w:rsidP="00632118" w:rsidRDefault="00632118" w14:paraId="42FA0EC5" w14:textId="77777777">
            <w:pPr>
              <w:pStyle w:val="Default"/>
              <w:spacing w:before="100" w:beforeAutospacing="1" w:after="100" w:afterAutospacing="1"/>
              <w:jc w:val="both"/>
              <w:rPr>
                <w:rFonts w:ascii="Work Sans" w:hAnsi="Work Sans"/>
                <w:color w:val="auto"/>
                <w:sz w:val="20"/>
                <w:szCs w:val="20"/>
                <w:lang w:val="es-CO"/>
              </w:rPr>
            </w:pPr>
            <w:r w:rsidRPr="00632118">
              <w:rPr>
                <w:rFonts w:ascii="Work Sans" w:hAnsi="Work Sans"/>
                <w:color w:val="auto"/>
                <w:sz w:val="20"/>
                <w:szCs w:val="20"/>
                <w:lang w:val="es-CO"/>
              </w:rPr>
              <w:t>Se calculará aplicando la siguiente fórmula:</w:t>
            </w:r>
          </w:p>
          <w:p w:rsidRPr="00632118" w:rsidR="00632118" w:rsidP="00632118" w:rsidRDefault="00632118" w14:paraId="0E156214" w14:textId="77777777">
            <w:pPr>
              <w:pStyle w:val="Default"/>
              <w:jc w:val="both"/>
              <w:rPr>
                <w:rFonts w:ascii="Work Sans" w:hAnsi="Work Sans"/>
                <w:color w:val="auto"/>
                <w:sz w:val="20"/>
                <w:szCs w:val="20"/>
              </w:rPr>
            </w:pPr>
            <m:oMathPara>
              <m:oMath>
                <m:r>
                  <w:rPr>
                    <w:rFonts w:ascii="Cambria Math" w:hAnsi="Cambria Math"/>
                    <w:sz w:val="20"/>
                    <w:szCs w:val="20"/>
                  </w:rPr>
                  <m:t>IET=</m:t>
                </m:r>
                <m:f>
                  <m:fPr>
                    <m:ctrlPr>
                      <w:rPr>
                        <w:rFonts w:ascii="Cambria Math" w:hAnsi="Cambria Math" w:eastAsia="Calibri"/>
                        <w:i/>
                        <w:sz w:val="20"/>
                        <w:szCs w:val="20"/>
                      </w:rPr>
                    </m:ctrlPr>
                  </m:fPr>
                  <m:num>
                    <m:nary>
                      <m:naryPr>
                        <m:chr m:val="∑"/>
                        <m:limLoc m:val="undOvr"/>
                        <m:ctrlPr>
                          <w:rPr>
                            <w:rFonts w:ascii="Cambria Math" w:hAnsi="Cambria Math" w:eastAsia="Calibri"/>
                            <w:i/>
                            <w:sz w:val="20"/>
                            <w:szCs w:val="20"/>
                          </w:rPr>
                        </m:ctrlPr>
                      </m:naryPr>
                      <m:sub>
                        <m:r>
                          <w:rPr>
                            <w:rFonts w:ascii="Cambria Math" w:hAnsi="Cambria Math" w:eastAsia="Calibri"/>
                            <w:sz w:val="20"/>
                            <w:szCs w:val="20"/>
                          </w:rPr>
                          <m:t>j=1</m:t>
                        </m:r>
                      </m:sub>
                      <m:sup>
                        <m:r>
                          <w:rPr>
                            <w:rFonts w:ascii="Cambria Math" w:hAnsi="Cambria Math" w:eastAsia="Calibri"/>
                            <w:sz w:val="20"/>
                            <w:szCs w:val="20"/>
                          </w:rPr>
                          <m:t>n</m:t>
                        </m:r>
                      </m:sup>
                      <m:e>
                        <m:sSub>
                          <m:sSubPr>
                            <m:ctrlPr>
                              <w:rPr>
                                <w:rFonts w:ascii="Cambria Math" w:hAnsi="Cambria Math" w:eastAsia="Calibri"/>
                                <w:i/>
                                <w:sz w:val="20"/>
                                <w:szCs w:val="20"/>
                              </w:rPr>
                            </m:ctrlPr>
                          </m:sSubPr>
                          <m:e>
                            <m:r>
                              <w:rPr>
                                <w:rFonts w:ascii="Cambria Math" w:hAnsi="Cambria Math"/>
                                <w:sz w:val="20"/>
                                <w:szCs w:val="20"/>
                              </w:rPr>
                              <m:t>(PT</m:t>
                            </m:r>
                          </m:e>
                          <m:sub>
                            <m:r>
                              <w:rPr>
                                <w:rFonts w:ascii="Cambria Math" w:hAnsi="Cambria Math"/>
                                <w:sz w:val="20"/>
                                <w:szCs w:val="20"/>
                              </w:rPr>
                              <m:t>j</m:t>
                            </m:r>
                          </m:sub>
                        </m:sSub>
                        <m:r>
                          <w:rPr>
                            <w:rFonts w:ascii="Cambria Math" w:hAnsi="Cambria Math"/>
                            <w:sz w:val="20"/>
                            <w:szCs w:val="20"/>
                          </w:rPr>
                          <m:t>*</m:t>
                        </m:r>
                        <m:sSub>
                          <m:sSubPr>
                            <m:ctrlPr>
                              <w:rPr>
                                <w:rFonts w:ascii="Cambria Math" w:hAnsi="Cambria Math" w:eastAsia="Calibri"/>
                                <w:i/>
                                <w:sz w:val="20"/>
                                <w:szCs w:val="20"/>
                              </w:rPr>
                            </m:ctrlPr>
                          </m:sSubPr>
                          <m:e>
                            <m:r>
                              <w:rPr>
                                <w:rFonts w:ascii="Cambria Math" w:hAnsi="Cambria Math"/>
                                <w:sz w:val="20"/>
                                <w:szCs w:val="20"/>
                              </w:rPr>
                              <m:t>%</m:t>
                            </m:r>
                          </m:e>
                          <m:sub>
                            <m:r>
                              <w:rPr>
                                <w:rFonts w:ascii="Cambria Math" w:hAnsi="Cambria Math"/>
                                <w:sz w:val="20"/>
                                <w:szCs w:val="20"/>
                              </w:rPr>
                              <m:t>j</m:t>
                            </m:r>
                          </m:sub>
                        </m:sSub>
                        <m:r>
                          <w:rPr>
                            <w:rFonts w:ascii="Cambria Math" w:hAnsi="Cambria Math" w:eastAsia="Calibri"/>
                            <w:sz w:val="20"/>
                            <w:szCs w:val="20"/>
                          </w:rPr>
                          <m:t>)</m:t>
                        </m:r>
                      </m:e>
                    </m:nary>
                  </m:num>
                  <m:den>
                    <m:nary>
                      <m:naryPr>
                        <m:chr m:val="∑"/>
                        <m:limLoc m:val="undOvr"/>
                        <m:ctrlPr>
                          <w:rPr>
                            <w:rFonts w:ascii="Cambria Math" w:hAnsi="Cambria Math" w:eastAsia="Calibri"/>
                            <w:i/>
                            <w:sz w:val="20"/>
                            <w:szCs w:val="20"/>
                          </w:rPr>
                        </m:ctrlPr>
                      </m:naryPr>
                      <m:sub>
                        <m:r>
                          <w:rPr>
                            <w:rFonts w:ascii="Cambria Math" w:hAnsi="Cambria Math" w:eastAsia="Calibri"/>
                            <w:sz w:val="20"/>
                            <w:szCs w:val="20"/>
                          </w:rPr>
                          <m:t>j=1</m:t>
                        </m:r>
                      </m:sub>
                      <m:sup>
                        <m:r>
                          <w:rPr>
                            <w:rFonts w:ascii="Cambria Math" w:hAnsi="Cambria Math" w:eastAsia="Calibri"/>
                            <w:sz w:val="20"/>
                            <w:szCs w:val="20"/>
                          </w:rPr>
                          <m:t>n</m:t>
                        </m:r>
                      </m:sup>
                      <m:e>
                        <m:sSub>
                          <m:sSubPr>
                            <m:ctrlPr>
                              <w:rPr>
                                <w:rFonts w:ascii="Cambria Math" w:hAnsi="Cambria Math" w:eastAsia="Calibri"/>
                                <w:i/>
                                <w:sz w:val="20"/>
                                <w:szCs w:val="20"/>
                              </w:rPr>
                            </m:ctrlPr>
                          </m:sSubPr>
                          <m:e>
                            <m:r>
                              <w:rPr>
                                <w:rFonts w:ascii="Cambria Math" w:hAnsi="Cambria Math" w:eastAsia="Calibri"/>
                                <w:sz w:val="20"/>
                                <w:szCs w:val="20"/>
                              </w:rPr>
                              <m:t>(AT</m:t>
                            </m:r>
                          </m:e>
                          <m:sub>
                            <m:r>
                              <w:rPr>
                                <w:rFonts w:ascii="Cambria Math" w:hAnsi="Cambria Math"/>
                                <w:sz w:val="20"/>
                                <w:szCs w:val="20"/>
                              </w:rPr>
                              <m:t>j</m:t>
                            </m:r>
                          </m:sub>
                        </m:sSub>
                        <m:r>
                          <w:rPr>
                            <w:rFonts w:ascii="Cambria Math" w:hAnsi="Cambria Math"/>
                            <w:sz w:val="20"/>
                            <w:szCs w:val="20"/>
                          </w:rPr>
                          <m:t>*</m:t>
                        </m:r>
                        <m:sSub>
                          <m:sSubPr>
                            <m:ctrlPr>
                              <w:rPr>
                                <w:rFonts w:ascii="Cambria Math" w:hAnsi="Cambria Math" w:eastAsia="Calibri"/>
                                <w:i/>
                                <w:sz w:val="20"/>
                                <w:szCs w:val="20"/>
                              </w:rPr>
                            </m:ctrlPr>
                          </m:sSubPr>
                          <m:e>
                            <m:r>
                              <w:rPr>
                                <w:rFonts w:ascii="Cambria Math" w:hAnsi="Cambria Math"/>
                                <w:sz w:val="20"/>
                                <w:szCs w:val="20"/>
                              </w:rPr>
                              <m:t>%</m:t>
                            </m:r>
                          </m:e>
                          <m:sub>
                            <m:r>
                              <w:rPr>
                                <w:rFonts w:ascii="Cambria Math" w:hAnsi="Cambria Math"/>
                                <w:sz w:val="20"/>
                                <w:szCs w:val="20"/>
                              </w:rPr>
                              <m:t>j</m:t>
                            </m:r>
                          </m:sub>
                        </m:sSub>
                      </m:e>
                    </m:nary>
                    <m:r>
                      <w:rPr>
                        <w:rFonts w:ascii="Cambria Math" w:hAnsi="Cambria Math" w:eastAsia="Calibri"/>
                        <w:sz w:val="20"/>
                        <w:szCs w:val="20"/>
                      </w:rPr>
                      <m:t>)</m:t>
                    </m:r>
                  </m:den>
                </m:f>
              </m:oMath>
            </m:oMathPara>
          </w:p>
          <w:p w:rsidRPr="00632118" w:rsidR="00632118" w:rsidP="00632118" w:rsidRDefault="00632118" w14:paraId="656049D1" w14:textId="77777777">
            <w:pPr>
              <w:pStyle w:val="Default"/>
              <w:jc w:val="both"/>
              <w:rPr>
                <w:rFonts w:ascii="Work Sans" w:hAnsi="Work Sans"/>
                <w:b/>
                <w:color w:val="auto"/>
                <w:sz w:val="20"/>
                <w:szCs w:val="20"/>
              </w:rPr>
            </w:pPr>
            <w:r w:rsidRPr="00632118">
              <w:rPr>
                <w:rFonts w:ascii="Work Sans" w:hAnsi="Work Sans"/>
                <w:b/>
                <w:color w:val="auto"/>
                <w:sz w:val="20"/>
                <w:szCs w:val="20"/>
              </w:rPr>
              <w:t>Donde:</w:t>
            </w:r>
          </w:p>
          <w:p w:rsidRPr="00632118" w:rsidR="00632118" w:rsidP="00632118" w:rsidRDefault="00632118" w14:paraId="39FCCBBD" w14:textId="77777777">
            <w:pPr>
              <w:adjustRightInd w:val="0"/>
              <w:spacing w:line="240" w:lineRule="atLeast"/>
              <w:jc w:val="both"/>
              <w:rPr>
                <w:rFonts w:ascii="Work Sans" w:hAnsi="Work Sans" w:cs="Arial" w:eastAsiaTheme="minorEastAsia"/>
              </w:rPr>
            </w:pPr>
            <m:oMath>
              <m:r>
                <w:rPr>
                  <w:rFonts w:ascii="Cambria Math" w:hAnsi="Cambria Math" w:cs="Arial"/>
                </w:rPr>
                <m:t>IET</m:t>
              </m:r>
            </m:oMath>
            <w:r w:rsidRPr="00632118">
              <w:rPr>
                <w:rFonts w:ascii="Work Sans" w:hAnsi="Work Sans" w:cs="Arial" w:eastAsiaTheme="minorEastAsia"/>
              </w:rPr>
              <w:t>:</w:t>
            </w:r>
            <w:r w:rsidRPr="00632118">
              <w:rPr>
                <w:rFonts w:ascii="Work Sans" w:hAnsi="Work Sans" w:cs="Arial" w:eastAsiaTheme="minorEastAsia"/>
              </w:rPr>
              <w:tab/>
            </w:r>
            <w:r w:rsidRPr="00632118">
              <w:rPr>
                <w:rFonts w:ascii="Work Sans" w:hAnsi="Work Sans" w:cs="Arial" w:eastAsiaTheme="minorEastAsia"/>
              </w:rPr>
              <w:tab/>
            </w:r>
            <w:r w:rsidRPr="00632118">
              <w:rPr>
                <w:rFonts w:ascii="Work Sans" w:hAnsi="Work Sans" w:cs="Arial" w:eastAsiaTheme="minorEastAsia"/>
              </w:rPr>
              <w:t>Índice de Endeudamiento Total</w:t>
            </w:r>
          </w:p>
          <w:p w:rsidRPr="00632118" w:rsidR="00632118" w:rsidP="00632118" w:rsidRDefault="00000000" w14:paraId="3220F252" w14:textId="77777777">
            <w:pPr>
              <w:adjustRightInd w:val="0"/>
              <w:spacing w:line="240" w:lineRule="atLeast"/>
              <w:ind w:left="1410" w:hanging="1410"/>
              <w:jc w:val="both"/>
              <w:rPr>
                <w:rFonts w:ascii="Work Sans" w:hAnsi="Work Sans" w:cs="Arial"/>
              </w:rPr>
            </w:pPr>
            <m:oMath>
              <m:nary>
                <m:naryPr>
                  <m:chr m:val="∑"/>
                  <m:limLoc m:val="undOvr"/>
                  <m:ctrlPr>
                    <w:rPr>
                      <w:rFonts w:ascii="Cambria Math" w:hAnsi="Cambria Math" w:eastAsia="Calibri" w:cs="Arial"/>
                      <w:i/>
                    </w:rPr>
                  </m:ctrlPr>
                </m:naryPr>
                <m:sub>
                  <m:r>
                    <w:rPr>
                      <w:rFonts w:ascii="Cambria Math" w:hAnsi="Cambria Math" w:eastAsia="Calibri" w:cs="Arial"/>
                    </w:rPr>
                    <m:t>j=1</m:t>
                  </m:r>
                </m:sub>
                <m:sup>
                  <m:r>
                    <w:rPr>
                      <w:rFonts w:ascii="Cambria Math" w:hAnsi="Cambria Math" w:eastAsia="Calibri" w:cs="Arial"/>
                    </w:rPr>
                    <m:t>n</m:t>
                  </m:r>
                </m:sup>
                <m:e/>
              </m:nary>
            </m:oMath>
            <w:r w:rsidRPr="00632118" w:rsidR="00632118">
              <w:rPr>
                <w:rFonts w:ascii="Work Sans" w:hAnsi="Work Sans" w:cs="Arial" w:eastAsiaTheme="minorEastAsia"/>
              </w:rPr>
              <w:tab/>
            </w:r>
            <w:r w:rsidRPr="28ED56F1" w:rsidR="43A27121">
              <w:rPr>
                <w:rFonts w:ascii="Work Sans" w:hAnsi="Work Sans" w:cs="Arial" w:eastAsiaTheme="minorEastAsia"/>
              </w:rPr>
              <w:t xml:space="preserve">Sumatoria desde “1” hasta “n” integrantes </w:t>
            </w:r>
            <w:r w:rsidRPr="00632118" w:rsidR="43A27121">
              <w:rPr>
                <w:rFonts w:ascii="Work Sans" w:hAnsi="Work Sans" w:cs="Arial"/>
              </w:rPr>
              <w:t xml:space="preserve">del </w:t>
            </w:r>
            <w:r w:rsidRPr="00632118" w:rsidR="43A27121">
              <w:rPr>
                <w:rFonts w:ascii="Work Sans" w:hAnsi="Work Sans" w:cs="Arial"/>
                <w:lang w:val="es-MX"/>
              </w:rPr>
              <w:t>consorcio, unión temporal o promesa de sociedad futura</w:t>
            </w:r>
          </w:p>
          <w:p w:rsidRPr="00632118" w:rsidR="00632118" w:rsidP="00632118" w:rsidRDefault="00000000" w14:paraId="34FCF367" w14:textId="77777777">
            <w:pPr>
              <w:adjustRightInd w:val="0"/>
              <w:spacing w:line="240" w:lineRule="atLeast"/>
              <w:ind w:left="1410" w:hanging="1410"/>
              <w:jc w:val="both"/>
              <w:rPr>
                <w:rFonts w:ascii="Work Sans" w:hAnsi="Work Sans" w:cs="Arial"/>
              </w:rPr>
            </w:pPr>
            <m:oMath>
              <m:sSub>
                <m:sSubPr>
                  <m:ctrlPr>
                    <w:rPr>
                      <w:rFonts w:ascii="Cambria Math" w:hAnsi="Cambria Math" w:eastAsia="Calibri" w:cs="Arial"/>
                      <w:i/>
                    </w:rPr>
                  </m:ctrlPr>
                </m:sSubPr>
                <m:e>
                  <m:r>
                    <w:rPr>
                      <w:rFonts w:ascii="Cambria Math" w:hAnsi="Cambria Math" w:cs="Arial"/>
                    </w:rPr>
                    <m:t>AT</m:t>
                  </m:r>
                </m:e>
                <m:sub>
                  <m:r>
                    <w:rPr>
                      <w:rFonts w:ascii="Cambria Math" w:hAnsi="Cambria Math" w:eastAsia="Calibri" w:cs="Arial"/>
                    </w:rPr>
                    <m:t>j</m:t>
                  </m:r>
                </m:sub>
              </m:sSub>
            </m:oMath>
            <w:r w:rsidRPr="00632118" w:rsidR="43A27121">
              <w:rPr>
                <w:rFonts w:ascii="Work Sans" w:hAnsi="Work Sans" w:cs="Arial"/>
              </w:rPr>
              <w:t xml:space="preserve"> :</w:t>
            </w:r>
            <w:r w:rsidRPr="00632118" w:rsidR="00632118">
              <w:rPr>
                <w:rFonts w:ascii="Work Sans" w:hAnsi="Work Sans" w:cs="Arial"/>
              </w:rPr>
              <w:tab/>
            </w:r>
            <w:r w:rsidRPr="00632118" w:rsidR="43A27121">
              <w:rPr>
                <w:rFonts w:ascii="Work Sans" w:hAnsi="Work Sans" w:cs="Arial"/>
              </w:rPr>
              <w:t xml:space="preserve">Activo Total de cada uno de los integrantes, desde el integrante “1”, hasta el integrante “n” del </w:t>
            </w:r>
            <w:r w:rsidRPr="00632118" w:rsidR="43A27121">
              <w:rPr>
                <w:rFonts w:ascii="Work Sans" w:hAnsi="Work Sans" w:cs="Arial"/>
                <w:lang w:val="es-MX"/>
              </w:rPr>
              <w:t>consorcio, unión temporal o promesa de sociedad futura</w:t>
            </w:r>
            <w:r w:rsidRPr="00632118" w:rsidR="43A27121">
              <w:rPr>
                <w:rFonts w:ascii="Work Sans" w:hAnsi="Work Sans" w:cs="Arial"/>
              </w:rPr>
              <w:t>.</w:t>
            </w:r>
          </w:p>
          <w:p w:rsidRPr="00632118" w:rsidR="00632118" w:rsidP="00632118" w:rsidRDefault="00000000" w14:paraId="6712986C" w14:textId="77777777">
            <w:pPr>
              <w:adjustRightInd w:val="0"/>
              <w:spacing w:line="240" w:lineRule="atLeast"/>
              <w:ind w:left="1410" w:hanging="1410"/>
              <w:jc w:val="both"/>
              <w:rPr>
                <w:rFonts w:ascii="Work Sans" w:hAnsi="Work Sans" w:cs="Arial"/>
              </w:rPr>
            </w:pPr>
            <m:oMath>
              <m:sSub>
                <m:sSubPr>
                  <m:ctrlPr>
                    <w:rPr>
                      <w:rFonts w:ascii="Cambria Math" w:hAnsi="Cambria Math" w:eastAsia="Calibri" w:cs="Arial"/>
                      <w:i/>
                    </w:rPr>
                  </m:ctrlPr>
                </m:sSubPr>
                <m:e>
                  <m:r>
                    <w:rPr>
                      <w:rFonts w:ascii="Cambria Math" w:hAnsi="Cambria Math" w:cs="Arial"/>
                    </w:rPr>
                    <m:t>PT</m:t>
                  </m:r>
                </m:e>
                <m:sub>
                  <m:r>
                    <w:rPr>
                      <w:rFonts w:ascii="Cambria Math" w:hAnsi="Cambria Math" w:eastAsia="Calibri" w:cs="Arial"/>
                    </w:rPr>
                    <m:t>j</m:t>
                  </m:r>
                </m:sub>
              </m:sSub>
            </m:oMath>
            <w:r w:rsidRPr="00632118" w:rsidR="00632118">
              <w:rPr>
                <w:rFonts w:ascii="Work Sans" w:hAnsi="Work Sans" w:cs="Arial"/>
              </w:rPr>
              <w:t>:</w:t>
            </w:r>
            <w:r w:rsidRPr="00632118" w:rsidR="00632118">
              <w:rPr>
                <w:rFonts w:ascii="Work Sans" w:hAnsi="Work Sans" w:cs="Arial"/>
              </w:rPr>
              <w:tab/>
            </w:r>
            <w:r w:rsidRPr="00632118" w:rsidR="00632118">
              <w:rPr>
                <w:rFonts w:ascii="Work Sans" w:hAnsi="Work Sans" w:cs="Arial"/>
              </w:rPr>
              <w:t xml:space="preserve">Pasivo Total de cada uno de los integrantes, desde el integrante “1”, hasta el integrante “n” del </w:t>
            </w:r>
            <w:r w:rsidRPr="00632118" w:rsidR="00632118">
              <w:rPr>
                <w:rFonts w:ascii="Work Sans" w:hAnsi="Work Sans" w:cs="Arial"/>
                <w:lang w:val="es-MX"/>
              </w:rPr>
              <w:t>consorcio, unión temporal o promesa de sociedad futura</w:t>
            </w:r>
            <w:r w:rsidRPr="00632118" w:rsidR="00632118">
              <w:rPr>
                <w:rFonts w:ascii="Work Sans" w:hAnsi="Work Sans" w:cs="Arial"/>
              </w:rPr>
              <w:t>.</w:t>
            </w:r>
          </w:p>
          <w:p w:rsidRPr="00632118" w:rsidR="00632118" w:rsidP="00632118" w:rsidRDefault="00000000" w14:paraId="4F6E578D" w14:textId="77777777">
            <w:pPr>
              <w:adjustRightInd w:val="0"/>
              <w:spacing w:line="240" w:lineRule="atLeast"/>
              <w:ind w:left="1410" w:hanging="1410"/>
              <w:jc w:val="both"/>
              <w:rPr>
                <w:rFonts w:ascii="Work Sans" w:hAnsi="Work Sans" w:cs="Arial"/>
              </w:rPr>
            </w:pPr>
            <m:oMath>
              <m:sSub>
                <m:sSubPr>
                  <m:ctrlPr>
                    <w:rPr>
                      <w:rFonts w:ascii="Cambria Math" w:hAnsi="Cambria Math" w:eastAsia="Calibri" w:cs="Arial"/>
                      <w:i/>
                    </w:rPr>
                  </m:ctrlPr>
                </m:sSubPr>
                <m:e>
                  <m:r>
                    <w:rPr>
                      <w:rFonts w:ascii="Cambria Math" w:hAnsi="Cambria Math" w:cs="Arial"/>
                    </w:rPr>
                    <m:t>%</m:t>
                  </m:r>
                </m:e>
                <m:sub>
                  <m:r>
                    <w:rPr>
                      <w:rFonts w:ascii="Cambria Math" w:hAnsi="Cambria Math" w:cs="Arial"/>
                    </w:rPr>
                    <m:t>j</m:t>
                  </m:r>
                </m:sub>
              </m:sSub>
            </m:oMath>
            <w:r w:rsidRPr="00632118" w:rsidR="43A27121">
              <w:rPr>
                <w:rFonts w:ascii="Work Sans" w:hAnsi="Work Sans" w:cs="Arial"/>
              </w:rPr>
              <w:t xml:space="preserve">: </w:t>
            </w:r>
            <w:r w:rsidRPr="00632118" w:rsidR="00632118">
              <w:rPr>
                <w:rFonts w:ascii="Work Sans" w:hAnsi="Work Sans" w:cs="Arial"/>
              </w:rPr>
              <w:tab/>
            </w:r>
            <w:r w:rsidRPr="00632118" w:rsidR="43A27121">
              <w:rPr>
                <w:rFonts w:ascii="Work Sans" w:hAnsi="Work Sans" w:cs="Arial"/>
              </w:rPr>
              <w:t xml:space="preserve">Participación porcentual de cada uno de los integrantes, desde el integrante “1”, hasta el integrante “n” del </w:t>
            </w:r>
            <w:r w:rsidRPr="00632118" w:rsidR="43A27121">
              <w:rPr>
                <w:rFonts w:ascii="Work Sans" w:hAnsi="Work Sans" w:cs="Arial"/>
                <w:lang w:val="es-MX"/>
              </w:rPr>
              <w:t>consorcio, unión temporal o promesa de sociedad futura</w:t>
            </w:r>
            <w:r w:rsidRPr="00632118" w:rsidR="43A27121">
              <w:rPr>
                <w:rFonts w:ascii="Work Sans" w:hAnsi="Work Sans" w:cs="Arial"/>
              </w:rPr>
              <w:t>.</w:t>
            </w:r>
          </w:p>
          <w:p w:rsidRPr="00632118" w:rsidR="00632118" w:rsidP="00632118" w:rsidRDefault="00632118" w14:paraId="5721A0C6" w14:textId="77777777">
            <w:pPr>
              <w:pStyle w:val="Default"/>
              <w:spacing w:before="100" w:beforeAutospacing="1" w:after="100" w:afterAutospacing="1"/>
              <w:jc w:val="both"/>
              <w:rPr>
                <w:rFonts w:ascii="Work Sans" w:hAnsi="Work Sans"/>
                <w:b/>
                <w:color w:val="auto"/>
                <w:sz w:val="20"/>
                <w:szCs w:val="20"/>
              </w:rPr>
            </w:pPr>
            <w:r w:rsidRPr="00632118">
              <w:rPr>
                <w:rFonts w:ascii="Work Sans" w:hAnsi="Work Sans"/>
                <w:b/>
                <w:color w:val="auto"/>
                <w:sz w:val="20"/>
                <w:szCs w:val="20"/>
              </w:rPr>
              <w:t>RAZÓN COBERTURA INTERESES:</w:t>
            </w:r>
          </w:p>
          <w:p w:rsidRPr="00632118" w:rsidR="00632118" w:rsidP="00632118" w:rsidRDefault="00632118" w14:paraId="4021C2FE" w14:textId="77777777">
            <w:pPr>
              <w:pStyle w:val="Default"/>
              <w:spacing w:before="100" w:beforeAutospacing="1" w:after="100" w:afterAutospacing="1"/>
              <w:jc w:val="both"/>
              <w:rPr>
                <w:rFonts w:ascii="Work Sans" w:hAnsi="Work Sans"/>
                <w:color w:val="auto"/>
                <w:sz w:val="20"/>
                <w:szCs w:val="20"/>
              </w:rPr>
            </w:pPr>
            <w:r w:rsidRPr="00632118">
              <w:rPr>
                <w:rFonts w:ascii="Work Sans" w:hAnsi="Work Sans"/>
                <w:color w:val="auto"/>
                <w:sz w:val="20"/>
                <w:szCs w:val="20"/>
              </w:rPr>
              <w:t>Refleja la capacidad del proponente de cumplir con sus obligaciones financieras. A mayor cobertura de intereses, menor es la probabilidad de que el proponente incumpla sus obligaciones financieras</w:t>
            </w:r>
          </w:p>
          <w:p w:rsidRPr="00632118" w:rsidR="00632118" w:rsidP="00632118" w:rsidRDefault="00632118" w14:paraId="6A4255CD" w14:textId="77777777">
            <w:pPr>
              <w:pStyle w:val="Default"/>
              <w:spacing w:before="100" w:beforeAutospacing="1" w:after="100" w:afterAutospacing="1"/>
              <w:jc w:val="both"/>
              <w:rPr>
                <w:rFonts w:ascii="Work Sans" w:hAnsi="Work Sans"/>
                <w:color w:val="auto"/>
                <w:sz w:val="20"/>
                <w:szCs w:val="20"/>
              </w:rPr>
            </w:pPr>
            <w:r w:rsidRPr="00632118">
              <w:rPr>
                <w:rFonts w:ascii="Work Sans" w:hAnsi="Work Sans"/>
                <w:color w:val="auto"/>
                <w:sz w:val="20"/>
                <w:szCs w:val="20"/>
              </w:rPr>
              <w:t>Se calculará aplicando la siguiente fórmula:</w:t>
            </w:r>
          </w:p>
          <w:p w:rsidRPr="00632118" w:rsidR="00632118" w:rsidP="00632118" w:rsidRDefault="00632118" w14:paraId="0DE276E9" w14:textId="77777777">
            <w:pPr>
              <w:pStyle w:val="Default"/>
              <w:jc w:val="both"/>
              <w:rPr>
                <w:rFonts w:ascii="Work Sans" w:hAnsi="Work Sans"/>
                <w:color w:val="auto"/>
                <w:sz w:val="20"/>
                <w:szCs w:val="20"/>
                <w:lang w:val="es-CO"/>
              </w:rPr>
            </w:pPr>
            <m:oMathPara>
              <m:oMath>
                <m:r>
                  <w:rPr>
                    <w:rFonts w:ascii="Cambria Math" w:hAnsi="Cambria Math"/>
                    <w:sz w:val="20"/>
                    <w:szCs w:val="20"/>
                  </w:rPr>
                  <m:t>CIT=</m:t>
                </m:r>
                <m:f>
                  <m:fPr>
                    <m:ctrlPr>
                      <w:rPr>
                        <w:rFonts w:ascii="Cambria Math" w:hAnsi="Cambria Math" w:eastAsia="Calibri"/>
                        <w:i/>
                        <w:sz w:val="20"/>
                        <w:szCs w:val="20"/>
                      </w:rPr>
                    </m:ctrlPr>
                  </m:fPr>
                  <m:num>
                    <m:nary>
                      <m:naryPr>
                        <m:chr m:val="∑"/>
                        <m:limLoc m:val="undOvr"/>
                        <m:ctrlPr>
                          <w:rPr>
                            <w:rFonts w:ascii="Cambria Math" w:hAnsi="Cambria Math" w:eastAsia="Calibri"/>
                            <w:i/>
                            <w:sz w:val="20"/>
                            <w:szCs w:val="20"/>
                          </w:rPr>
                        </m:ctrlPr>
                      </m:naryPr>
                      <m:sub>
                        <m:r>
                          <w:rPr>
                            <w:rFonts w:ascii="Cambria Math" w:hAnsi="Cambria Math" w:eastAsia="Calibri"/>
                            <w:sz w:val="20"/>
                            <w:szCs w:val="20"/>
                          </w:rPr>
                          <m:t>j=1</m:t>
                        </m:r>
                      </m:sub>
                      <m:sup>
                        <m:r>
                          <w:rPr>
                            <w:rFonts w:ascii="Cambria Math" w:hAnsi="Cambria Math" w:eastAsia="Calibri"/>
                            <w:sz w:val="20"/>
                            <w:szCs w:val="20"/>
                          </w:rPr>
                          <m:t>n</m:t>
                        </m:r>
                      </m:sup>
                      <m:e>
                        <m:sSub>
                          <m:sSubPr>
                            <m:ctrlPr>
                              <w:rPr>
                                <w:rFonts w:ascii="Cambria Math" w:hAnsi="Cambria Math" w:eastAsia="Calibri"/>
                                <w:i/>
                                <w:sz w:val="20"/>
                                <w:szCs w:val="20"/>
                              </w:rPr>
                            </m:ctrlPr>
                          </m:sSubPr>
                          <m:e>
                            <m:r>
                              <w:rPr>
                                <w:rFonts w:ascii="Cambria Math" w:hAnsi="Cambria Math"/>
                                <w:sz w:val="20"/>
                                <w:szCs w:val="20"/>
                              </w:rPr>
                              <m:t>(UO</m:t>
                            </m:r>
                          </m:e>
                          <m:sub>
                            <m:r>
                              <w:rPr>
                                <w:rFonts w:ascii="Cambria Math" w:hAnsi="Cambria Math"/>
                                <w:sz w:val="20"/>
                                <w:szCs w:val="20"/>
                              </w:rPr>
                              <m:t>j</m:t>
                            </m:r>
                          </m:sub>
                        </m:sSub>
                        <m:r>
                          <w:rPr>
                            <w:rFonts w:ascii="Cambria Math" w:hAnsi="Cambria Math"/>
                            <w:sz w:val="20"/>
                            <w:szCs w:val="20"/>
                          </w:rPr>
                          <m:t>*</m:t>
                        </m:r>
                        <m:sSub>
                          <m:sSubPr>
                            <m:ctrlPr>
                              <w:rPr>
                                <w:rFonts w:ascii="Cambria Math" w:hAnsi="Cambria Math" w:eastAsia="Calibri"/>
                                <w:i/>
                                <w:sz w:val="20"/>
                                <w:szCs w:val="20"/>
                              </w:rPr>
                            </m:ctrlPr>
                          </m:sSubPr>
                          <m:e>
                            <m:r>
                              <w:rPr>
                                <w:rFonts w:ascii="Cambria Math" w:hAnsi="Cambria Math"/>
                                <w:sz w:val="20"/>
                                <w:szCs w:val="20"/>
                              </w:rPr>
                              <m:t>%</m:t>
                            </m:r>
                          </m:e>
                          <m:sub>
                            <m:r>
                              <w:rPr>
                                <w:rFonts w:ascii="Cambria Math" w:hAnsi="Cambria Math"/>
                                <w:sz w:val="20"/>
                                <w:szCs w:val="20"/>
                              </w:rPr>
                              <m:t>j</m:t>
                            </m:r>
                          </m:sub>
                        </m:sSub>
                        <m:r>
                          <w:rPr>
                            <w:rFonts w:ascii="Cambria Math" w:hAnsi="Cambria Math" w:eastAsia="Calibri"/>
                            <w:sz w:val="20"/>
                            <w:szCs w:val="20"/>
                          </w:rPr>
                          <m:t>)</m:t>
                        </m:r>
                      </m:e>
                    </m:nary>
                  </m:num>
                  <m:den>
                    <m:nary>
                      <m:naryPr>
                        <m:chr m:val="∑"/>
                        <m:limLoc m:val="undOvr"/>
                        <m:ctrlPr>
                          <w:rPr>
                            <w:rFonts w:ascii="Cambria Math" w:hAnsi="Cambria Math" w:eastAsia="Calibri"/>
                            <w:i/>
                            <w:sz w:val="20"/>
                            <w:szCs w:val="20"/>
                          </w:rPr>
                        </m:ctrlPr>
                      </m:naryPr>
                      <m:sub>
                        <m:r>
                          <w:rPr>
                            <w:rFonts w:ascii="Cambria Math" w:hAnsi="Cambria Math" w:eastAsia="Calibri"/>
                            <w:sz w:val="20"/>
                            <w:szCs w:val="20"/>
                          </w:rPr>
                          <m:t>j=1</m:t>
                        </m:r>
                      </m:sub>
                      <m:sup>
                        <m:r>
                          <w:rPr>
                            <w:rFonts w:ascii="Cambria Math" w:hAnsi="Cambria Math" w:eastAsia="Calibri"/>
                            <w:sz w:val="20"/>
                            <w:szCs w:val="20"/>
                          </w:rPr>
                          <m:t>n</m:t>
                        </m:r>
                      </m:sup>
                      <m:e>
                        <m:sSub>
                          <m:sSubPr>
                            <m:ctrlPr>
                              <w:rPr>
                                <w:rFonts w:ascii="Cambria Math" w:hAnsi="Cambria Math" w:eastAsia="Calibri"/>
                                <w:i/>
                                <w:sz w:val="20"/>
                                <w:szCs w:val="20"/>
                              </w:rPr>
                            </m:ctrlPr>
                          </m:sSubPr>
                          <m:e>
                            <m:r>
                              <w:rPr>
                                <w:rFonts w:ascii="Cambria Math" w:hAnsi="Cambria Math" w:eastAsia="Calibri"/>
                                <w:sz w:val="20"/>
                                <w:szCs w:val="20"/>
                              </w:rPr>
                              <m:t>(GI</m:t>
                            </m:r>
                          </m:e>
                          <m:sub>
                            <m:r>
                              <w:rPr>
                                <w:rFonts w:ascii="Cambria Math" w:hAnsi="Cambria Math"/>
                                <w:sz w:val="20"/>
                                <w:szCs w:val="20"/>
                              </w:rPr>
                              <m:t>j</m:t>
                            </m:r>
                          </m:sub>
                        </m:sSub>
                        <m:r>
                          <w:rPr>
                            <w:rFonts w:ascii="Cambria Math" w:hAnsi="Cambria Math"/>
                            <w:sz w:val="20"/>
                            <w:szCs w:val="20"/>
                          </w:rPr>
                          <m:t>*</m:t>
                        </m:r>
                        <m:sSub>
                          <m:sSubPr>
                            <m:ctrlPr>
                              <w:rPr>
                                <w:rFonts w:ascii="Cambria Math" w:hAnsi="Cambria Math" w:eastAsia="Calibri"/>
                                <w:i/>
                                <w:sz w:val="20"/>
                                <w:szCs w:val="20"/>
                              </w:rPr>
                            </m:ctrlPr>
                          </m:sSubPr>
                          <m:e>
                            <m:r>
                              <w:rPr>
                                <w:rFonts w:ascii="Cambria Math" w:hAnsi="Cambria Math"/>
                                <w:sz w:val="20"/>
                                <w:szCs w:val="20"/>
                              </w:rPr>
                              <m:t>%</m:t>
                            </m:r>
                          </m:e>
                          <m:sub>
                            <m:r>
                              <w:rPr>
                                <w:rFonts w:ascii="Cambria Math" w:hAnsi="Cambria Math"/>
                                <w:sz w:val="20"/>
                                <w:szCs w:val="20"/>
                              </w:rPr>
                              <m:t>j</m:t>
                            </m:r>
                          </m:sub>
                        </m:sSub>
                      </m:e>
                    </m:nary>
                    <m:r>
                      <w:rPr>
                        <w:rFonts w:ascii="Cambria Math" w:hAnsi="Cambria Math" w:eastAsia="Calibri"/>
                        <w:sz w:val="20"/>
                        <w:szCs w:val="20"/>
                      </w:rPr>
                      <m:t>)</m:t>
                    </m:r>
                  </m:den>
                </m:f>
              </m:oMath>
            </m:oMathPara>
          </w:p>
          <w:p w:rsidRPr="00632118" w:rsidR="00632118" w:rsidP="00632118" w:rsidRDefault="00632118" w14:paraId="43F88F87" w14:textId="77777777">
            <w:pPr>
              <w:pStyle w:val="Default"/>
              <w:jc w:val="both"/>
              <w:rPr>
                <w:rFonts w:ascii="Work Sans" w:hAnsi="Work Sans"/>
                <w:b/>
                <w:color w:val="auto"/>
                <w:sz w:val="20"/>
                <w:szCs w:val="20"/>
              </w:rPr>
            </w:pPr>
            <w:r w:rsidRPr="00632118">
              <w:rPr>
                <w:rFonts w:ascii="Work Sans" w:hAnsi="Work Sans"/>
                <w:b/>
                <w:color w:val="auto"/>
                <w:sz w:val="20"/>
                <w:szCs w:val="20"/>
              </w:rPr>
              <w:t>Donde:</w:t>
            </w:r>
          </w:p>
          <w:p w:rsidRPr="00632118" w:rsidR="00632118" w:rsidP="00632118" w:rsidRDefault="00632118" w14:paraId="31A70170" w14:textId="77777777">
            <w:pPr>
              <w:adjustRightInd w:val="0"/>
              <w:spacing w:line="240" w:lineRule="atLeast"/>
              <w:jc w:val="both"/>
              <w:rPr>
                <w:rFonts w:ascii="Work Sans" w:hAnsi="Work Sans" w:cs="Arial" w:eastAsiaTheme="minorEastAsia"/>
              </w:rPr>
            </w:pPr>
            <m:oMath>
              <m:r>
                <w:rPr>
                  <w:rFonts w:ascii="Cambria Math" w:hAnsi="Cambria Math" w:cs="Arial"/>
                </w:rPr>
                <m:t>CIT</m:t>
              </m:r>
            </m:oMath>
            <w:r w:rsidRPr="00632118">
              <w:rPr>
                <w:rFonts w:ascii="Work Sans" w:hAnsi="Work Sans" w:cs="Arial" w:eastAsiaTheme="minorEastAsia"/>
              </w:rPr>
              <w:t>:</w:t>
            </w:r>
            <w:r w:rsidRPr="00632118">
              <w:rPr>
                <w:rFonts w:ascii="Work Sans" w:hAnsi="Work Sans" w:cs="Arial" w:eastAsiaTheme="minorEastAsia"/>
              </w:rPr>
              <w:tab/>
            </w:r>
            <w:r w:rsidRPr="00632118">
              <w:rPr>
                <w:rFonts w:ascii="Work Sans" w:hAnsi="Work Sans" w:cs="Arial" w:eastAsiaTheme="minorEastAsia"/>
              </w:rPr>
              <w:tab/>
            </w:r>
            <w:r w:rsidRPr="00632118">
              <w:rPr>
                <w:rFonts w:ascii="Work Sans" w:hAnsi="Work Sans" w:cs="Arial" w:eastAsiaTheme="minorEastAsia"/>
              </w:rPr>
              <w:t>Cobertura de Intereses Total</w:t>
            </w:r>
          </w:p>
          <w:p w:rsidRPr="00632118" w:rsidR="00632118" w:rsidP="00632118" w:rsidRDefault="00000000" w14:paraId="6EEF05E5" w14:textId="77777777">
            <w:pPr>
              <w:adjustRightInd w:val="0"/>
              <w:spacing w:line="240" w:lineRule="atLeast"/>
              <w:ind w:left="1410" w:hanging="1410"/>
              <w:jc w:val="both"/>
              <w:rPr>
                <w:rFonts w:ascii="Work Sans" w:hAnsi="Work Sans" w:cs="Arial"/>
              </w:rPr>
            </w:pPr>
            <m:oMath>
              <m:nary>
                <m:naryPr>
                  <m:chr m:val="∑"/>
                  <m:limLoc m:val="undOvr"/>
                  <m:ctrlPr>
                    <w:rPr>
                      <w:rFonts w:ascii="Cambria Math" w:hAnsi="Cambria Math" w:eastAsia="Calibri" w:cs="Arial"/>
                      <w:i/>
                    </w:rPr>
                  </m:ctrlPr>
                </m:naryPr>
                <m:sub>
                  <m:r>
                    <w:rPr>
                      <w:rFonts w:ascii="Cambria Math" w:hAnsi="Cambria Math" w:eastAsia="Calibri" w:cs="Arial"/>
                    </w:rPr>
                    <m:t>j=1</m:t>
                  </m:r>
                </m:sub>
                <m:sup>
                  <m:r>
                    <w:rPr>
                      <w:rFonts w:ascii="Cambria Math" w:hAnsi="Cambria Math" w:eastAsia="Calibri" w:cs="Arial"/>
                    </w:rPr>
                    <m:t>n</m:t>
                  </m:r>
                </m:sup>
                <m:e/>
              </m:nary>
            </m:oMath>
            <w:r w:rsidRPr="00632118" w:rsidR="00632118">
              <w:rPr>
                <w:rFonts w:ascii="Work Sans" w:hAnsi="Work Sans" w:cs="Arial" w:eastAsiaTheme="minorEastAsia"/>
              </w:rPr>
              <w:tab/>
            </w:r>
            <w:r w:rsidRPr="28ED56F1" w:rsidR="43A27121">
              <w:rPr>
                <w:rFonts w:ascii="Work Sans" w:hAnsi="Work Sans" w:cs="Arial" w:eastAsiaTheme="minorEastAsia"/>
              </w:rPr>
              <w:t xml:space="preserve">Sumatoria desde “1” hasta “n” integrantes </w:t>
            </w:r>
            <w:r w:rsidRPr="00632118" w:rsidR="43A27121">
              <w:rPr>
                <w:rFonts w:ascii="Work Sans" w:hAnsi="Work Sans" w:cs="Arial"/>
              </w:rPr>
              <w:t xml:space="preserve">del </w:t>
            </w:r>
            <w:r w:rsidRPr="00632118" w:rsidR="43A27121">
              <w:rPr>
                <w:rFonts w:ascii="Work Sans" w:hAnsi="Work Sans" w:cs="Arial"/>
                <w:lang w:val="es-MX"/>
              </w:rPr>
              <w:t>consorcio, unión temporal o promesa de sociedad futura</w:t>
            </w:r>
          </w:p>
          <w:p w:rsidRPr="00632118" w:rsidR="00632118" w:rsidP="00632118" w:rsidRDefault="00000000" w14:paraId="62C204B8" w14:textId="77777777">
            <w:pPr>
              <w:adjustRightInd w:val="0"/>
              <w:spacing w:line="240" w:lineRule="atLeast"/>
              <w:ind w:left="1410" w:hanging="1410"/>
              <w:jc w:val="both"/>
              <w:rPr>
                <w:rFonts w:ascii="Work Sans" w:hAnsi="Work Sans" w:cs="Arial"/>
              </w:rPr>
            </w:pPr>
            <m:oMath>
              <m:sSub>
                <m:sSubPr>
                  <m:ctrlPr>
                    <w:rPr>
                      <w:rFonts w:ascii="Cambria Math" w:hAnsi="Cambria Math" w:eastAsia="Calibri" w:cs="Arial"/>
                      <w:i/>
                    </w:rPr>
                  </m:ctrlPr>
                </m:sSubPr>
                <m:e>
                  <m:r>
                    <w:rPr>
                      <w:rFonts w:ascii="Cambria Math" w:hAnsi="Cambria Math" w:eastAsia="Calibri" w:cs="Arial"/>
                    </w:rPr>
                    <m:t>UO</m:t>
                  </m:r>
                </m:e>
                <m:sub>
                  <m:r>
                    <w:rPr>
                      <w:rFonts w:ascii="Cambria Math" w:hAnsi="Cambria Math" w:eastAsia="Calibri" w:cs="Arial"/>
                    </w:rPr>
                    <m:t>j</m:t>
                  </m:r>
                </m:sub>
              </m:sSub>
            </m:oMath>
            <w:r w:rsidRPr="00632118" w:rsidR="00632118">
              <w:rPr>
                <w:rFonts w:ascii="Work Sans" w:hAnsi="Work Sans" w:cs="Arial"/>
              </w:rPr>
              <w:t xml:space="preserve"> :</w:t>
            </w:r>
            <w:r w:rsidRPr="00632118" w:rsidR="00632118">
              <w:rPr>
                <w:rFonts w:ascii="Work Sans" w:hAnsi="Work Sans" w:cs="Arial"/>
              </w:rPr>
              <w:tab/>
            </w:r>
            <w:r w:rsidRPr="00632118" w:rsidR="00632118">
              <w:rPr>
                <w:rFonts w:ascii="Work Sans" w:hAnsi="Work Sans" w:cs="Arial"/>
              </w:rPr>
              <w:t xml:space="preserve">Utilidad Operacional de cada uno de los integrantes, desde el integrante “1”, hasta el integrante “n” del </w:t>
            </w:r>
            <w:r w:rsidRPr="00632118" w:rsidR="00632118">
              <w:rPr>
                <w:rFonts w:ascii="Work Sans" w:hAnsi="Work Sans" w:cs="Arial"/>
                <w:lang w:val="es-MX"/>
              </w:rPr>
              <w:t>consorcio, unión temporal o promesa de sociedad futura</w:t>
            </w:r>
            <w:r w:rsidRPr="00632118" w:rsidR="00632118">
              <w:rPr>
                <w:rFonts w:ascii="Work Sans" w:hAnsi="Work Sans" w:cs="Arial"/>
              </w:rPr>
              <w:t>.</w:t>
            </w:r>
          </w:p>
          <w:p w:rsidRPr="00632118" w:rsidR="00632118" w:rsidP="00632118" w:rsidRDefault="00000000" w14:paraId="483C01A7" w14:textId="77777777">
            <w:pPr>
              <w:adjustRightInd w:val="0"/>
              <w:spacing w:line="240" w:lineRule="atLeast"/>
              <w:ind w:left="1410" w:hanging="1410"/>
              <w:jc w:val="both"/>
              <w:rPr>
                <w:rFonts w:ascii="Work Sans" w:hAnsi="Work Sans" w:cs="Arial"/>
              </w:rPr>
            </w:pPr>
            <m:oMath>
              <m:sSub>
                <m:sSubPr>
                  <m:ctrlPr>
                    <w:rPr>
                      <w:rFonts w:ascii="Cambria Math" w:hAnsi="Cambria Math" w:eastAsia="Calibri" w:cs="Arial"/>
                      <w:i/>
                    </w:rPr>
                  </m:ctrlPr>
                </m:sSubPr>
                <m:e>
                  <m:r>
                    <w:rPr>
                      <w:rFonts w:ascii="Cambria Math" w:hAnsi="Cambria Math" w:cs="Arial"/>
                    </w:rPr>
                    <m:t>GI</m:t>
                  </m:r>
                </m:e>
                <m:sub>
                  <m:r>
                    <w:rPr>
                      <w:rFonts w:ascii="Cambria Math" w:hAnsi="Cambria Math" w:eastAsia="Calibri" w:cs="Arial"/>
                    </w:rPr>
                    <m:t>j</m:t>
                  </m:r>
                </m:sub>
              </m:sSub>
            </m:oMath>
            <w:r w:rsidRPr="00632118" w:rsidR="00632118">
              <w:rPr>
                <w:rFonts w:ascii="Work Sans" w:hAnsi="Work Sans" w:cs="Arial"/>
              </w:rPr>
              <w:t>:</w:t>
            </w:r>
            <w:r w:rsidRPr="00632118" w:rsidR="00632118">
              <w:rPr>
                <w:rFonts w:ascii="Work Sans" w:hAnsi="Work Sans" w:cs="Arial"/>
              </w:rPr>
              <w:tab/>
            </w:r>
            <w:r w:rsidRPr="00632118" w:rsidR="00632118">
              <w:rPr>
                <w:rFonts w:ascii="Work Sans" w:hAnsi="Work Sans" w:cs="Arial"/>
              </w:rPr>
              <w:t xml:space="preserve">Gastos de intereses de cada uno de los integrantes, desde el integrante “1”, hasta el integrante “n” del </w:t>
            </w:r>
            <w:r w:rsidRPr="00632118" w:rsidR="00632118">
              <w:rPr>
                <w:rFonts w:ascii="Work Sans" w:hAnsi="Work Sans" w:cs="Arial"/>
                <w:lang w:val="es-MX"/>
              </w:rPr>
              <w:t>consorcio, unión temporal o promesa de sociedad futura</w:t>
            </w:r>
            <w:r w:rsidRPr="00632118" w:rsidR="00632118">
              <w:rPr>
                <w:rFonts w:ascii="Work Sans" w:hAnsi="Work Sans" w:cs="Arial"/>
              </w:rPr>
              <w:t>.</w:t>
            </w:r>
          </w:p>
          <w:p w:rsidRPr="00632118" w:rsidR="00632118" w:rsidP="00632118" w:rsidRDefault="00000000" w14:paraId="41183258" w14:textId="77777777">
            <w:pPr>
              <w:adjustRightInd w:val="0"/>
              <w:spacing w:line="240" w:lineRule="atLeast"/>
              <w:ind w:left="1410" w:hanging="1410"/>
              <w:jc w:val="both"/>
              <w:rPr>
                <w:rFonts w:ascii="Work Sans" w:hAnsi="Work Sans" w:cs="Arial"/>
              </w:rPr>
            </w:pPr>
            <m:oMath>
              <m:sSub>
                <m:sSubPr>
                  <m:ctrlPr>
                    <w:rPr>
                      <w:rFonts w:ascii="Cambria Math" w:hAnsi="Cambria Math" w:eastAsia="Calibri" w:cs="Arial"/>
                      <w:i/>
                    </w:rPr>
                  </m:ctrlPr>
                </m:sSubPr>
                <m:e>
                  <m:r>
                    <w:rPr>
                      <w:rFonts w:ascii="Cambria Math" w:hAnsi="Cambria Math" w:cs="Arial"/>
                    </w:rPr>
                    <m:t>%</m:t>
                  </m:r>
                </m:e>
                <m:sub>
                  <m:r>
                    <w:rPr>
                      <w:rFonts w:ascii="Cambria Math" w:hAnsi="Cambria Math" w:cs="Arial"/>
                    </w:rPr>
                    <m:t>j</m:t>
                  </m:r>
                </m:sub>
              </m:sSub>
            </m:oMath>
            <w:r w:rsidRPr="00632118" w:rsidR="43A27121">
              <w:rPr>
                <w:rFonts w:ascii="Work Sans" w:hAnsi="Work Sans" w:cs="Arial"/>
              </w:rPr>
              <w:t xml:space="preserve">: </w:t>
            </w:r>
            <w:r w:rsidRPr="00632118" w:rsidR="00632118">
              <w:rPr>
                <w:rFonts w:ascii="Work Sans" w:hAnsi="Work Sans" w:cs="Arial"/>
              </w:rPr>
              <w:tab/>
            </w:r>
            <w:r w:rsidRPr="00632118" w:rsidR="43A27121">
              <w:rPr>
                <w:rFonts w:ascii="Work Sans" w:hAnsi="Work Sans" w:cs="Arial"/>
              </w:rPr>
              <w:t xml:space="preserve">Participación porcentual de cada uno de los integrantes, desde el integrante “1”, hasta el integrante “n” del </w:t>
            </w:r>
            <w:r w:rsidRPr="00632118" w:rsidR="43A27121">
              <w:rPr>
                <w:rFonts w:ascii="Work Sans" w:hAnsi="Work Sans" w:cs="Arial"/>
                <w:lang w:val="es-MX"/>
              </w:rPr>
              <w:t>consorcio, unión temporal o promesa de sociedad futura</w:t>
            </w:r>
            <w:r w:rsidRPr="00632118" w:rsidR="43A27121">
              <w:rPr>
                <w:rFonts w:ascii="Work Sans" w:hAnsi="Work Sans" w:cs="Arial"/>
              </w:rPr>
              <w:t>.</w:t>
            </w:r>
          </w:p>
          <w:p w:rsidRPr="00632118" w:rsidR="00632118" w:rsidP="00632118" w:rsidRDefault="00632118" w14:paraId="5850292B" w14:textId="77777777">
            <w:pPr>
              <w:pStyle w:val="Default"/>
              <w:jc w:val="both"/>
              <w:rPr>
                <w:rFonts w:ascii="Work Sans" w:hAnsi="Work Sans"/>
                <w:color w:val="auto"/>
                <w:sz w:val="20"/>
                <w:szCs w:val="20"/>
                <w:lang w:val="es-CO"/>
              </w:rPr>
            </w:pPr>
          </w:p>
          <w:p w:rsidRPr="00632118" w:rsidR="00632118" w:rsidP="00632118" w:rsidRDefault="00632118" w14:paraId="1648303D" w14:textId="77777777">
            <w:pPr>
              <w:pStyle w:val="Default"/>
              <w:jc w:val="both"/>
              <w:rPr>
                <w:rFonts w:ascii="Work Sans" w:hAnsi="Work Sans"/>
                <w:color w:val="auto"/>
                <w:sz w:val="20"/>
                <w:szCs w:val="20"/>
              </w:rPr>
            </w:pPr>
            <w:r w:rsidRPr="00632118">
              <w:rPr>
                <w:rFonts w:ascii="Work Sans" w:hAnsi="Work Sans"/>
                <w:b/>
                <w:color w:val="auto"/>
                <w:sz w:val="20"/>
                <w:szCs w:val="20"/>
              </w:rPr>
              <w:t xml:space="preserve">NOTA: </w:t>
            </w:r>
            <w:r w:rsidRPr="00632118">
              <w:rPr>
                <w:rFonts w:ascii="Work Sans" w:hAnsi="Work Sans"/>
                <w:color w:val="auto"/>
                <w:sz w:val="20"/>
                <w:szCs w:val="20"/>
              </w:rPr>
              <w:t>Si el proponente no posee gastos por concepto de intereses, cumple y quedará HABILITADO para este indicador.</w:t>
            </w:r>
          </w:p>
          <w:p w:rsidRPr="00632118" w:rsidR="00632118" w:rsidP="00632118" w:rsidRDefault="00632118" w14:paraId="6A6F50ED" w14:textId="77777777">
            <w:pPr>
              <w:pStyle w:val="Default"/>
              <w:jc w:val="both"/>
              <w:rPr>
                <w:rFonts w:ascii="Work Sans" w:hAnsi="Work Sans"/>
                <w:color w:val="auto"/>
                <w:sz w:val="20"/>
                <w:szCs w:val="20"/>
              </w:rPr>
            </w:pPr>
          </w:p>
          <w:p w:rsidRPr="00632118" w:rsidR="00632118" w:rsidP="00632118" w:rsidRDefault="00632118" w14:paraId="4B8079DA" w14:textId="77777777">
            <w:pPr>
              <w:pStyle w:val="Default"/>
              <w:jc w:val="both"/>
              <w:rPr>
                <w:rFonts w:ascii="Work Sans" w:hAnsi="Work Sans"/>
                <w:color w:val="auto"/>
                <w:sz w:val="20"/>
                <w:szCs w:val="20"/>
              </w:rPr>
            </w:pPr>
            <w:r w:rsidRPr="00632118">
              <w:rPr>
                <w:rFonts w:ascii="Work Sans" w:hAnsi="Work Sans"/>
                <w:color w:val="auto"/>
                <w:sz w:val="20"/>
                <w:szCs w:val="20"/>
              </w:rPr>
              <w:t>Si el proponente no tiene obligaciones financieras que demanden el pago de intereses y como resultado, sus gastos por concepto de intereses son iguales a cero (0), PERO su utilidad operacional es negativa, NO cumple y quedará INHABILITADO para este indicador</w:t>
            </w:r>
          </w:p>
          <w:p w:rsidRPr="00CB25C5" w:rsidR="00632118" w:rsidP="00632118" w:rsidRDefault="00632118" w14:paraId="1ACF6D4D" w14:textId="77777777">
            <w:pPr>
              <w:pStyle w:val="Ttulo2"/>
              <w:spacing w:before="100" w:beforeAutospacing="1" w:after="100" w:afterAutospacing="1"/>
              <w:jc w:val="center"/>
              <w:rPr>
                <w:rFonts w:ascii="Work Sans" w:hAnsi="Work Sans" w:cs="Arial"/>
                <w:b/>
                <w:bCs/>
                <w:color w:val="auto"/>
                <w:sz w:val="20"/>
                <w:szCs w:val="20"/>
              </w:rPr>
            </w:pPr>
            <w:bookmarkStart w:name="_Toc449593264" w:id="9"/>
            <w:bookmarkStart w:name="_Toc482082329" w:id="10"/>
            <w:r w:rsidRPr="00CB25C5">
              <w:rPr>
                <w:rFonts w:ascii="Work Sans" w:hAnsi="Work Sans" w:cs="Arial"/>
                <w:b/>
                <w:bCs/>
                <w:color w:val="auto"/>
                <w:sz w:val="20"/>
                <w:szCs w:val="20"/>
              </w:rPr>
              <w:t>INDICADORES DE CAPACIDAD ORGANIZACIONAL</w:t>
            </w:r>
            <w:bookmarkEnd w:id="9"/>
            <w:bookmarkEnd w:id="10"/>
          </w:p>
          <w:p w:rsidRPr="00632118" w:rsidR="00632118" w:rsidP="00632118" w:rsidRDefault="00632118" w14:paraId="22A0D2EE" w14:textId="77777777">
            <w:pPr>
              <w:pStyle w:val="Default"/>
              <w:spacing w:before="100" w:beforeAutospacing="1" w:after="100" w:afterAutospacing="1"/>
              <w:jc w:val="both"/>
              <w:rPr>
                <w:rFonts w:ascii="Work Sans" w:hAnsi="Work Sans"/>
                <w:color w:val="auto"/>
                <w:sz w:val="20"/>
                <w:szCs w:val="20"/>
              </w:rPr>
            </w:pPr>
            <w:r w:rsidRPr="00632118">
              <w:rPr>
                <w:rFonts w:ascii="Work Sans" w:hAnsi="Work Sans"/>
                <w:color w:val="auto"/>
                <w:sz w:val="20"/>
                <w:szCs w:val="20"/>
              </w:rPr>
              <w:t xml:space="preserve">La Capacidad Organizacional tiene el carácter de habilitante de la propuesta, para la verificación posterior de los aspectos técnicos. </w:t>
            </w:r>
          </w:p>
          <w:p w:rsidRPr="00632118" w:rsidR="00632118" w:rsidP="00632118" w:rsidRDefault="00632118" w14:paraId="0EC8B188" w14:textId="77777777">
            <w:pPr>
              <w:pStyle w:val="Default"/>
              <w:spacing w:before="100" w:beforeAutospacing="1" w:after="100" w:afterAutospacing="1"/>
              <w:jc w:val="both"/>
              <w:rPr>
                <w:rFonts w:ascii="Work Sans" w:hAnsi="Work Sans"/>
                <w:color w:val="auto"/>
                <w:sz w:val="20"/>
                <w:szCs w:val="20"/>
              </w:rPr>
            </w:pPr>
            <w:r w:rsidRPr="00632118">
              <w:rPr>
                <w:rFonts w:ascii="Work Sans" w:hAnsi="Work Sans"/>
                <w:color w:val="auto"/>
                <w:sz w:val="20"/>
                <w:szCs w:val="20"/>
              </w:rPr>
              <w:t>La capacidad organizacional es la aptitud de un proponente para cumplir oportuna y cabalmente el objeto del contrato, en función de su organización interna. El Decreto Único reglamentario del sector Administrativo de Planeación Nacional Nro. 1082 del día 26 de mayo del año 2015 definió los indicadores de rentabilidad para medir la capacidad organizacional de un proponente, teniendo en cuenta que está bien organizado cuando es rentable.</w:t>
            </w:r>
          </w:p>
          <w:p w:rsidRPr="00632118" w:rsidR="00632118" w:rsidP="7C9CBC36" w:rsidRDefault="00632118" w14:paraId="444F634E" w14:textId="03597E27">
            <w:pPr>
              <w:pStyle w:val="Default"/>
              <w:spacing w:before="100" w:beforeAutospacing="1" w:after="100" w:afterAutospacing="1"/>
              <w:jc w:val="both"/>
              <w:rPr>
                <w:rFonts w:ascii="Work Sans" w:hAnsi="Work Sans"/>
                <w:color w:val="auto"/>
                <w:sz w:val="20"/>
                <w:szCs w:val="20"/>
              </w:rPr>
            </w:pPr>
            <w:r w:rsidRPr="40C2BF5E">
              <w:rPr>
                <w:rFonts w:ascii="Work Sans" w:hAnsi="Work Sans"/>
                <w:color w:val="auto"/>
                <w:sz w:val="20"/>
                <w:szCs w:val="20"/>
              </w:rPr>
              <w:t>Para la verificación de la capacidad organizacional, la entidad tomará la información que refleje el RUP actualizado en el marco del Decreto Único reglamentario del sector Administrativo de Planeación Nacional Nro. 1082 del día 26 de mayo del año 2015, con información financiera en firme corte a 31 de diciembre de 202</w:t>
            </w:r>
            <w:r w:rsidRPr="40C2BF5E" w:rsidR="3979A350">
              <w:rPr>
                <w:rFonts w:ascii="Work Sans" w:hAnsi="Work Sans"/>
                <w:color w:val="auto"/>
                <w:sz w:val="20"/>
                <w:szCs w:val="20"/>
              </w:rPr>
              <w:t>5</w:t>
            </w:r>
            <w:r w:rsidRPr="40C2BF5E">
              <w:rPr>
                <w:rFonts w:ascii="Work Sans" w:hAnsi="Work Sans"/>
                <w:color w:val="auto"/>
                <w:sz w:val="20"/>
                <w:szCs w:val="20"/>
              </w:rPr>
              <w:t xml:space="preserve">.  </w:t>
            </w:r>
          </w:p>
          <w:p w:rsidRPr="00632118" w:rsidR="00632118" w:rsidP="00632118" w:rsidRDefault="00632118" w14:paraId="34A18A51" w14:textId="77777777">
            <w:pPr>
              <w:pStyle w:val="Default"/>
              <w:spacing w:before="100" w:beforeAutospacing="1" w:after="100" w:afterAutospacing="1"/>
              <w:jc w:val="both"/>
              <w:rPr>
                <w:rFonts w:ascii="Work Sans" w:hAnsi="Work Sans"/>
                <w:color w:val="auto"/>
                <w:sz w:val="20"/>
                <w:szCs w:val="20"/>
              </w:rPr>
            </w:pPr>
            <w:r w:rsidRPr="00632118">
              <w:rPr>
                <w:rFonts w:ascii="Work Sans" w:hAnsi="Work Sans"/>
                <w:color w:val="auto"/>
                <w:sz w:val="20"/>
                <w:szCs w:val="20"/>
              </w:rPr>
              <w:t xml:space="preserve">En el caso de los consorcios o unión temporales, cada uno de sus miembros deberá presentar el RUP, en las condiciones indicadas. </w:t>
            </w:r>
          </w:p>
          <w:p w:rsidR="00632118" w:rsidP="7C9CBC36" w:rsidRDefault="00632118" w14:paraId="34441D3E" w14:textId="2D8BD6F8">
            <w:pPr>
              <w:pStyle w:val="Default"/>
              <w:spacing w:before="100" w:beforeAutospacing="1" w:after="100" w:afterAutospacing="1"/>
              <w:jc w:val="both"/>
              <w:rPr>
                <w:rFonts w:ascii="Work Sans" w:hAnsi="Work Sans"/>
                <w:color w:val="auto"/>
                <w:sz w:val="20"/>
                <w:szCs w:val="20"/>
              </w:rPr>
            </w:pPr>
            <w:r w:rsidRPr="40C2BF5E">
              <w:rPr>
                <w:rFonts w:ascii="Work Sans" w:hAnsi="Work Sans"/>
                <w:color w:val="auto"/>
                <w:sz w:val="20"/>
                <w:szCs w:val="20"/>
              </w:rPr>
              <w:t>Se considerarán habilitadas las propuestas cuyos indicadores de capacidad organizacional con base en la información financiera presentada en firme en el Registro Único de Proponentes, RUP, a 31 de diciembre de 202</w:t>
            </w:r>
            <w:r w:rsidRPr="40C2BF5E" w:rsidR="60C9B102">
              <w:rPr>
                <w:rFonts w:ascii="Work Sans" w:hAnsi="Work Sans"/>
                <w:color w:val="auto"/>
                <w:sz w:val="20"/>
                <w:szCs w:val="20"/>
              </w:rPr>
              <w:t>5</w:t>
            </w:r>
            <w:r w:rsidRPr="40C2BF5E">
              <w:rPr>
                <w:rFonts w:ascii="Work Sans" w:hAnsi="Work Sans"/>
                <w:color w:val="auto"/>
                <w:sz w:val="20"/>
                <w:szCs w:val="20"/>
              </w:rPr>
              <w:t>, que cumplan con las siguientes condiciones:</w:t>
            </w:r>
          </w:p>
          <w:tbl>
            <w:tblPr>
              <w:tblW w:w="9210" w:type="dxa"/>
              <w:jc w:val="center"/>
              <w:tblCellMar>
                <w:left w:w="70" w:type="dxa"/>
                <w:right w:w="70" w:type="dxa"/>
              </w:tblCellMar>
              <w:tblLook w:val="04A0" w:firstRow="1" w:lastRow="0" w:firstColumn="1" w:lastColumn="0" w:noHBand="0" w:noVBand="1"/>
            </w:tblPr>
            <w:tblGrid>
              <w:gridCol w:w="2125"/>
              <w:gridCol w:w="1880"/>
              <w:gridCol w:w="1471"/>
              <w:gridCol w:w="3202"/>
            </w:tblGrid>
            <w:tr w:rsidRPr="00CE55E3" w:rsidR="00CE55E3" w:rsidTr="28ED56F1" w14:paraId="49158362" w14:textId="77777777">
              <w:trPr>
                <w:trHeight w:val="300"/>
                <w:jc w:val="center"/>
              </w:trPr>
              <w:tc>
                <w:tcPr>
                  <w:tcW w:w="9210" w:type="dxa"/>
                  <w:gridSpan w:val="4"/>
                  <w:tcBorders>
                    <w:top w:val="single" w:color="auto" w:sz="4" w:space="0"/>
                    <w:left w:val="single" w:color="auto" w:sz="4" w:space="0"/>
                    <w:bottom w:val="single" w:color="auto" w:sz="4" w:space="0"/>
                    <w:right w:val="single" w:color="000000" w:themeColor="text1" w:sz="4" w:space="0"/>
                  </w:tcBorders>
                  <w:shd w:val="clear" w:color="auto" w:fill="D9D9D9" w:themeFill="background1" w:themeFillShade="D9"/>
                  <w:noWrap/>
                  <w:vAlign w:val="bottom"/>
                  <w:hideMark/>
                </w:tcPr>
                <w:p w:rsidRPr="00CE55E3" w:rsidR="00CE55E3" w:rsidP="00CE55E3" w:rsidRDefault="00CE55E3" w14:paraId="1708D664" w14:textId="77777777">
                  <w:pPr>
                    <w:pStyle w:val="Default"/>
                    <w:spacing w:before="100" w:beforeAutospacing="1" w:after="100" w:afterAutospacing="1"/>
                    <w:jc w:val="both"/>
                    <w:rPr>
                      <w:rFonts w:ascii="Work Sans" w:hAnsi="Work Sans"/>
                      <w:b/>
                      <w:bCs/>
                      <w:color w:val="auto"/>
                      <w:sz w:val="16"/>
                      <w:szCs w:val="16"/>
                    </w:rPr>
                  </w:pPr>
                  <w:r w:rsidRPr="00CE55E3">
                    <w:rPr>
                      <w:rFonts w:ascii="Work Sans" w:hAnsi="Work Sans"/>
                      <w:b/>
                      <w:bCs/>
                      <w:color w:val="auto"/>
                      <w:sz w:val="16"/>
                      <w:szCs w:val="16"/>
                    </w:rPr>
                    <w:t>REQUISITOS MÍNIMOS HABILITANTES ENTIDADES CON ÁNIMO DE LUCRO</w:t>
                  </w:r>
                </w:p>
              </w:tc>
            </w:tr>
            <w:tr w:rsidRPr="00CE55E3" w:rsidR="00CE55E3" w:rsidTr="28ED56F1" w14:paraId="25E529C6" w14:textId="77777777">
              <w:trPr>
                <w:trHeight w:val="300"/>
                <w:jc w:val="center"/>
              </w:trPr>
              <w:tc>
                <w:tcPr>
                  <w:tcW w:w="2255" w:type="dxa"/>
                  <w:tcBorders>
                    <w:top w:val="nil"/>
                    <w:left w:val="single" w:color="auto" w:sz="4" w:space="0"/>
                    <w:bottom w:val="single" w:color="auto" w:sz="4" w:space="0"/>
                    <w:right w:val="single" w:color="auto" w:sz="4" w:space="0"/>
                  </w:tcBorders>
                  <w:shd w:val="clear" w:color="auto" w:fill="D9D9D9" w:themeFill="background1" w:themeFillShade="D9"/>
                  <w:noWrap/>
                  <w:vAlign w:val="center"/>
                  <w:hideMark/>
                </w:tcPr>
                <w:p w:rsidRPr="00CE55E3" w:rsidR="00CE55E3" w:rsidP="00CE55E3" w:rsidRDefault="00CE55E3" w14:paraId="595E2443" w14:textId="77777777">
                  <w:pPr>
                    <w:pStyle w:val="Default"/>
                    <w:spacing w:before="100" w:beforeAutospacing="1" w:after="100" w:afterAutospacing="1"/>
                    <w:jc w:val="both"/>
                    <w:rPr>
                      <w:rFonts w:ascii="Work Sans" w:hAnsi="Work Sans"/>
                      <w:b/>
                      <w:bCs/>
                      <w:color w:val="auto"/>
                      <w:sz w:val="16"/>
                      <w:szCs w:val="16"/>
                    </w:rPr>
                  </w:pPr>
                  <w:r w:rsidRPr="00CE55E3">
                    <w:rPr>
                      <w:rFonts w:ascii="Work Sans" w:hAnsi="Work Sans"/>
                      <w:b/>
                      <w:bCs/>
                      <w:color w:val="auto"/>
                      <w:sz w:val="16"/>
                      <w:szCs w:val="16"/>
                    </w:rPr>
                    <w:t>CLASIFICACIÓN</w:t>
                  </w:r>
                </w:p>
              </w:tc>
              <w:tc>
                <w:tcPr>
                  <w:tcW w:w="1994" w:type="dxa"/>
                  <w:vMerge w:val="restart"/>
                  <w:tcBorders>
                    <w:top w:val="single" w:color="auto" w:sz="4" w:space="0"/>
                    <w:left w:val="nil"/>
                    <w:bottom w:val="single" w:color="auto" w:sz="4" w:space="0"/>
                    <w:right w:val="nil"/>
                  </w:tcBorders>
                  <w:shd w:val="clear" w:color="auto" w:fill="D9D9D9" w:themeFill="background1" w:themeFillShade="D9"/>
                  <w:noWrap/>
                  <w:vAlign w:val="center"/>
                  <w:hideMark/>
                </w:tcPr>
                <w:p w:rsidRPr="00CE55E3" w:rsidR="00CE55E3" w:rsidP="00CE55E3" w:rsidRDefault="00CE55E3" w14:paraId="0BA1FA21" w14:textId="77777777">
                  <w:pPr>
                    <w:pStyle w:val="Default"/>
                    <w:spacing w:before="100" w:beforeAutospacing="1" w:after="100" w:afterAutospacing="1"/>
                    <w:jc w:val="both"/>
                    <w:rPr>
                      <w:rFonts w:ascii="Work Sans" w:hAnsi="Work Sans"/>
                      <w:b/>
                      <w:bCs/>
                      <w:color w:val="auto"/>
                      <w:sz w:val="16"/>
                      <w:szCs w:val="16"/>
                    </w:rPr>
                  </w:pPr>
                  <w:r w:rsidRPr="00CE55E3">
                    <w:rPr>
                      <w:rFonts w:ascii="Work Sans" w:hAnsi="Work Sans"/>
                      <w:b/>
                      <w:bCs/>
                      <w:color w:val="auto"/>
                      <w:sz w:val="16"/>
                      <w:szCs w:val="16"/>
                    </w:rPr>
                    <w:t>FÓRMULA</w:t>
                  </w:r>
                </w:p>
              </w:tc>
              <w:tc>
                <w:tcPr>
                  <w:tcW w:w="1558" w:type="dxa"/>
                  <w:vMerge w:val="restart"/>
                  <w:tcBorders>
                    <w:top w:val="nil"/>
                    <w:left w:val="single" w:color="auto" w:sz="4" w:space="0"/>
                    <w:bottom w:val="single" w:color="auto" w:sz="4" w:space="0"/>
                    <w:right w:val="single" w:color="auto" w:sz="4" w:space="0"/>
                  </w:tcBorders>
                  <w:shd w:val="clear" w:color="auto" w:fill="D9D9D9" w:themeFill="background1" w:themeFillShade="D9"/>
                  <w:noWrap/>
                  <w:vAlign w:val="center"/>
                  <w:hideMark/>
                </w:tcPr>
                <w:p w:rsidRPr="00CE55E3" w:rsidR="00CE55E3" w:rsidP="00CE55E3" w:rsidRDefault="00CE55E3" w14:paraId="60058B05" w14:textId="77777777">
                  <w:pPr>
                    <w:pStyle w:val="Default"/>
                    <w:spacing w:before="100" w:beforeAutospacing="1" w:after="100" w:afterAutospacing="1"/>
                    <w:jc w:val="both"/>
                    <w:rPr>
                      <w:rFonts w:ascii="Work Sans" w:hAnsi="Work Sans"/>
                      <w:b/>
                      <w:bCs/>
                      <w:color w:val="auto"/>
                      <w:sz w:val="16"/>
                      <w:szCs w:val="16"/>
                    </w:rPr>
                  </w:pPr>
                  <w:r w:rsidRPr="00CE55E3">
                    <w:rPr>
                      <w:rFonts w:ascii="Work Sans" w:hAnsi="Work Sans"/>
                      <w:b/>
                      <w:bCs/>
                      <w:color w:val="auto"/>
                      <w:sz w:val="16"/>
                      <w:szCs w:val="16"/>
                    </w:rPr>
                    <w:t>MARGEN SOLICITADO</w:t>
                  </w:r>
                </w:p>
              </w:tc>
              <w:tc>
                <w:tcPr>
                  <w:tcW w:w="3403" w:type="dxa"/>
                  <w:vMerge w:val="restart"/>
                  <w:tcBorders>
                    <w:top w:val="nil"/>
                    <w:left w:val="single" w:color="auto" w:sz="4" w:space="0"/>
                    <w:bottom w:val="single" w:color="auto" w:sz="4" w:space="0"/>
                    <w:right w:val="single" w:color="auto" w:sz="4" w:space="0"/>
                  </w:tcBorders>
                  <w:shd w:val="clear" w:color="auto" w:fill="D9D9D9" w:themeFill="background1" w:themeFillShade="D9"/>
                  <w:hideMark/>
                </w:tcPr>
                <w:p w:rsidRPr="00CE55E3" w:rsidR="00CE55E3" w:rsidP="00CE55E3" w:rsidRDefault="00CE55E3" w14:paraId="4FB32026" w14:textId="77777777">
                  <w:pPr>
                    <w:pStyle w:val="Default"/>
                    <w:spacing w:before="100" w:beforeAutospacing="1" w:after="100" w:afterAutospacing="1"/>
                    <w:jc w:val="both"/>
                    <w:rPr>
                      <w:rFonts w:ascii="Work Sans" w:hAnsi="Work Sans"/>
                      <w:b/>
                      <w:bCs/>
                      <w:color w:val="auto"/>
                      <w:sz w:val="16"/>
                      <w:szCs w:val="16"/>
                    </w:rPr>
                  </w:pPr>
                  <w:r w:rsidRPr="00CE55E3">
                    <w:rPr>
                      <w:rFonts w:ascii="Work Sans" w:hAnsi="Work Sans"/>
                      <w:b/>
                      <w:bCs/>
                      <w:color w:val="auto"/>
                      <w:sz w:val="16"/>
                      <w:szCs w:val="16"/>
                    </w:rPr>
                    <w:t>CONSORCIOS O UNIONES TEMPORALES</w:t>
                  </w:r>
                </w:p>
              </w:tc>
            </w:tr>
            <w:tr w:rsidRPr="00CE55E3" w:rsidR="00CE55E3" w:rsidTr="28ED56F1" w14:paraId="3BBC0019" w14:textId="77777777">
              <w:trPr>
                <w:trHeight w:val="300"/>
                <w:jc w:val="center"/>
              </w:trPr>
              <w:tc>
                <w:tcPr>
                  <w:tcW w:w="2255" w:type="dxa"/>
                  <w:tcBorders>
                    <w:top w:val="nil"/>
                    <w:left w:val="single" w:color="auto" w:sz="4" w:space="0"/>
                    <w:bottom w:val="single" w:color="auto" w:sz="4" w:space="0"/>
                    <w:right w:val="single" w:color="auto" w:sz="4" w:space="0"/>
                  </w:tcBorders>
                  <w:shd w:val="clear" w:color="auto" w:fill="D9D9D9" w:themeFill="background1" w:themeFillShade="D9"/>
                  <w:noWrap/>
                  <w:vAlign w:val="center"/>
                  <w:hideMark/>
                </w:tcPr>
                <w:p w:rsidRPr="00CE55E3" w:rsidR="00CE55E3" w:rsidP="00CE55E3" w:rsidRDefault="00CE55E3" w14:paraId="63804DD8" w14:textId="77777777">
                  <w:pPr>
                    <w:pStyle w:val="Default"/>
                    <w:spacing w:before="100" w:beforeAutospacing="1" w:after="100" w:afterAutospacing="1"/>
                    <w:jc w:val="both"/>
                    <w:rPr>
                      <w:rFonts w:ascii="Work Sans" w:hAnsi="Work Sans"/>
                      <w:b/>
                      <w:bCs/>
                      <w:color w:val="auto"/>
                      <w:sz w:val="16"/>
                      <w:szCs w:val="16"/>
                    </w:rPr>
                  </w:pPr>
                  <w:r w:rsidRPr="00CE55E3">
                    <w:rPr>
                      <w:rFonts w:ascii="Work Sans" w:hAnsi="Work Sans"/>
                      <w:b/>
                      <w:bCs/>
                      <w:color w:val="auto"/>
                      <w:sz w:val="16"/>
                      <w:szCs w:val="16"/>
                    </w:rPr>
                    <w:t>INDICADOR</w:t>
                  </w:r>
                </w:p>
              </w:tc>
              <w:tc>
                <w:tcPr>
                  <w:tcW w:w="1994" w:type="dxa"/>
                  <w:vMerge/>
                  <w:vAlign w:val="center"/>
                  <w:hideMark/>
                </w:tcPr>
                <w:p w:rsidRPr="00CE55E3" w:rsidR="00CE55E3" w:rsidP="00CE55E3" w:rsidRDefault="00CE55E3" w14:paraId="4C374B28" w14:textId="77777777">
                  <w:pPr>
                    <w:spacing w:before="100" w:beforeAutospacing="1" w:after="100" w:afterAutospacing="1"/>
                    <w:rPr>
                      <w:rFonts w:ascii="Work Sans" w:hAnsi="Work Sans" w:cs="Arial"/>
                      <w:b/>
                      <w:bCs/>
                      <w:sz w:val="16"/>
                      <w:szCs w:val="16"/>
                      <w:lang w:val="es-ES" w:eastAsia="es-ES"/>
                    </w:rPr>
                  </w:pPr>
                </w:p>
              </w:tc>
              <w:tc>
                <w:tcPr>
                  <w:tcW w:w="1558" w:type="dxa"/>
                  <w:vMerge/>
                  <w:vAlign w:val="center"/>
                  <w:hideMark/>
                </w:tcPr>
                <w:p w:rsidRPr="00CE55E3" w:rsidR="00CE55E3" w:rsidP="00CE55E3" w:rsidRDefault="00CE55E3" w14:paraId="004B28C2" w14:textId="77777777">
                  <w:pPr>
                    <w:spacing w:before="100" w:beforeAutospacing="1" w:after="100" w:afterAutospacing="1"/>
                    <w:rPr>
                      <w:rFonts w:ascii="Work Sans" w:hAnsi="Work Sans" w:cs="Arial"/>
                      <w:b/>
                      <w:bCs/>
                      <w:sz w:val="16"/>
                      <w:szCs w:val="16"/>
                      <w:lang w:val="es-ES" w:eastAsia="es-ES"/>
                    </w:rPr>
                  </w:pPr>
                </w:p>
              </w:tc>
              <w:tc>
                <w:tcPr>
                  <w:tcW w:w="3403" w:type="dxa"/>
                  <w:vMerge/>
                  <w:vAlign w:val="center"/>
                  <w:hideMark/>
                </w:tcPr>
                <w:p w:rsidRPr="00CE55E3" w:rsidR="00CE55E3" w:rsidP="00CE55E3" w:rsidRDefault="00CE55E3" w14:paraId="5E674B2E" w14:textId="77777777">
                  <w:pPr>
                    <w:spacing w:before="100" w:beforeAutospacing="1" w:after="100" w:afterAutospacing="1"/>
                    <w:rPr>
                      <w:rFonts w:ascii="Work Sans" w:hAnsi="Work Sans" w:cs="Arial"/>
                      <w:b/>
                      <w:bCs/>
                      <w:sz w:val="16"/>
                      <w:szCs w:val="16"/>
                      <w:lang w:val="es-ES" w:eastAsia="es-ES"/>
                    </w:rPr>
                  </w:pPr>
                </w:p>
              </w:tc>
            </w:tr>
            <w:tr w:rsidRPr="00CE55E3" w:rsidR="00CE55E3" w:rsidTr="28ED56F1" w14:paraId="71A5A634" w14:textId="77777777">
              <w:trPr>
                <w:trHeight w:val="276"/>
                <w:jc w:val="center"/>
              </w:trPr>
              <w:tc>
                <w:tcPr>
                  <w:tcW w:w="2255" w:type="dxa"/>
                  <w:tcBorders>
                    <w:top w:val="single" w:color="auto" w:sz="4" w:space="0"/>
                    <w:left w:val="single" w:color="auto" w:sz="4" w:space="0"/>
                    <w:bottom w:val="single" w:color="auto" w:sz="4" w:space="0"/>
                    <w:right w:val="single" w:color="auto" w:sz="4" w:space="0"/>
                  </w:tcBorders>
                  <w:noWrap/>
                  <w:vAlign w:val="center"/>
                  <w:hideMark/>
                </w:tcPr>
                <w:p w:rsidRPr="00CE55E3" w:rsidR="00CE55E3" w:rsidP="00CE55E3" w:rsidRDefault="00CE55E3" w14:paraId="365CA5E2" w14:textId="77777777">
                  <w:pPr>
                    <w:pStyle w:val="Default"/>
                    <w:spacing w:before="100" w:beforeAutospacing="1" w:after="100" w:afterAutospacing="1"/>
                    <w:jc w:val="both"/>
                    <w:rPr>
                      <w:rFonts w:ascii="Work Sans" w:hAnsi="Work Sans"/>
                      <w:b/>
                      <w:color w:val="auto"/>
                      <w:sz w:val="16"/>
                      <w:szCs w:val="16"/>
                    </w:rPr>
                  </w:pPr>
                  <w:r w:rsidRPr="00CE55E3">
                    <w:rPr>
                      <w:rFonts w:ascii="Work Sans" w:hAnsi="Work Sans"/>
                      <w:b/>
                      <w:color w:val="auto"/>
                      <w:sz w:val="16"/>
                      <w:szCs w:val="16"/>
                    </w:rPr>
                    <w:t>RENTABILIDAD DE PATRIMONIO</w:t>
                  </w:r>
                </w:p>
              </w:tc>
              <w:tc>
                <w:tcPr>
                  <w:tcW w:w="1994" w:type="dxa"/>
                  <w:tcBorders>
                    <w:top w:val="single" w:color="auto" w:sz="4" w:space="0"/>
                    <w:left w:val="nil"/>
                    <w:bottom w:val="single" w:color="auto" w:sz="4" w:space="0"/>
                    <w:right w:val="single" w:color="auto" w:sz="4" w:space="0"/>
                  </w:tcBorders>
                  <w:vAlign w:val="center"/>
                  <w:hideMark/>
                </w:tcPr>
                <w:p w:rsidRPr="00CE55E3" w:rsidR="00CE55E3" w:rsidP="00CE55E3" w:rsidRDefault="00CE55E3" w14:paraId="1B54B109" w14:textId="77777777">
                  <w:pPr>
                    <w:pStyle w:val="Default"/>
                    <w:spacing w:before="100" w:beforeAutospacing="1" w:after="100" w:afterAutospacing="1"/>
                    <w:jc w:val="both"/>
                    <w:rPr>
                      <w:rFonts w:ascii="Work Sans" w:hAnsi="Work Sans"/>
                      <w:color w:val="auto"/>
                      <w:sz w:val="16"/>
                      <w:szCs w:val="16"/>
                    </w:rPr>
                  </w:pPr>
                  <w:r w:rsidRPr="00CE55E3">
                    <w:rPr>
                      <w:rFonts w:ascii="Work Sans" w:hAnsi="Work Sans"/>
                      <w:color w:val="auto"/>
                      <w:sz w:val="16"/>
                      <w:szCs w:val="16"/>
                    </w:rPr>
                    <w:t>Utilidad Operacional / Patrimonio</w:t>
                  </w:r>
                </w:p>
              </w:tc>
              <w:tc>
                <w:tcPr>
                  <w:tcW w:w="1558" w:type="dxa"/>
                  <w:tcBorders>
                    <w:top w:val="single" w:color="auto" w:sz="4" w:space="0"/>
                    <w:left w:val="nil"/>
                    <w:bottom w:val="single" w:color="auto" w:sz="4" w:space="0"/>
                    <w:right w:val="single" w:color="auto" w:sz="4" w:space="0"/>
                  </w:tcBorders>
                  <w:noWrap/>
                  <w:vAlign w:val="center"/>
                  <w:hideMark/>
                </w:tcPr>
                <w:p w:rsidRPr="00CE55E3" w:rsidR="00CE55E3" w:rsidP="28ED56F1" w:rsidRDefault="3C36B28F" w14:paraId="1B186942" w14:textId="567DC602">
                  <w:pPr>
                    <w:pStyle w:val="Default"/>
                    <w:spacing w:before="100" w:beforeAutospacing="1" w:after="100" w:afterAutospacing="1"/>
                    <w:jc w:val="both"/>
                    <w:rPr>
                      <w:rFonts w:ascii="Work Sans" w:hAnsi="Work Sans"/>
                      <w:color w:val="auto"/>
                      <w:sz w:val="16"/>
                      <w:szCs w:val="16"/>
                    </w:rPr>
                  </w:pPr>
                  <w:r w:rsidRPr="28ED56F1">
                    <w:rPr>
                      <w:rFonts w:ascii="Work Sans" w:hAnsi="Work Sans"/>
                      <w:color w:val="auto"/>
                      <w:sz w:val="16"/>
                      <w:szCs w:val="16"/>
                    </w:rPr>
                    <w:t>≥ 0.0</w:t>
                  </w:r>
                  <w:r w:rsidRPr="28ED56F1" w:rsidR="4A521294">
                    <w:rPr>
                      <w:rFonts w:ascii="Work Sans" w:hAnsi="Work Sans"/>
                      <w:color w:val="auto"/>
                      <w:sz w:val="16"/>
                      <w:szCs w:val="16"/>
                    </w:rPr>
                    <w:t>7</w:t>
                  </w:r>
                </w:p>
              </w:tc>
              <w:tc>
                <w:tcPr>
                  <w:tcW w:w="3403" w:type="dxa"/>
                  <w:tcBorders>
                    <w:top w:val="single" w:color="auto" w:sz="4" w:space="0"/>
                    <w:left w:val="nil"/>
                    <w:bottom w:val="single" w:color="auto" w:sz="4" w:space="0"/>
                    <w:right w:val="single" w:color="auto" w:sz="4" w:space="0"/>
                  </w:tcBorders>
                  <w:hideMark/>
                </w:tcPr>
                <w:p w:rsidRPr="00CE55E3" w:rsidR="00CE55E3" w:rsidP="00CE55E3" w:rsidRDefault="00CE55E3" w14:paraId="128ACB4B" w14:textId="77777777">
                  <w:pPr>
                    <w:pStyle w:val="Default"/>
                    <w:spacing w:before="100" w:beforeAutospacing="1" w:after="100" w:afterAutospacing="1"/>
                    <w:jc w:val="both"/>
                    <w:rPr>
                      <w:rFonts w:ascii="Work Sans" w:hAnsi="Work Sans"/>
                      <w:color w:val="auto"/>
                      <w:sz w:val="16"/>
                      <w:szCs w:val="16"/>
                    </w:rPr>
                  </w:pPr>
                  <w:r w:rsidRPr="00CE55E3">
                    <w:rPr>
                      <w:rFonts w:ascii="Work Sans" w:hAnsi="Work Sans"/>
                      <w:color w:val="auto"/>
                      <w:sz w:val="16"/>
                      <w:szCs w:val="16"/>
                    </w:rPr>
                    <w:t>Se aplicará la fórmula establecida para índices financieros con valores NO absolutos en proponentes plurales.</w:t>
                  </w:r>
                </w:p>
              </w:tc>
            </w:tr>
            <w:tr w:rsidRPr="00CE55E3" w:rsidR="00CE55E3" w:rsidTr="28ED56F1" w14:paraId="30610840" w14:textId="77777777">
              <w:trPr>
                <w:trHeight w:val="934"/>
                <w:jc w:val="center"/>
              </w:trPr>
              <w:tc>
                <w:tcPr>
                  <w:tcW w:w="2255" w:type="dxa"/>
                  <w:tcBorders>
                    <w:top w:val="single" w:color="auto" w:sz="4" w:space="0"/>
                    <w:left w:val="single" w:color="auto" w:sz="4" w:space="0"/>
                    <w:bottom w:val="single" w:color="auto" w:sz="4" w:space="0"/>
                    <w:right w:val="single" w:color="auto" w:sz="4" w:space="0"/>
                  </w:tcBorders>
                  <w:noWrap/>
                  <w:vAlign w:val="center"/>
                  <w:hideMark/>
                </w:tcPr>
                <w:p w:rsidRPr="00CE55E3" w:rsidR="00CE55E3" w:rsidP="00CE55E3" w:rsidRDefault="00CE55E3" w14:paraId="7AE60E4D" w14:textId="77777777">
                  <w:pPr>
                    <w:pStyle w:val="Default"/>
                    <w:spacing w:before="100" w:beforeAutospacing="1" w:after="100" w:afterAutospacing="1"/>
                    <w:jc w:val="both"/>
                    <w:rPr>
                      <w:rFonts w:ascii="Work Sans" w:hAnsi="Work Sans"/>
                      <w:b/>
                      <w:color w:val="auto"/>
                      <w:sz w:val="16"/>
                      <w:szCs w:val="16"/>
                    </w:rPr>
                  </w:pPr>
                  <w:r w:rsidRPr="00CE55E3">
                    <w:rPr>
                      <w:rFonts w:ascii="Work Sans" w:hAnsi="Work Sans"/>
                      <w:b/>
                      <w:color w:val="auto"/>
                      <w:sz w:val="16"/>
                      <w:szCs w:val="16"/>
                    </w:rPr>
                    <w:t>RENTABILIDAD DEL ACTIVO</w:t>
                  </w:r>
                </w:p>
              </w:tc>
              <w:tc>
                <w:tcPr>
                  <w:tcW w:w="1994" w:type="dxa"/>
                  <w:tcBorders>
                    <w:top w:val="single" w:color="auto" w:sz="4" w:space="0"/>
                    <w:left w:val="nil"/>
                    <w:bottom w:val="single" w:color="auto" w:sz="4" w:space="0"/>
                    <w:right w:val="single" w:color="auto" w:sz="4" w:space="0"/>
                  </w:tcBorders>
                  <w:noWrap/>
                  <w:vAlign w:val="center"/>
                  <w:hideMark/>
                </w:tcPr>
                <w:p w:rsidRPr="00CE55E3" w:rsidR="00CE55E3" w:rsidP="00CE55E3" w:rsidRDefault="00CE55E3" w14:paraId="66BF9216" w14:textId="77777777">
                  <w:pPr>
                    <w:pStyle w:val="Default"/>
                    <w:spacing w:before="100" w:beforeAutospacing="1" w:after="100" w:afterAutospacing="1"/>
                    <w:jc w:val="both"/>
                    <w:rPr>
                      <w:rFonts w:ascii="Work Sans" w:hAnsi="Work Sans"/>
                      <w:color w:val="auto"/>
                      <w:sz w:val="16"/>
                      <w:szCs w:val="16"/>
                    </w:rPr>
                  </w:pPr>
                  <w:r w:rsidRPr="00CE55E3">
                    <w:rPr>
                      <w:rFonts w:ascii="Work Sans" w:hAnsi="Work Sans"/>
                      <w:color w:val="auto"/>
                      <w:sz w:val="16"/>
                      <w:szCs w:val="16"/>
                    </w:rPr>
                    <w:t>Utilidad Operacional / Activo Total</w:t>
                  </w:r>
                </w:p>
              </w:tc>
              <w:tc>
                <w:tcPr>
                  <w:tcW w:w="1558" w:type="dxa"/>
                  <w:tcBorders>
                    <w:top w:val="single" w:color="auto" w:sz="4" w:space="0"/>
                    <w:left w:val="nil"/>
                    <w:bottom w:val="single" w:color="auto" w:sz="4" w:space="0"/>
                    <w:right w:val="single" w:color="auto" w:sz="4" w:space="0"/>
                  </w:tcBorders>
                  <w:noWrap/>
                  <w:vAlign w:val="center"/>
                  <w:hideMark/>
                </w:tcPr>
                <w:p w:rsidRPr="00CE55E3" w:rsidR="00CE55E3" w:rsidP="28ED56F1" w:rsidRDefault="3C36B28F" w14:paraId="5E544868" w14:textId="69C503CF">
                  <w:pPr>
                    <w:pStyle w:val="Default"/>
                    <w:spacing w:before="100" w:beforeAutospacing="1" w:after="100" w:afterAutospacing="1"/>
                    <w:jc w:val="both"/>
                    <w:rPr>
                      <w:rFonts w:ascii="Work Sans" w:hAnsi="Work Sans"/>
                      <w:color w:val="auto"/>
                      <w:sz w:val="16"/>
                      <w:szCs w:val="16"/>
                    </w:rPr>
                  </w:pPr>
                  <w:r w:rsidRPr="28ED56F1">
                    <w:rPr>
                      <w:rFonts w:ascii="Work Sans" w:hAnsi="Work Sans"/>
                      <w:color w:val="auto"/>
                      <w:sz w:val="16"/>
                      <w:szCs w:val="16"/>
                    </w:rPr>
                    <w:t>≥ 0.0</w:t>
                  </w:r>
                  <w:r w:rsidRPr="28ED56F1" w:rsidR="5DD2AE18">
                    <w:rPr>
                      <w:rFonts w:ascii="Work Sans" w:hAnsi="Work Sans"/>
                      <w:color w:val="auto"/>
                      <w:sz w:val="16"/>
                      <w:szCs w:val="16"/>
                    </w:rPr>
                    <w:t>5</w:t>
                  </w:r>
                </w:p>
              </w:tc>
              <w:tc>
                <w:tcPr>
                  <w:tcW w:w="3403" w:type="dxa"/>
                  <w:tcBorders>
                    <w:top w:val="single" w:color="auto" w:sz="4" w:space="0"/>
                    <w:left w:val="nil"/>
                    <w:bottom w:val="single" w:color="auto" w:sz="4" w:space="0"/>
                    <w:right w:val="single" w:color="auto" w:sz="4" w:space="0"/>
                  </w:tcBorders>
                  <w:hideMark/>
                </w:tcPr>
                <w:p w:rsidRPr="00CE55E3" w:rsidR="00CE55E3" w:rsidP="00CE55E3" w:rsidRDefault="00CE55E3" w14:paraId="626AA5A1" w14:textId="77777777">
                  <w:pPr>
                    <w:pStyle w:val="Default"/>
                    <w:spacing w:before="100" w:beforeAutospacing="1" w:after="100" w:afterAutospacing="1"/>
                    <w:jc w:val="both"/>
                    <w:rPr>
                      <w:rFonts w:ascii="Work Sans" w:hAnsi="Work Sans"/>
                      <w:color w:val="auto"/>
                      <w:sz w:val="16"/>
                      <w:szCs w:val="16"/>
                    </w:rPr>
                  </w:pPr>
                  <w:r w:rsidRPr="00CE55E3">
                    <w:rPr>
                      <w:rFonts w:ascii="Work Sans" w:hAnsi="Work Sans"/>
                      <w:color w:val="auto"/>
                      <w:sz w:val="16"/>
                      <w:szCs w:val="16"/>
                    </w:rPr>
                    <w:t>Se aplicará la fórmula establecida para índices financieros con valores NO absolutos en proponentes plurales.</w:t>
                  </w:r>
                </w:p>
              </w:tc>
            </w:tr>
          </w:tbl>
          <w:p w:rsidRPr="00632118" w:rsidR="00632118" w:rsidP="00632118" w:rsidRDefault="00CE55E3" w14:paraId="2BEAB74B" w14:textId="7BA872BE">
            <w:pPr>
              <w:pStyle w:val="Default"/>
              <w:spacing w:before="100" w:beforeAutospacing="1" w:after="100" w:afterAutospacing="1"/>
              <w:jc w:val="both"/>
              <w:rPr>
                <w:rFonts w:ascii="Work Sans" w:hAnsi="Work Sans"/>
                <w:color w:val="auto"/>
                <w:sz w:val="20"/>
                <w:szCs w:val="20"/>
              </w:rPr>
            </w:pPr>
            <w:r>
              <w:rPr>
                <w:rFonts w:ascii="Work Sans" w:hAnsi="Work Sans"/>
                <w:color w:val="auto"/>
                <w:sz w:val="20"/>
                <w:szCs w:val="20"/>
              </w:rPr>
              <w:t>C</w:t>
            </w:r>
            <w:r w:rsidRPr="00632118" w:rsidR="00632118">
              <w:rPr>
                <w:rFonts w:ascii="Work Sans" w:hAnsi="Work Sans"/>
                <w:color w:val="auto"/>
                <w:sz w:val="20"/>
                <w:szCs w:val="20"/>
              </w:rPr>
              <w:t>uando se trate de proponentes NO plurales, los indicadores de capacidad organizacional se verificarán directamente en el Registro Único de Proponentes - RUP a 31 de diciembre de 202</w:t>
            </w:r>
            <w:r w:rsidR="00034F9D">
              <w:rPr>
                <w:rFonts w:ascii="Work Sans" w:hAnsi="Work Sans"/>
                <w:color w:val="auto"/>
                <w:sz w:val="20"/>
                <w:szCs w:val="20"/>
              </w:rPr>
              <w:t>5</w:t>
            </w:r>
            <w:r w:rsidRPr="00632118" w:rsidR="00632118">
              <w:rPr>
                <w:rFonts w:ascii="Work Sans" w:hAnsi="Work Sans"/>
                <w:color w:val="auto"/>
                <w:sz w:val="20"/>
                <w:szCs w:val="20"/>
              </w:rPr>
              <w:t>.</w:t>
            </w:r>
          </w:p>
          <w:p w:rsidRPr="00632118" w:rsidR="00632118" w:rsidP="00632118" w:rsidRDefault="00632118" w14:paraId="668689FE" w14:textId="77777777">
            <w:pPr>
              <w:pStyle w:val="Default"/>
              <w:spacing w:before="100" w:beforeAutospacing="1" w:after="100" w:afterAutospacing="1"/>
              <w:jc w:val="both"/>
              <w:rPr>
                <w:rFonts w:ascii="Work Sans" w:hAnsi="Work Sans"/>
                <w:color w:val="auto"/>
                <w:sz w:val="20"/>
                <w:szCs w:val="20"/>
              </w:rPr>
            </w:pPr>
            <w:r w:rsidRPr="00632118">
              <w:rPr>
                <w:rFonts w:ascii="Work Sans" w:hAnsi="Work Sans"/>
                <w:color w:val="auto"/>
                <w:sz w:val="20"/>
                <w:szCs w:val="20"/>
              </w:rPr>
              <w:t xml:space="preserve">En ofertas presentadas por proponentes plurales en consorcios, uniones temporales o promesa de sociedad futura, cada uno de sus integrantes deberá aportar en forma individual, los documentos exigidos en este numeral. La no presentación de los documentos o el incumplimiento de los requisitos financieros y las aclaraciones </w:t>
            </w:r>
            <w:r w:rsidRPr="00632118">
              <w:rPr>
                <w:rFonts w:ascii="Work Sans" w:hAnsi="Work Sans"/>
                <w:color w:val="auto"/>
                <w:sz w:val="20"/>
                <w:szCs w:val="20"/>
              </w:rPr>
              <w:t xml:space="preserve">solicitadas dentro de los términos estipulados, ocasionarán que la oferta no sea habilitada. </w:t>
            </w:r>
          </w:p>
          <w:p w:rsidRPr="00632118" w:rsidR="00632118" w:rsidP="00632118" w:rsidRDefault="00632118" w14:paraId="5268B5A1" w14:textId="77777777">
            <w:pPr>
              <w:pStyle w:val="Default"/>
              <w:spacing w:before="100" w:beforeAutospacing="1" w:after="100" w:afterAutospacing="1"/>
              <w:jc w:val="both"/>
              <w:rPr>
                <w:rFonts w:ascii="Work Sans" w:hAnsi="Work Sans"/>
                <w:color w:val="auto"/>
                <w:sz w:val="20"/>
                <w:szCs w:val="20"/>
              </w:rPr>
            </w:pPr>
            <w:r w:rsidRPr="00632118">
              <w:rPr>
                <w:rFonts w:ascii="Work Sans" w:hAnsi="Work Sans"/>
                <w:color w:val="auto"/>
                <w:sz w:val="20"/>
                <w:szCs w:val="20"/>
              </w:rPr>
              <w:t xml:space="preserve">Cuando los proponentes son plurales, el cálculo para hallar los indicadores de capacidad organizacional será a través de fórmula específica, mediante la ponderación de los componentes que forman los indicadores, donde cada uno de los integrantes del oferente aporta al valor total de cada elemento del indicador </w:t>
            </w:r>
            <w:proofErr w:type="gramStart"/>
            <w:r w:rsidRPr="00632118">
              <w:rPr>
                <w:rFonts w:ascii="Work Sans" w:hAnsi="Work Sans"/>
                <w:color w:val="auto"/>
                <w:sz w:val="20"/>
                <w:szCs w:val="20"/>
              </w:rPr>
              <w:t>de acuerdo a</w:t>
            </w:r>
            <w:proofErr w:type="gramEnd"/>
            <w:r w:rsidRPr="00632118">
              <w:rPr>
                <w:rFonts w:ascii="Work Sans" w:hAnsi="Work Sans"/>
                <w:color w:val="auto"/>
                <w:sz w:val="20"/>
                <w:szCs w:val="20"/>
              </w:rPr>
              <w:t xml:space="preserve"> su participación en la figura del oferente plural (Ver Manual Colombia Compra Eficiente - Numeral VII), así:</w:t>
            </w:r>
          </w:p>
          <w:p w:rsidRPr="00632118" w:rsidR="00632118" w:rsidP="00632118" w:rsidRDefault="00632118" w14:paraId="160CD1F5" w14:textId="77777777">
            <w:pPr>
              <w:pStyle w:val="Default"/>
              <w:spacing w:before="100" w:beforeAutospacing="1" w:after="100" w:afterAutospacing="1"/>
              <w:jc w:val="both"/>
              <w:rPr>
                <w:rFonts w:ascii="Work Sans" w:hAnsi="Work Sans"/>
                <w:b/>
                <w:color w:val="auto"/>
                <w:sz w:val="20"/>
                <w:szCs w:val="20"/>
              </w:rPr>
            </w:pPr>
            <w:r w:rsidRPr="00632118">
              <w:rPr>
                <w:rFonts w:ascii="Work Sans" w:hAnsi="Work Sans"/>
                <w:b/>
                <w:color w:val="auto"/>
                <w:sz w:val="20"/>
                <w:szCs w:val="20"/>
              </w:rPr>
              <w:t>RENTABILIDAD DEL PATRIMONIO:</w:t>
            </w:r>
          </w:p>
          <w:p w:rsidRPr="00632118" w:rsidR="00632118" w:rsidP="00632118" w:rsidRDefault="00632118" w14:paraId="04DF7023" w14:textId="77777777">
            <w:pPr>
              <w:pStyle w:val="Default"/>
              <w:spacing w:before="100" w:beforeAutospacing="1" w:after="100" w:afterAutospacing="1"/>
              <w:jc w:val="both"/>
              <w:rPr>
                <w:rFonts w:ascii="Work Sans" w:hAnsi="Work Sans"/>
                <w:color w:val="auto"/>
                <w:sz w:val="20"/>
                <w:szCs w:val="20"/>
                <w:lang w:val="es-MX"/>
              </w:rPr>
            </w:pPr>
            <w:r w:rsidRPr="00632118">
              <w:rPr>
                <w:rFonts w:ascii="Work Sans" w:hAnsi="Work Sans"/>
                <w:color w:val="auto"/>
                <w:sz w:val="20"/>
                <w:szCs w:val="20"/>
                <w:lang w:val="es-MX"/>
              </w:rPr>
              <w:t>Determina la rentabilidad del patrimonio del proponente, es decir, la capacidad de generación de utilidad operacional por cada peso invertido en el patrimonio. A mayor rentabilidad sobre el patrimonio, mayor es la rentabilidad de los accionistas y mejor la capacidad organizacional del proponente</w:t>
            </w:r>
          </w:p>
          <w:p w:rsidRPr="00632118" w:rsidR="00632118" w:rsidP="00632118" w:rsidRDefault="00632118" w14:paraId="0ADD90D0" w14:textId="77777777">
            <w:pPr>
              <w:pStyle w:val="Default"/>
              <w:spacing w:before="100" w:beforeAutospacing="1" w:after="100" w:afterAutospacing="1"/>
              <w:jc w:val="both"/>
              <w:rPr>
                <w:rFonts w:ascii="Work Sans" w:hAnsi="Work Sans"/>
                <w:color w:val="auto"/>
                <w:sz w:val="20"/>
                <w:szCs w:val="20"/>
              </w:rPr>
            </w:pPr>
            <w:r w:rsidRPr="00632118">
              <w:rPr>
                <w:rFonts w:ascii="Work Sans" w:hAnsi="Work Sans"/>
                <w:color w:val="auto"/>
                <w:sz w:val="20"/>
                <w:szCs w:val="20"/>
              </w:rPr>
              <w:t>Se calculará aplicando la siguiente fórmula:</w:t>
            </w:r>
          </w:p>
          <w:p w:rsidRPr="00632118" w:rsidR="00632118" w:rsidP="00632118" w:rsidRDefault="00632118" w14:paraId="71092179" w14:textId="77777777">
            <w:pPr>
              <w:pStyle w:val="Default"/>
              <w:jc w:val="both"/>
              <w:rPr>
                <w:rFonts w:ascii="Work Sans" w:hAnsi="Work Sans"/>
                <w:color w:val="auto"/>
                <w:sz w:val="20"/>
                <w:szCs w:val="20"/>
              </w:rPr>
            </w:pPr>
            <m:oMathPara>
              <m:oMath>
                <m:r>
                  <w:rPr>
                    <w:rFonts w:ascii="Cambria Math" w:hAnsi="Cambria Math"/>
                    <w:sz w:val="20"/>
                    <w:szCs w:val="20"/>
                  </w:rPr>
                  <m:t>RPT=</m:t>
                </m:r>
                <m:f>
                  <m:fPr>
                    <m:ctrlPr>
                      <w:rPr>
                        <w:rFonts w:ascii="Cambria Math" w:hAnsi="Cambria Math" w:eastAsia="Calibri"/>
                        <w:i/>
                        <w:sz w:val="20"/>
                        <w:szCs w:val="20"/>
                      </w:rPr>
                    </m:ctrlPr>
                  </m:fPr>
                  <m:num>
                    <m:nary>
                      <m:naryPr>
                        <m:chr m:val="∑"/>
                        <m:limLoc m:val="undOvr"/>
                        <m:ctrlPr>
                          <w:rPr>
                            <w:rFonts w:ascii="Cambria Math" w:hAnsi="Cambria Math" w:eastAsia="Calibri"/>
                            <w:i/>
                            <w:sz w:val="20"/>
                            <w:szCs w:val="20"/>
                          </w:rPr>
                        </m:ctrlPr>
                      </m:naryPr>
                      <m:sub>
                        <m:r>
                          <w:rPr>
                            <w:rFonts w:ascii="Cambria Math" w:hAnsi="Cambria Math" w:eastAsia="Calibri"/>
                            <w:sz w:val="20"/>
                            <w:szCs w:val="20"/>
                          </w:rPr>
                          <m:t>j=1</m:t>
                        </m:r>
                      </m:sub>
                      <m:sup>
                        <m:r>
                          <w:rPr>
                            <w:rFonts w:ascii="Cambria Math" w:hAnsi="Cambria Math" w:eastAsia="Calibri"/>
                            <w:sz w:val="20"/>
                            <w:szCs w:val="20"/>
                          </w:rPr>
                          <m:t>n</m:t>
                        </m:r>
                      </m:sup>
                      <m:e>
                        <m:sSub>
                          <m:sSubPr>
                            <m:ctrlPr>
                              <w:rPr>
                                <w:rFonts w:ascii="Cambria Math" w:hAnsi="Cambria Math" w:eastAsia="Calibri"/>
                                <w:i/>
                                <w:sz w:val="20"/>
                                <w:szCs w:val="20"/>
                              </w:rPr>
                            </m:ctrlPr>
                          </m:sSubPr>
                          <m:e>
                            <m:r>
                              <w:rPr>
                                <w:rFonts w:ascii="Cambria Math" w:hAnsi="Cambria Math"/>
                                <w:sz w:val="20"/>
                                <w:szCs w:val="20"/>
                              </w:rPr>
                              <m:t>(UO</m:t>
                            </m:r>
                          </m:e>
                          <m:sub>
                            <m:r>
                              <w:rPr>
                                <w:rFonts w:ascii="Cambria Math" w:hAnsi="Cambria Math"/>
                                <w:sz w:val="20"/>
                                <w:szCs w:val="20"/>
                              </w:rPr>
                              <m:t>j</m:t>
                            </m:r>
                          </m:sub>
                        </m:sSub>
                        <m:r>
                          <w:rPr>
                            <w:rFonts w:ascii="Cambria Math" w:hAnsi="Cambria Math"/>
                            <w:sz w:val="20"/>
                            <w:szCs w:val="20"/>
                          </w:rPr>
                          <m:t>*</m:t>
                        </m:r>
                        <m:sSub>
                          <m:sSubPr>
                            <m:ctrlPr>
                              <w:rPr>
                                <w:rFonts w:ascii="Cambria Math" w:hAnsi="Cambria Math" w:eastAsia="Calibri"/>
                                <w:i/>
                                <w:sz w:val="20"/>
                                <w:szCs w:val="20"/>
                              </w:rPr>
                            </m:ctrlPr>
                          </m:sSubPr>
                          <m:e>
                            <m:r>
                              <w:rPr>
                                <w:rFonts w:ascii="Cambria Math" w:hAnsi="Cambria Math"/>
                                <w:sz w:val="20"/>
                                <w:szCs w:val="20"/>
                              </w:rPr>
                              <m:t>%</m:t>
                            </m:r>
                          </m:e>
                          <m:sub>
                            <m:r>
                              <w:rPr>
                                <w:rFonts w:ascii="Cambria Math" w:hAnsi="Cambria Math"/>
                                <w:sz w:val="20"/>
                                <w:szCs w:val="20"/>
                              </w:rPr>
                              <m:t>j</m:t>
                            </m:r>
                          </m:sub>
                        </m:sSub>
                        <m:r>
                          <w:rPr>
                            <w:rFonts w:ascii="Cambria Math" w:hAnsi="Cambria Math" w:eastAsia="Calibri"/>
                            <w:sz w:val="20"/>
                            <w:szCs w:val="20"/>
                          </w:rPr>
                          <m:t>)</m:t>
                        </m:r>
                      </m:e>
                    </m:nary>
                  </m:num>
                  <m:den>
                    <m:nary>
                      <m:naryPr>
                        <m:chr m:val="∑"/>
                        <m:limLoc m:val="undOvr"/>
                        <m:ctrlPr>
                          <w:rPr>
                            <w:rFonts w:ascii="Cambria Math" w:hAnsi="Cambria Math" w:eastAsia="Calibri"/>
                            <w:i/>
                            <w:sz w:val="20"/>
                            <w:szCs w:val="20"/>
                          </w:rPr>
                        </m:ctrlPr>
                      </m:naryPr>
                      <m:sub>
                        <m:r>
                          <w:rPr>
                            <w:rFonts w:ascii="Cambria Math" w:hAnsi="Cambria Math" w:eastAsia="Calibri"/>
                            <w:sz w:val="20"/>
                            <w:szCs w:val="20"/>
                          </w:rPr>
                          <m:t>j=1</m:t>
                        </m:r>
                      </m:sub>
                      <m:sup>
                        <m:r>
                          <w:rPr>
                            <w:rFonts w:ascii="Cambria Math" w:hAnsi="Cambria Math" w:eastAsia="Calibri"/>
                            <w:sz w:val="20"/>
                            <w:szCs w:val="20"/>
                          </w:rPr>
                          <m:t>n</m:t>
                        </m:r>
                      </m:sup>
                      <m:e>
                        <m:sSub>
                          <m:sSubPr>
                            <m:ctrlPr>
                              <w:rPr>
                                <w:rFonts w:ascii="Cambria Math" w:hAnsi="Cambria Math" w:eastAsia="Calibri"/>
                                <w:i/>
                                <w:sz w:val="20"/>
                                <w:szCs w:val="20"/>
                              </w:rPr>
                            </m:ctrlPr>
                          </m:sSubPr>
                          <m:e>
                            <m:r>
                              <w:rPr>
                                <w:rFonts w:ascii="Cambria Math" w:hAnsi="Cambria Math" w:eastAsia="Calibri"/>
                                <w:sz w:val="20"/>
                                <w:szCs w:val="20"/>
                              </w:rPr>
                              <m:t>(Patr</m:t>
                            </m:r>
                          </m:e>
                          <m:sub>
                            <m:r>
                              <w:rPr>
                                <w:rFonts w:ascii="Cambria Math" w:hAnsi="Cambria Math"/>
                                <w:sz w:val="20"/>
                                <w:szCs w:val="20"/>
                              </w:rPr>
                              <m:t>j</m:t>
                            </m:r>
                          </m:sub>
                        </m:sSub>
                        <m:r>
                          <w:rPr>
                            <w:rFonts w:ascii="Cambria Math" w:hAnsi="Cambria Math"/>
                            <w:sz w:val="20"/>
                            <w:szCs w:val="20"/>
                          </w:rPr>
                          <m:t>*</m:t>
                        </m:r>
                        <m:sSub>
                          <m:sSubPr>
                            <m:ctrlPr>
                              <w:rPr>
                                <w:rFonts w:ascii="Cambria Math" w:hAnsi="Cambria Math" w:eastAsia="Calibri"/>
                                <w:i/>
                                <w:sz w:val="20"/>
                                <w:szCs w:val="20"/>
                              </w:rPr>
                            </m:ctrlPr>
                          </m:sSubPr>
                          <m:e>
                            <m:r>
                              <w:rPr>
                                <w:rFonts w:ascii="Cambria Math" w:hAnsi="Cambria Math"/>
                                <w:sz w:val="20"/>
                                <w:szCs w:val="20"/>
                              </w:rPr>
                              <m:t>%</m:t>
                            </m:r>
                          </m:e>
                          <m:sub>
                            <m:r>
                              <w:rPr>
                                <w:rFonts w:ascii="Cambria Math" w:hAnsi="Cambria Math"/>
                                <w:sz w:val="20"/>
                                <w:szCs w:val="20"/>
                              </w:rPr>
                              <m:t>j</m:t>
                            </m:r>
                          </m:sub>
                        </m:sSub>
                      </m:e>
                    </m:nary>
                    <m:r>
                      <w:rPr>
                        <w:rFonts w:ascii="Cambria Math" w:hAnsi="Cambria Math" w:eastAsia="Calibri"/>
                        <w:sz w:val="20"/>
                        <w:szCs w:val="20"/>
                      </w:rPr>
                      <m:t>)</m:t>
                    </m:r>
                  </m:den>
                </m:f>
              </m:oMath>
            </m:oMathPara>
          </w:p>
          <w:p w:rsidRPr="00632118" w:rsidR="00632118" w:rsidP="00632118" w:rsidRDefault="00632118" w14:paraId="06561BB7" w14:textId="77777777">
            <w:pPr>
              <w:adjustRightInd w:val="0"/>
              <w:spacing w:line="240" w:lineRule="atLeast"/>
              <w:jc w:val="both"/>
              <w:rPr>
                <w:rFonts w:ascii="Work Sans" w:hAnsi="Work Sans" w:cs="Arial" w:eastAsiaTheme="minorEastAsia"/>
              </w:rPr>
            </w:pPr>
            <m:oMath>
              <m:r>
                <w:rPr>
                  <w:rFonts w:ascii="Cambria Math" w:hAnsi="Cambria Math" w:cs="Arial"/>
                </w:rPr>
                <m:t>RPT</m:t>
              </m:r>
            </m:oMath>
            <w:r w:rsidRPr="00632118">
              <w:rPr>
                <w:rFonts w:ascii="Work Sans" w:hAnsi="Work Sans" w:cs="Arial" w:eastAsiaTheme="minorEastAsia"/>
              </w:rPr>
              <w:t>:</w:t>
            </w:r>
            <w:r w:rsidRPr="00632118">
              <w:rPr>
                <w:rFonts w:ascii="Work Sans" w:hAnsi="Work Sans" w:cs="Arial" w:eastAsiaTheme="minorEastAsia"/>
              </w:rPr>
              <w:tab/>
            </w:r>
            <w:r w:rsidRPr="00632118">
              <w:rPr>
                <w:rFonts w:ascii="Work Sans" w:hAnsi="Work Sans" w:cs="Arial" w:eastAsiaTheme="minorEastAsia"/>
              </w:rPr>
              <w:tab/>
            </w:r>
            <w:r w:rsidRPr="00632118">
              <w:rPr>
                <w:rFonts w:ascii="Work Sans" w:hAnsi="Work Sans" w:cs="Arial" w:eastAsiaTheme="minorEastAsia"/>
              </w:rPr>
              <w:t>Rentabilidad del Patrimonio Total</w:t>
            </w:r>
          </w:p>
          <w:p w:rsidRPr="00632118" w:rsidR="00632118" w:rsidP="00632118" w:rsidRDefault="00000000" w14:paraId="3071FF97" w14:textId="77777777">
            <w:pPr>
              <w:adjustRightInd w:val="0"/>
              <w:spacing w:line="240" w:lineRule="atLeast"/>
              <w:ind w:left="1410" w:hanging="1410"/>
              <w:jc w:val="both"/>
              <w:rPr>
                <w:rFonts w:ascii="Work Sans" w:hAnsi="Work Sans" w:cs="Arial"/>
                <w:lang w:val="es-MX"/>
              </w:rPr>
            </w:pPr>
            <m:oMath>
              <m:nary>
                <m:naryPr>
                  <m:chr m:val="∑"/>
                  <m:limLoc m:val="undOvr"/>
                  <m:ctrlPr>
                    <w:rPr>
                      <w:rFonts w:ascii="Cambria Math" w:hAnsi="Cambria Math" w:eastAsia="Calibri" w:cs="Arial"/>
                      <w:i/>
                    </w:rPr>
                  </m:ctrlPr>
                </m:naryPr>
                <m:sub>
                  <m:r>
                    <w:rPr>
                      <w:rFonts w:ascii="Cambria Math" w:hAnsi="Cambria Math" w:eastAsia="Calibri" w:cs="Arial"/>
                    </w:rPr>
                    <m:t>j=1</m:t>
                  </m:r>
                </m:sub>
                <m:sup>
                  <m:r>
                    <w:rPr>
                      <w:rFonts w:ascii="Cambria Math" w:hAnsi="Cambria Math" w:eastAsia="Calibri" w:cs="Arial"/>
                    </w:rPr>
                    <m:t>n</m:t>
                  </m:r>
                </m:sup>
                <m:e/>
              </m:nary>
            </m:oMath>
            <w:r w:rsidRPr="00632118" w:rsidR="00632118">
              <w:rPr>
                <w:rFonts w:ascii="Work Sans" w:hAnsi="Work Sans" w:cs="Arial" w:eastAsiaTheme="minorEastAsia"/>
              </w:rPr>
              <w:tab/>
            </w:r>
            <w:r w:rsidRPr="00632118" w:rsidR="00632118">
              <w:rPr>
                <w:rFonts w:ascii="Work Sans" w:hAnsi="Work Sans" w:cs="Arial" w:eastAsiaTheme="minorEastAsia"/>
              </w:rPr>
              <w:tab/>
            </w:r>
            <w:r w:rsidRPr="00632118" w:rsidR="00632118">
              <w:rPr>
                <w:rFonts w:ascii="Work Sans" w:hAnsi="Work Sans" w:cs="Arial" w:eastAsiaTheme="minorEastAsia"/>
              </w:rPr>
              <w:t xml:space="preserve">Sumatoria desde “1” hasta “n” integrantes </w:t>
            </w:r>
            <w:r w:rsidRPr="00632118" w:rsidR="00632118">
              <w:rPr>
                <w:rFonts w:ascii="Work Sans" w:hAnsi="Work Sans" w:cs="Arial"/>
              </w:rPr>
              <w:t xml:space="preserve">del </w:t>
            </w:r>
            <w:r w:rsidRPr="00632118" w:rsidR="00632118">
              <w:rPr>
                <w:rFonts w:ascii="Work Sans" w:hAnsi="Work Sans" w:cs="Arial"/>
                <w:lang w:val="es-MX"/>
              </w:rPr>
              <w:t>consorcio, unión temporal o promesa de sociedad futura.</w:t>
            </w:r>
          </w:p>
          <w:p w:rsidRPr="00632118" w:rsidR="00632118" w:rsidP="00632118" w:rsidRDefault="00000000" w14:paraId="206721F8" w14:textId="77777777">
            <w:pPr>
              <w:ind w:left="1410" w:hanging="1410"/>
              <w:jc w:val="both"/>
              <w:rPr>
                <w:rFonts w:ascii="Work Sans" w:hAnsi="Work Sans"/>
                <w:lang w:val="es-ES"/>
              </w:rPr>
            </w:pPr>
            <m:oMath>
              <m:sSub>
                <m:sSubPr>
                  <m:ctrlPr>
                    <w:rPr>
                      <w:rFonts w:ascii="Cambria Math" w:hAnsi="Cambria Math" w:eastAsia="Calibri"/>
                      <w:i/>
                    </w:rPr>
                  </m:ctrlPr>
                </m:sSubPr>
                <m:e>
                  <m:r>
                    <w:rPr>
                      <w:rFonts w:ascii="Cambria Math" w:hAnsi="Cambria Math"/>
                    </w:rPr>
                    <m:t>UO</m:t>
                  </m:r>
                </m:e>
                <m:sub>
                  <m:r>
                    <w:rPr>
                      <w:rFonts w:ascii="Cambria Math" w:hAnsi="Cambria Math"/>
                    </w:rPr>
                    <m:t>j</m:t>
                  </m:r>
                </m:sub>
              </m:sSub>
            </m:oMath>
            <w:r w:rsidRPr="00632118" w:rsidR="00632118">
              <w:rPr>
                <w:rFonts w:ascii="Work Sans" w:hAnsi="Work Sans"/>
              </w:rPr>
              <w:t>:</w:t>
            </w:r>
            <w:r w:rsidRPr="00632118" w:rsidR="00632118">
              <w:rPr>
                <w:rFonts w:ascii="Work Sans" w:hAnsi="Work Sans"/>
              </w:rPr>
              <w:tab/>
            </w:r>
            <w:r w:rsidRPr="00632118" w:rsidR="00632118">
              <w:rPr>
                <w:rFonts w:ascii="Work Sans" w:hAnsi="Work Sans"/>
              </w:rPr>
              <w:tab/>
            </w:r>
            <w:r w:rsidRPr="00632118" w:rsidR="00632118">
              <w:rPr>
                <w:rFonts w:ascii="Work Sans" w:hAnsi="Work Sans" w:cs="Arial"/>
              </w:rPr>
              <w:t>Utilidad operacional de cada uno de los integrantes, desde el integrante “1”, hasta el integrante “n” del consorcio, unión temporal o promesa de sociedad futura</w:t>
            </w:r>
            <w:r w:rsidRPr="00632118" w:rsidR="00632118">
              <w:rPr>
                <w:rFonts w:ascii="Work Sans" w:hAnsi="Work Sans"/>
                <w:lang w:val="es-ES"/>
              </w:rPr>
              <w:t xml:space="preserve"> </w:t>
            </w:r>
          </w:p>
          <w:p w:rsidRPr="00632118" w:rsidR="00632118" w:rsidP="00632118" w:rsidRDefault="00632118" w14:paraId="2F8EDFF7" w14:textId="77777777">
            <w:pPr>
              <w:adjustRightInd w:val="0"/>
              <w:spacing w:line="240" w:lineRule="atLeast"/>
              <w:ind w:left="1410" w:hanging="1410"/>
              <w:jc w:val="both"/>
              <w:rPr>
                <w:rFonts w:ascii="Work Sans" w:hAnsi="Work Sans" w:cs="Arial"/>
                <w:lang w:val="es-ES"/>
              </w:rPr>
            </w:pPr>
          </w:p>
          <w:p w:rsidRPr="00632118" w:rsidR="00632118" w:rsidP="00632118" w:rsidRDefault="00000000" w14:paraId="1732DB67" w14:textId="77777777">
            <w:pPr>
              <w:ind w:left="1410" w:hanging="1410"/>
              <w:jc w:val="both"/>
              <w:rPr>
                <w:rFonts w:ascii="Work Sans" w:hAnsi="Work Sans" w:cs="Arial"/>
              </w:rPr>
            </w:pPr>
            <m:oMath>
              <m:sSub>
                <m:sSubPr>
                  <m:ctrlPr>
                    <w:rPr>
                      <w:rFonts w:ascii="Cambria Math" w:hAnsi="Cambria Math" w:eastAsia="Calibri" w:cs="Arial"/>
                      <w:i/>
                    </w:rPr>
                  </m:ctrlPr>
                </m:sSubPr>
                <m:e>
                  <m:r>
                    <w:rPr>
                      <w:rFonts w:ascii="Cambria Math" w:hAnsi="Cambria Math" w:eastAsia="Calibri" w:cs="Arial"/>
                    </w:rPr>
                    <m:t>Patr</m:t>
                  </m:r>
                </m:e>
                <m:sub>
                  <m:r>
                    <w:rPr>
                      <w:rFonts w:ascii="Cambria Math" w:hAnsi="Cambria Math" w:eastAsia="Calibri" w:cs="Arial"/>
                    </w:rPr>
                    <m:t>j</m:t>
                  </m:r>
                </m:sub>
              </m:sSub>
            </m:oMath>
            <w:r w:rsidRPr="00632118" w:rsidR="00632118">
              <w:rPr>
                <w:rFonts w:ascii="Work Sans" w:hAnsi="Work Sans" w:cs="Arial"/>
              </w:rPr>
              <w:t>:</w:t>
            </w:r>
            <w:r w:rsidRPr="00632118" w:rsidR="00632118">
              <w:rPr>
                <w:rFonts w:ascii="Work Sans" w:hAnsi="Work Sans" w:cs="Arial"/>
              </w:rPr>
              <w:tab/>
            </w:r>
            <w:r w:rsidRPr="00632118" w:rsidR="00632118">
              <w:rPr>
                <w:rFonts w:ascii="Work Sans" w:hAnsi="Work Sans" w:cs="Arial"/>
              </w:rPr>
              <w:t>Patrimonio de cada uno de los integrantes, desde el integrante “1”, hasta el integrante “n” del consorcio, unión temporal o promesa de sociedad futura.</w:t>
            </w:r>
          </w:p>
          <w:p w:rsidRPr="00CB25C5" w:rsidR="00632118" w:rsidP="00CB25C5" w:rsidRDefault="00000000" w14:paraId="16621077" w14:textId="575C5639">
            <w:pPr>
              <w:ind w:left="1410" w:hanging="1410"/>
              <w:jc w:val="both"/>
              <w:rPr>
                <w:rFonts w:ascii="Work Sans" w:hAnsi="Work Sans" w:cs="Arial"/>
              </w:rPr>
            </w:pPr>
            <m:oMath>
              <m:sSub>
                <m:sSubPr>
                  <m:ctrlPr>
                    <w:rPr>
                      <w:rFonts w:ascii="Cambria Math" w:hAnsi="Cambria Math" w:eastAsia="Calibri" w:cs="Arial"/>
                      <w:i/>
                    </w:rPr>
                  </m:ctrlPr>
                </m:sSubPr>
                <m:e>
                  <m:r>
                    <w:rPr>
                      <w:rFonts w:ascii="Cambria Math" w:hAnsi="Cambria Math" w:cs="Arial"/>
                    </w:rPr>
                    <m:t>%</m:t>
                  </m:r>
                </m:e>
                <m:sub>
                  <m:r>
                    <w:rPr>
                      <w:rFonts w:ascii="Cambria Math" w:hAnsi="Cambria Math" w:cs="Arial"/>
                    </w:rPr>
                    <m:t>j</m:t>
                  </m:r>
                </m:sub>
              </m:sSub>
            </m:oMath>
            <w:r w:rsidRPr="00632118" w:rsidR="00632118">
              <w:rPr>
                <w:rFonts w:ascii="Work Sans" w:hAnsi="Work Sans" w:cs="Arial" w:eastAsiaTheme="minorEastAsia"/>
              </w:rPr>
              <w:t>:</w:t>
            </w:r>
            <w:r w:rsidRPr="00632118" w:rsidR="00632118">
              <w:rPr>
                <w:rFonts w:ascii="Work Sans" w:hAnsi="Work Sans" w:cs="Arial"/>
              </w:rPr>
              <w:tab/>
            </w:r>
            <w:r w:rsidRPr="00632118" w:rsidR="00632118">
              <w:rPr>
                <w:rFonts w:ascii="Work Sans" w:hAnsi="Work Sans" w:cs="Arial"/>
              </w:rPr>
              <w:tab/>
            </w:r>
            <w:r w:rsidRPr="00632118" w:rsidR="00632118">
              <w:rPr>
                <w:rFonts w:ascii="Work Sans" w:hAnsi="Work Sans" w:cs="Arial"/>
              </w:rPr>
              <w:t>Participación porcentual de cada uno de los integrantes, desde el integrante “1”, hasta el integrante “n” del consorcio, unión temporal o promesa de sociedad futura</w:t>
            </w:r>
          </w:p>
          <w:p w:rsidRPr="00632118" w:rsidR="00632118" w:rsidP="00632118" w:rsidRDefault="00632118" w14:paraId="4B1E576F" w14:textId="77777777">
            <w:pPr>
              <w:pStyle w:val="Default"/>
              <w:spacing w:before="100" w:beforeAutospacing="1" w:after="100" w:afterAutospacing="1"/>
              <w:jc w:val="both"/>
              <w:rPr>
                <w:rFonts w:ascii="Work Sans" w:hAnsi="Work Sans"/>
                <w:color w:val="auto"/>
                <w:sz w:val="20"/>
                <w:szCs w:val="20"/>
                <w:lang w:val="es-MX"/>
              </w:rPr>
            </w:pPr>
            <w:r w:rsidRPr="00632118">
              <w:rPr>
                <w:rFonts w:ascii="Work Sans" w:hAnsi="Work Sans"/>
                <w:b/>
                <w:color w:val="auto"/>
                <w:sz w:val="20"/>
                <w:szCs w:val="20"/>
              </w:rPr>
              <w:t xml:space="preserve">RENTABILIDAD DEL ACTIVO: </w:t>
            </w:r>
            <w:r w:rsidRPr="00632118">
              <w:rPr>
                <w:rFonts w:ascii="Work Sans" w:hAnsi="Work Sans"/>
                <w:color w:val="auto"/>
                <w:sz w:val="20"/>
                <w:szCs w:val="20"/>
                <w:lang w:val="es-MX"/>
              </w:rPr>
              <w:t>Determina la rentabilidad de los activos del proponente, es decir, la capacidad de generación de utilidad operacional por cada peso invertido en el activo. A mayor rentabilidad sobre activos, mayor es la rentabilidad del negocio y mejor la capacidad organizacional del proponente.</w:t>
            </w:r>
          </w:p>
          <w:p w:rsidRPr="00632118" w:rsidR="00632118" w:rsidP="00632118" w:rsidRDefault="00632118" w14:paraId="660D0B9F" w14:textId="77777777">
            <w:pPr>
              <w:pStyle w:val="Default"/>
              <w:spacing w:before="100" w:beforeAutospacing="1" w:after="100" w:afterAutospacing="1"/>
              <w:jc w:val="both"/>
              <w:rPr>
                <w:rFonts w:ascii="Work Sans" w:hAnsi="Work Sans"/>
                <w:color w:val="auto"/>
                <w:sz w:val="20"/>
                <w:szCs w:val="20"/>
                <w:lang w:val="es-CO"/>
              </w:rPr>
            </w:pPr>
            <w:r w:rsidRPr="00632118">
              <w:rPr>
                <w:rFonts w:ascii="Work Sans" w:hAnsi="Work Sans"/>
                <w:color w:val="auto"/>
                <w:sz w:val="20"/>
                <w:szCs w:val="20"/>
                <w:lang w:val="es-CO"/>
              </w:rPr>
              <w:t xml:space="preserve">Se calculará aplicando la siguiente fórmula:   </w:t>
            </w:r>
          </w:p>
          <w:p w:rsidRPr="00632118" w:rsidR="00632118" w:rsidP="00632118" w:rsidRDefault="00632118" w14:paraId="1D83CBD9" w14:textId="77777777">
            <w:pPr>
              <w:pStyle w:val="Default"/>
              <w:jc w:val="both"/>
              <w:rPr>
                <w:rFonts w:ascii="Work Sans" w:hAnsi="Work Sans"/>
                <w:color w:val="auto"/>
                <w:sz w:val="20"/>
                <w:szCs w:val="20"/>
                <w:lang w:val="en-US"/>
              </w:rPr>
            </w:pPr>
            <m:oMathPara>
              <m:oMath>
                <m:r>
                  <w:rPr>
                    <w:rFonts w:ascii="Cambria Math" w:hAnsi="Cambria Math"/>
                    <w:sz w:val="20"/>
                    <w:szCs w:val="20"/>
                  </w:rPr>
                  <m:t>RAT=</m:t>
                </m:r>
                <m:f>
                  <m:fPr>
                    <m:ctrlPr>
                      <w:rPr>
                        <w:rFonts w:ascii="Cambria Math" w:hAnsi="Cambria Math" w:eastAsia="Calibri" w:cs="Times New Roman"/>
                        <w:i/>
                        <w:sz w:val="20"/>
                        <w:szCs w:val="20"/>
                      </w:rPr>
                    </m:ctrlPr>
                  </m:fPr>
                  <m:num>
                    <m:nary>
                      <m:naryPr>
                        <m:chr m:val="∑"/>
                        <m:limLoc m:val="undOvr"/>
                        <m:ctrlPr>
                          <w:rPr>
                            <w:rFonts w:ascii="Cambria Math" w:hAnsi="Cambria Math" w:eastAsia="Calibri" w:cs="Times New Roman"/>
                            <w:i/>
                            <w:sz w:val="20"/>
                            <w:szCs w:val="20"/>
                          </w:rPr>
                        </m:ctrlPr>
                      </m:naryPr>
                      <m:sub>
                        <m:r>
                          <w:rPr>
                            <w:rFonts w:ascii="Cambria Math" w:hAnsi="Cambria Math" w:eastAsia="Calibri" w:cs="Times New Roman"/>
                            <w:sz w:val="20"/>
                            <w:szCs w:val="20"/>
                          </w:rPr>
                          <m:t>j=1</m:t>
                        </m:r>
                      </m:sub>
                      <m:sup>
                        <m:r>
                          <w:rPr>
                            <w:rFonts w:ascii="Cambria Math" w:hAnsi="Cambria Math" w:eastAsia="Calibri" w:cs="Times New Roman"/>
                            <w:sz w:val="20"/>
                            <w:szCs w:val="20"/>
                          </w:rPr>
                          <m:t>n</m:t>
                        </m:r>
                      </m:sup>
                      <m:e>
                        <m:sSub>
                          <m:sSubPr>
                            <m:ctrlPr>
                              <w:rPr>
                                <w:rFonts w:ascii="Cambria Math" w:hAnsi="Cambria Math" w:eastAsia="Calibri" w:cs="Times New Roman"/>
                                <w:i/>
                                <w:sz w:val="20"/>
                                <w:szCs w:val="20"/>
                              </w:rPr>
                            </m:ctrlPr>
                          </m:sSubPr>
                          <m:e>
                            <m:r>
                              <w:rPr>
                                <w:rFonts w:ascii="Cambria Math" w:hAnsi="Cambria Math"/>
                                <w:sz w:val="20"/>
                                <w:szCs w:val="20"/>
                              </w:rPr>
                              <m:t>(UO</m:t>
                            </m:r>
                          </m:e>
                          <m:sub>
                            <m:r>
                              <w:rPr>
                                <w:rFonts w:ascii="Cambria Math" w:hAnsi="Cambria Math"/>
                                <w:sz w:val="20"/>
                                <w:szCs w:val="20"/>
                              </w:rPr>
                              <m:t>j</m:t>
                            </m:r>
                          </m:sub>
                        </m:sSub>
                        <m:r>
                          <w:rPr>
                            <w:rFonts w:ascii="Cambria Math" w:hAnsi="Cambria Math"/>
                            <w:sz w:val="20"/>
                            <w:szCs w:val="20"/>
                          </w:rPr>
                          <m:t>*</m:t>
                        </m:r>
                        <m:sSub>
                          <m:sSubPr>
                            <m:ctrlPr>
                              <w:rPr>
                                <w:rFonts w:ascii="Cambria Math" w:hAnsi="Cambria Math" w:eastAsia="Calibri" w:cs="Times New Roman"/>
                                <w:i/>
                                <w:sz w:val="20"/>
                                <w:szCs w:val="20"/>
                              </w:rPr>
                            </m:ctrlPr>
                          </m:sSubPr>
                          <m:e>
                            <m:r>
                              <w:rPr>
                                <w:rFonts w:ascii="Cambria Math" w:hAnsi="Cambria Math"/>
                                <w:sz w:val="20"/>
                                <w:szCs w:val="20"/>
                              </w:rPr>
                              <m:t>%</m:t>
                            </m:r>
                          </m:e>
                          <m:sub>
                            <m:r>
                              <w:rPr>
                                <w:rFonts w:ascii="Cambria Math" w:hAnsi="Cambria Math"/>
                                <w:sz w:val="20"/>
                                <w:szCs w:val="20"/>
                              </w:rPr>
                              <m:t>j</m:t>
                            </m:r>
                          </m:sub>
                        </m:sSub>
                        <m:r>
                          <w:rPr>
                            <w:rFonts w:ascii="Cambria Math" w:hAnsi="Cambria Math" w:eastAsia="Calibri" w:cs="Times New Roman"/>
                            <w:sz w:val="20"/>
                            <w:szCs w:val="20"/>
                          </w:rPr>
                          <m:t>)</m:t>
                        </m:r>
                      </m:e>
                    </m:nary>
                  </m:num>
                  <m:den>
                    <m:nary>
                      <m:naryPr>
                        <m:chr m:val="∑"/>
                        <m:limLoc m:val="undOvr"/>
                        <m:ctrlPr>
                          <w:rPr>
                            <w:rFonts w:ascii="Cambria Math" w:hAnsi="Cambria Math" w:eastAsia="Calibri" w:cs="Times New Roman"/>
                            <w:i/>
                            <w:sz w:val="20"/>
                            <w:szCs w:val="20"/>
                          </w:rPr>
                        </m:ctrlPr>
                      </m:naryPr>
                      <m:sub>
                        <m:r>
                          <w:rPr>
                            <w:rFonts w:ascii="Cambria Math" w:hAnsi="Cambria Math" w:eastAsia="Calibri" w:cs="Times New Roman"/>
                            <w:sz w:val="20"/>
                            <w:szCs w:val="20"/>
                          </w:rPr>
                          <m:t>j=1</m:t>
                        </m:r>
                      </m:sub>
                      <m:sup>
                        <m:r>
                          <w:rPr>
                            <w:rFonts w:ascii="Cambria Math" w:hAnsi="Cambria Math" w:eastAsia="Calibri" w:cs="Times New Roman"/>
                            <w:sz w:val="20"/>
                            <w:szCs w:val="20"/>
                          </w:rPr>
                          <m:t>n</m:t>
                        </m:r>
                      </m:sup>
                      <m:e>
                        <m:sSub>
                          <m:sSubPr>
                            <m:ctrlPr>
                              <w:rPr>
                                <w:rFonts w:ascii="Cambria Math" w:hAnsi="Cambria Math" w:eastAsia="Calibri" w:cs="Times New Roman"/>
                                <w:i/>
                                <w:sz w:val="20"/>
                                <w:szCs w:val="20"/>
                              </w:rPr>
                            </m:ctrlPr>
                          </m:sSubPr>
                          <m:e>
                            <m:r>
                              <w:rPr>
                                <w:rFonts w:ascii="Cambria Math" w:hAnsi="Cambria Math" w:eastAsia="Calibri" w:cs="Times New Roman"/>
                                <w:sz w:val="20"/>
                                <w:szCs w:val="20"/>
                              </w:rPr>
                              <m:t>(AT</m:t>
                            </m:r>
                          </m:e>
                          <m:sub>
                            <m:r>
                              <w:rPr>
                                <w:rFonts w:ascii="Cambria Math" w:hAnsi="Cambria Math"/>
                                <w:sz w:val="20"/>
                                <w:szCs w:val="20"/>
                              </w:rPr>
                              <m:t>j</m:t>
                            </m:r>
                          </m:sub>
                        </m:sSub>
                        <m:r>
                          <w:rPr>
                            <w:rFonts w:ascii="Cambria Math" w:hAnsi="Cambria Math"/>
                            <w:sz w:val="20"/>
                            <w:szCs w:val="20"/>
                          </w:rPr>
                          <m:t>*</m:t>
                        </m:r>
                        <m:sSub>
                          <m:sSubPr>
                            <m:ctrlPr>
                              <w:rPr>
                                <w:rFonts w:ascii="Cambria Math" w:hAnsi="Cambria Math" w:eastAsia="Calibri" w:cs="Times New Roman"/>
                                <w:i/>
                                <w:sz w:val="20"/>
                                <w:szCs w:val="20"/>
                              </w:rPr>
                            </m:ctrlPr>
                          </m:sSubPr>
                          <m:e>
                            <m:r>
                              <w:rPr>
                                <w:rFonts w:ascii="Cambria Math" w:hAnsi="Cambria Math"/>
                                <w:sz w:val="20"/>
                                <w:szCs w:val="20"/>
                              </w:rPr>
                              <m:t>%</m:t>
                            </m:r>
                          </m:e>
                          <m:sub>
                            <m:r>
                              <w:rPr>
                                <w:rFonts w:ascii="Cambria Math" w:hAnsi="Cambria Math"/>
                                <w:sz w:val="20"/>
                                <w:szCs w:val="20"/>
                              </w:rPr>
                              <m:t>j</m:t>
                            </m:r>
                          </m:sub>
                        </m:sSub>
                      </m:e>
                    </m:nary>
                    <m:r>
                      <w:rPr>
                        <w:rFonts w:ascii="Cambria Math" w:hAnsi="Cambria Math" w:eastAsia="Calibri" w:cs="Times New Roman"/>
                        <w:sz w:val="20"/>
                        <w:szCs w:val="20"/>
                      </w:rPr>
                      <m:t>)</m:t>
                    </m:r>
                  </m:den>
                </m:f>
              </m:oMath>
            </m:oMathPara>
          </w:p>
          <w:p w:rsidRPr="00632118" w:rsidR="00632118" w:rsidP="00632118" w:rsidRDefault="00632118" w14:paraId="64300BB0" w14:textId="77777777">
            <w:pPr>
              <w:pStyle w:val="Default"/>
              <w:jc w:val="both"/>
              <w:rPr>
                <w:rFonts w:ascii="Work Sans" w:hAnsi="Work Sans"/>
                <w:b/>
                <w:color w:val="auto"/>
                <w:sz w:val="20"/>
                <w:szCs w:val="20"/>
              </w:rPr>
            </w:pPr>
            <w:r w:rsidRPr="00632118">
              <w:rPr>
                <w:rFonts w:ascii="Work Sans" w:hAnsi="Work Sans"/>
                <w:b/>
                <w:color w:val="auto"/>
                <w:sz w:val="20"/>
                <w:szCs w:val="20"/>
              </w:rPr>
              <w:t>Dónde:</w:t>
            </w:r>
          </w:p>
          <w:p w:rsidRPr="00632118" w:rsidR="00632118" w:rsidP="00632118" w:rsidRDefault="00632118" w14:paraId="223D4032" w14:textId="77777777">
            <w:pPr>
              <w:jc w:val="both"/>
              <w:rPr>
                <w:rFonts w:ascii="Work Sans" w:hAnsi="Work Sans"/>
                <w:lang w:val="es-ES"/>
              </w:rPr>
            </w:pPr>
            <m:oMath>
              <m:r>
                <w:rPr>
                  <w:rFonts w:ascii="Cambria Math" w:hAnsi="Cambria Math"/>
                </w:rPr>
                <w:lastRenderedPageBreak/>
                <m:t>RAT</m:t>
              </m:r>
            </m:oMath>
            <w:r w:rsidRPr="00632118">
              <w:rPr>
                <w:rFonts w:ascii="Work Sans" w:hAnsi="Work Sans" w:eastAsiaTheme="minorEastAsia"/>
              </w:rPr>
              <w:t>:</w:t>
            </w:r>
            <w:r w:rsidRPr="00632118">
              <w:rPr>
                <w:rFonts w:ascii="Work Sans" w:hAnsi="Work Sans" w:eastAsiaTheme="minorEastAsia"/>
              </w:rPr>
              <w:tab/>
            </w:r>
            <w:r w:rsidRPr="00632118">
              <w:rPr>
                <w:rFonts w:ascii="Work Sans" w:hAnsi="Work Sans" w:eastAsiaTheme="minorEastAsia"/>
              </w:rPr>
              <w:tab/>
            </w:r>
            <w:r w:rsidRPr="00632118">
              <w:rPr>
                <w:rFonts w:ascii="Work Sans" w:hAnsi="Work Sans" w:eastAsiaTheme="minorEastAsia"/>
              </w:rPr>
              <w:t>Rentabilidad del Activo Total.</w:t>
            </w:r>
          </w:p>
          <w:p w:rsidRPr="00632118" w:rsidR="00632118" w:rsidP="00632118" w:rsidRDefault="00000000" w14:paraId="22D48F2A" w14:textId="77777777">
            <w:pPr>
              <w:ind w:left="1410" w:hanging="1410"/>
              <w:jc w:val="both"/>
              <w:rPr>
                <w:rFonts w:ascii="Work Sans" w:hAnsi="Work Sans"/>
                <w:lang w:val="es-ES"/>
              </w:rPr>
            </w:pPr>
            <m:oMath>
              <m:sSub>
                <m:sSubPr>
                  <m:ctrlPr>
                    <w:rPr>
                      <w:rFonts w:ascii="Cambria Math" w:hAnsi="Cambria Math" w:eastAsia="Calibri"/>
                      <w:i/>
                    </w:rPr>
                  </m:ctrlPr>
                </m:sSubPr>
                <m:e>
                  <m:r>
                    <w:rPr>
                      <w:rFonts w:ascii="Cambria Math" w:hAnsi="Cambria Math"/>
                    </w:rPr>
                    <m:t>UO</m:t>
                  </m:r>
                </m:e>
                <m:sub>
                  <m:r>
                    <w:rPr>
                      <w:rFonts w:ascii="Cambria Math" w:hAnsi="Cambria Math" w:eastAsia="Calibri"/>
                    </w:rPr>
                    <m:t>j</m:t>
                  </m:r>
                </m:sub>
              </m:sSub>
            </m:oMath>
            <w:r w:rsidRPr="00632118" w:rsidR="00632118">
              <w:rPr>
                <w:rFonts w:ascii="Work Sans" w:hAnsi="Work Sans"/>
              </w:rPr>
              <w:t>:</w:t>
            </w:r>
            <w:r w:rsidRPr="00632118" w:rsidR="00632118">
              <w:rPr>
                <w:rFonts w:ascii="Work Sans" w:hAnsi="Work Sans"/>
              </w:rPr>
              <w:tab/>
            </w:r>
            <w:r w:rsidRPr="00632118" w:rsidR="00632118">
              <w:rPr>
                <w:rFonts w:ascii="Work Sans" w:hAnsi="Work Sans"/>
              </w:rPr>
              <w:tab/>
            </w:r>
            <w:r w:rsidRPr="00632118" w:rsidR="00632118">
              <w:rPr>
                <w:rFonts w:ascii="Work Sans" w:hAnsi="Work Sans" w:cs="Arial"/>
              </w:rPr>
              <w:t>Utilidad operacional de cada uno de los integrantes, desde el integrante “1”, hasta el integrante “n” del consorcio, unión temporal o promesa de sociedad futura</w:t>
            </w:r>
            <w:r w:rsidRPr="00632118" w:rsidR="00632118">
              <w:rPr>
                <w:rFonts w:ascii="Work Sans" w:hAnsi="Work Sans"/>
                <w:lang w:val="es-ES"/>
              </w:rPr>
              <w:t xml:space="preserve"> </w:t>
            </w:r>
          </w:p>
          <w:p w:rsidRPr="00632118" w:rsidR="00632118" w:rsidP="00632118" w:rsidRDefault="00000000" w14:paraId="4F84FF4C" w14:textId="77777777">
            <w:pPr>
              <w:ind w:left="1410" w:hanging="1410"/>
              <w:jc w:val="both"/>
              <w:rPr>
                <w:rFonts w:ascii="Work Sans" w:hAnsi="Work Sans" w:cs="Arial"/>
                <w:lang w:val="es-MX"/>
              </w:rPr>
            </w:pPr>
            <m:oMath>
              <m:sSub>
                <m:sSubPr>
                  <m:ctrlPr>
                    <w:rPr>
                      <w:rFonts w:ascii="Cambria Math" w:hAnsi="Cambria Math" w:eastAsia="Calibri"/>
                      <w:i/>
                    </w:rPr>
                  </m:ctrlPr>
                </m:sSubPr>
                <m:e>
                  <m:r>
                    <w:rPr>
                      <w:rFonts w:ascii="Cambria Math" w:hAnsi="Cambria Math"/>
                    </w:rPr>
                    <m:t>AT</m:t>
                  </m:r>
                </m:e>
                <m:sub>
                  <m:r>
                    <w:rPr>
                      <w:rFonts w:ascii="Cambria Math" w:hAnsi="Cambria Math" w:eastAsia="Calibri"/>
                    </w:rPr>
                    <m:t>j</m:t>
                  </m:r>
                </m:sub>
              </m:sSub>
            </m:oMath>
            <w:r w:rsidRPr="00632118" w:rsidR="00632118">
              <w:rPr>
                <w:rFonts w:ascii="Work Sans" w:hAnsi="Work Sans" w:cs="Arial"/>
              </w:rPr>
              <w:t>:</w:t>
            </w:r>
            <w:r w:rsidRPr="00632118" w:rsidR="00632118">
              <w:rPr>
                <w:rFonts w:ascii="Work Sans" w:hAnsi="Work Sans" w:cs="Arial"/>
              </w:rPr>
              <w:tab/>
            </w:r>
            <w:r w:rsidRPr="00632118" w:rsidR="00632118">
              <w:rPr>
                <w:rFonts w:ascii="Work Sans" w:hAnsi="Work Sans" w:cs="Arial"/>
              </w:rPr>
              <w:tab/>
            </w:r>
            <w:r w:rsidRPr="00632118" w:rsidR="00632118">
              <w:rPr>
                <w:rFonts w:ascii="Work Sans" w:hAnsi="Work Sans" w:cs="Arial"/>
              </w:rPr>
              <w:t xml:space="preserve">Activo Total de cada uno de los integrantes, desde el integrante “1”, hasta el integrante “n” del </w:t>
            </w:r>
            <w:r w:rsidRPr="00632118" w:rsidR="00632118">
              <w:rPr>
                <w:rFonts w:ascii="Work Sans" w:hAnsi="Work Sans" w:cs="Arial"/>
                <w:lang w:val="es-MX"/>
              </w:rPr>
              <w:t>consorcio, unión temporal o promesa de sociedad futura.</w:t>
            </w:r>
          </w:p>
          <w:p w:rsidRPr="00632118" w:rsidR="00632118" w:rsidP="00632118" w:rsidRDefault="00000000" w14:paraId="3C42D390" w14:textId="77777777">
            <w:pPr>
              <w:ind w:left="1410" w:hanging="1410"/>
              <w:jc w:val="both"/>
              <w:rPr>
                <w:rFonts w:ascii="Work Sans" w:hAnsi="Work Sans" w:cs="Arial"/>
              </w:rPr>
            </w:pPr>
            <m:oMath>
              <m:sSub>
                <m:sSubPr>
                  <m:ctrlPr>
                    <w:rPr>
                      <w:rFonts w:ascii="Cambria Math" w:hAnsi="Cambria Math" w:eastAsia="Calibri"/>
                      <w:i/>
                    </w:rPr>
                  </m:ctrlPr>
                </m:sSubPr>
                <m:e>
                  <m:r>
                    <w:rPr>
                      <w:rFonts w:ascii="Cambria Math" w:hAnsi="Cambria Math"/>
                    </w:rPr>
                    <m:t>%</m:t>
                  </m:r>
                </m:e>
                <m:sub>
                  <m:r>
                    <w:rPr>
                      <w:rFonts w:ascii="Cambria Math" w:hAnsi="Cambria Math"/>
                    </w:rPr>
                    <m:t>j:</m:t>
                  </m:r>
                </m:sub>
              </m:sSub>
            </m:oMath>
            <w:r w:rsidRPr="00632118" w:rsidR="00632118">
              <w:rPr>
                <w:rFonts w:ascii="Work Sans" w:hAnsi="Work Sans"/>
                <w:lang w:val="es-ES"/>
              </w:rPr>
              <w:tab/>
            </w:r>
            <w:r w:rsidRPr="00632118" w:rsidR="00632118">
              <w:rPr>
                <w:rFonts w:ascii="Work Sans" w:hAnsi="Work Sans"/>
                <w:lang w:val="es-ES"/>
              </w:rPr>
              <w:tab/>
            </w:r>
            <w:r w:rsidRPr="00632118" w:rsidR="00632118">
              <w:rPr>
                <w:rFonts w:ascii="Work Sans" w:hAnsi="Work Sans" w:cs="Arial"/>
              </w:rPr>
              <w:t>Participación porcentual de cada uno de los integrantes, desde el integrante “1”, hasta el integrante “n” del consorcio, unión temporal o promesa de sociedad futura</w:t>
            </w:r>
          </w:p>
          <w:p w:rsidRPr="00632118" w:rsidR="00632118" w:rsidP="00632118" w:rsidRDefault="00632118" w14:paraId="6ABB03B1" w14:textId="77777777">
            <w:pPr>
              <w:pStyle w:val="Default"/>
              <w:spacing w:before="100" w:beforeAutospacing="1" w:after="100" w:afterAutospacing="1"/>
              <w:jc w:val="both"/>
              <w:rPr>
                <w:rFonts w:ascii="Work Sans" w:hAnsi="Work Sans"/>
                <w:color w:val="auto"/>
                <w:sz w:val="20"/>
                <w:szCs w:val="20"/>
              </w:rPr>
            </w:pPr>
            <w:r w:rsidRPr="00632118">
              <w:rPr>
                <w:rFonts w:ascii="Work Sans" w:hAnsi="Work Sans"/>
                <w:color w:val="auto"/>
                <w:sz w:val="20"/>
                <w:szCs w:val="20"/>
              </w:rPr>
              <w:t xml:space="preserve">Cuando se trate de </w:t>
            </w:r>
            <w:r w:rsidRPr="00632118">
              <w:rPr>
                <w:rFonts w:ascii="Work Sans" w:hAnsi="Work Sans"/>
                <w:b/>
                <w:color w:val="auto"/>
                <w:sz w:val="20"/>
                <w:szCs w:val="20"/>
              </w:rPr>
              <w:t>OFERENTES PERSONAS JURÍDICAS EXTRANJERAS NO INSCRITAS EN EL REGISTRO ÚNICO DE PROPONENTES,</w:t>
            </w:r>
            <w:r w:rsidRPr="00632118">
              <w:rPr>
                <w:rFonts w:ascii="Work Sans" w:hAnsi="Work Sans"/>
                <w:color w:val="auto"/>
                <w:sz w:val="20"/>
                <w:szCs w:val="20"/>
              </w:rPr>
              <w:t xml:space="preserve"> se tendrá en cuenta lo siguiente:</w:t>
            </w:r>
          </w:p>
          <w:p w:rsidRPr="00632118" w:rsidR="00632118" w:rsidP="00632118" w:rsidRDefault="00632118" w14:paraId="238988FA" w14:textId="77777777">
            <w:pPr>
              <w:pStyle w:val="Default"/>
              <w:spacing w:before="100" w:beforeAutospacing="1" w:after="100" w:afterAutospacing="1"/>
              <w:jc w:val="both"/>
              <w:rPr>
                <w:rFonts w:ascii="Work Sans" w:hAnsi="Work Sans"/>
                <w:color w:val="auto"/>
                <w:sz w:val="20"/>
                <w:szCs w:val="20"/>
              </w:rPr>
            </w:pPr>
            <w:r w:rsidRPr="00632118">
              <w:rPr>
                <w:rFonts w:ascii="Work Sans" w:hAnsi="Work Sans"/>
                <w:color w:val="auto"/>
                <w:sz w:val="20"/>
                <w:szCs w:val="20"/>
              </w:rPr>
              <w:t>Las Personas Jurídicas Extranjeras sin domicilio, filial o sucursal en el país, deberán acreditar los requisitos de experiencia y capacidad financiera, mediante la entrega de documentos en donde se puedan verificar tales requisitos.</w:t>
            </w:r>
          </w:p>
          <w:p w:rsidRPr="00632118" w:rsidR="00632118" w:rsidP="00632118" w:rsidRDefault="00632118" w14:paraId="6E5892F8" w14:textId="77777777">
            <w:pPr>
              <w:pStyle w:val="Default"/>
              <w:spacing w:before="100" w:beforeAutospacing="1" w:after="100" w:afterAutospacing="1"/>
              <w:jc w:val="both"/>
              <w:rPr>
                <w:rFonts w:ascii="Work Sans" w:hAnsi="Work Sans"/>
                <w:color w:val="auto"/>
                <w:sz w:val="20"/>
                <w:szCs w:val="20"/>
              </w:rPr>
            </w:pPr>
            <w:r w:rsidRPr="00632118">
              <w:rPr>
                <w:rFonts w:ascii="Work Sans" w:hAnsi="Work Sans"/>
                <w:color w:val="auto"/>
                <w:sz w:val="20"/>
                <w:szCs w:val="20"/>
              </w:rPr>
              <w:t xml:space="preserve">En relación con los estados financieros, las personas jurídicas extranjeras deberán presentar la certificación firmada por el representante legal, acompañada de traducción simple al idioma español, con los valores </w:t>
            </w:r>
            <w:proofErr w:type="spellStart"/>
            <w:r w:rsidRPr="00632118">
              <w:rPr>
                <w:rFonts w:ascii="Work Sans" w:hAnsi="Work Sans"/>
                <w:color w:val="auto"/>
                <w:sz w:val="20"/>
                <w:szCs w:val="20"/>
              </w:rPr>
              <w:t>re-expresados</w:t>
            </w:r>
            <w:proofErr w:type="spellEnd"/>
            <w:r w:rsidRPr="00632118">
              <w:rPr>
                <w:rFonts w:ascii="Work Sans" w:hAnsi="Work Sans"/>
                <w:color w:val="auto"/>
                <w:sz w:val="20"/>
                <w:szCs w:val="20"/>
              </w:rPr>
              <w:t xml:space="preserve"> a la moneda funcional colombiana, a la tasa de cambio de la fecha de cierre de </w:t>
            </w:r>
            <w:proofErr w:type="gramStart"/>
            <w:r w:rsidRPr="00632118">
              <w:rPr>
                <w:rFonts w:ascii="Work Sans" w:hAnsi="Work Sans"/>
                <w:color w:val="auto"/>
                <w:sz w:val="20"/>
                <w:szCs w:val="20"/>
              </w:rPr>
              <w:t>los mismos</w:t>
            </w:r>
            <w:proofErr w:type="gramEnd"/>
            <w:r w:rsidRPr="00632118">
              <w:rPr>
                <w:rFonts w:ascii="Work Sans" w:hAnsi="Work Sans"/>
                <w:color w:val="auto"/>
                <w:sz w:val="20"/>
                <w:szCs w:val="20"/>
              </w:rPr>
              <w:t>, avalados con la firma de un Contador Público con Tarjeta Profesional expedida por la Junta Central de Contadores de Colombia.</w:t>
            </w:r>
          </w:p>
          <w:p w:rsidRPr="00632118" w:rsidR="00632118" w:rsidP="00632118" w:rsidRDefault="00632118" w14:paraId="570B1E1E" w14:textId="77777777">
            <w:pPr>
              <w:pStyle w:val="Default"/>
              <w:spacing w:before="100" w:beforeAutospacing="1" w:after="100" w:afterAutospacing="1"/>
              <w:jc w:val="both"/>
              <w:rPr>
                <w:rFonts w:ascii="Work Sans" w:hAnsi="Work Sans"/>
                <w:color w:val="auto"/>
                <w:sz w:val="20"/>
                <w:szCs w:val="20"/>
              </w:rPr>
            </w:pPr>
            <w:r w:rsidRPr="00632118">
              <w:rPr>
                <w:rFonts w:ascii="Work Sans" w:hAnsi="Work Sans"/>
                <w:color w:val="auto"/>
                <w:sz w:val="20"/>
                <w:szCs w:val="20"/>
              </w:rPr>
              <w:t>La información debe ser presentada en español y expresada en moneda legal colombiana, por ser ésta la unidad de medida aplicable por disposición legal.</w:t>
            </w:r>
          </w:p>
          <w:p w:rsidRPr="00632118" w:rsidR="00632118" w:rsidP="7C9CBC36" w:rsidRDefault="00632118" w14:paraId="608F3FA3" w14:textId="7DA2E5AC">
            <w:pPr>
              <w:pStyle w:val="Default"/>
              <w:spacing w:before="100" w:beforeAutospacing="1" w:after="100" w:afterAutospacing="1"/>
              <w:jc w:val="both"/>
              <w:rPr>
                <w:rFonts w:ascii="Work Sans" w:hAnsi="Work Sans"/>
                <w:color w:val="auto"/>
                <w:sz w:val="20"/>
                <w:szCs w:val="20"/>
              </w:rPr>
            </w:pPr>
            <w:r w:rsidRPr="40C2BF5E">
              <w:rPr>
                <w:rFonts w:ascii="Work Sans" w:hAnsi="Work Sans"/>
                <w:color w:val="auto"/>
                <w:sz w:val="20"/>
                <w:szCs w:val="20"/>
              </w:rPr>
              <w:t>Cuando se trate de OFERENTES CONSORCIOS O UNIONES TEMPORALES, cada uno de sus integrantes deberá presentar su correspondiente Certificado de inscripción, calificación y clasificación en el RUP de manera separada, actualizada y en firme a 31 de diciembre de 202</w:t>
            </w:r>
            <w:r w:rsidRPr="40C2BF5E" w:rsidR="2041D870">
              <w:rPr>
                <w:rFonts w:ascii="Work Sans" w:hAnsi="Work Sans"/>
                <w:color w:val="auto"/>
                <w:sz w:val="20"/>
                <w:szCs w:val="20"/>
              </w:rPr>
              <w:t>5</w:t>
            </w:r>
            <w:r w:rsidRPr="40C2BF5E">
              <w:rPr>
                <w:rFonts w:ascii="Work Sans" w:hAnsi="Work Sans"/>
                <w:color w:val="auto"/>
                <w:sz w:val="20"/>
                <w:szCs w:val="20"/>
              </w:rPr>
              <w:t xml:space="preserve">. El cálculo de los indicadores corresponderá a la sumatoria de lo reportado en el RUP por cada uno de los integrantes del consorcio o unión temporal, con base en el porcentaje de participación de cada uno de los integrantes. </w:t>
            </w:r>
          </w:p>
          <w:p w:rsidRPr="00CB25C5" w:rsidR="00632118" w:rsidP="28ED56F1" w:rsidRDefault="43A27121" w14:paraId="728928C7" w14:textId="77777777">
            <w:pPr>
              <w:pStyle w:val="Ttulo2"/>
              <w:spacing w:before="100" w:beforeAutospacing="1" w:after="100" w:afterAutospacing="1"/>
              <w:rPr>
                <w:rFonts w:ascii="Work Sans" w:hAnsi="Work Sans" w:cs="Arial"/>
                <w:b/>
                <w:bCs/>
                <w:color w:val="auto"/>
                <w:sz w:val="20"/>
                <w:szCs w:val="20"/>
              </w:rPr>
            </w:pPr>
            <w:r w:rsidRPr="28ED56F1">
              <w:rPr>
                <w:rFonts w:ascii="Work Sans" w:hAnsi="Work Sans" w:cs="Arial"/>
                <w:b/>
                <w:bCs/>
                <w:color w:val="auto"/>
                <w:sz w:val="20"/>
                <w:szCs w:val="20"/>
              </w:rPr>
              <w:t>INDICADORES DE CAPACIDAD FINANCIERA PARA ENTIDADES SIN ÁNIMO DE LUCRO Y/O UNIVERSIDADES (ESAL)</w:t>
            </w:r>
          </w:p>
          <w:p w:rsidR="00632118" w:rsidP="7C9CBC36" w:rsidRDefault="00632118" w14:paraId="12EE4EF6" w14:textId="65CA043C">
            <w:pPr>
              <w:jc w:val="both"/>
              <w:rPr>
                <w:rFonts w:ascii="Work Sans" w:hAnsi="Work Sans" w:cs="Arial"/>
                <w:b/>
                <w:bCs/>
                <w:u w:val="single"/>
              </w:rPr>
            </w:pPr>
            <w:r w:rsidRPr="7C9CBC36">
              <w:rPr>
                <w:rFonts w:ascii="Work Sans" w:hAnsi="Work Sans" w:cs="Arial" w:eastAsiaTheme="majorEastAsia"/>
                <w:color w:val="000000"/>
                <w:shd w:val="clear" w:color="auto" w:fill="FFFFFF"/>
              </w:rPr>
              <w:t>Para efectos de la verificación de la capacidad financiera y organizacional de las Entidades Sin Ánimo de Lucro, la Entidad tomará la información que refleje el RUP actualizado, vigente y en firme en el año 202</w:t>
            </w:r>
            <w:r w:rsidRPr="7C9CBC36" w:rsidR="46CA56B4">
              <w:rPr>
                <w:rFonts w:ascii="Work Sans" w:hAnsi="Work Sans" w:cs="Arial" w:eastAsiaTheme="majorEastAsia"/>
                <w:color w:val="000000"/>
                <w:shd w:val="clear" w:color="auto" w:fill="FFFFFF"/>
              </w:rPr>
              <w:t>6</w:t>
            </w:r>
            <w:r w:rsidRPr="7C9CBC36">
              <w:rPr>
                <w:rFonts w:ascii="Work Sans" w:hAnsi="Work Sans" w:cs="Arial" w:eastAsiaTheme="majorEastAsia"/>
                <w:color w:val="000000"/>
                <w:shd w:val="clear" w:color="auto" w:fill="FFFFFF"/>
              </w:rPr>
              <w:t>,</w:t>
            </w:r>
            <w:r w:rsidRPr="40C2BF5E">
              <w:rPr>
                <w:rFonts w:ascii="Work Sans" w:hAnsi="Work Sans" w:cs="Arial" w:eastAsiaTheme="majorEastAsia"/>
                <w:color w:val="000000" w:themeColor="text1"/>
              </w:rPr>
              <w:t xml:space="preserve"> en el marco del Decreto Único reglamentario del sector Administrativo de Planeación Nacional No.1082 de 2015, </w:t>
            </w:r>
            <w:r w:rsidRPr="7C9CBC36">
              <w:rPr>
                <w:rFonts w:ascii="Work Sans" w:hAnsi="Work Sans" w:cs="Arial"/>
                <w:b/>
                <w:bCs/>
                <w:u w:val="single"/>
              </w:rPr>
              <w:t>con información financiera en firme a 31 de diciembre de 202</w:t>
            </w:r>
            <w:r w:rsidRPr="40C2BF5E" w:rsidR="00034F9D">
              <w:rPr>
                <w:rFonts w:ascii="Work Sans" w:hAnsi="Work Sans" w:cs="Arial"/>
                <w:b/>
                <w:bCs/>
                <w:u w:val="single"/>
              </w:rPr>
              <w:t>5</w:t>
            </w:r>
            <w:r w:rsidRPr="40C2BF5E">
              <w:rPr>
                <w:rFonts w:ascii="Work Sans" w:hAnsi="Work Sans" w:cs="Arial"/>
                <w:b/>
                <w:bCs/>
                <w:u w:val="single"/>
              </w:rPr>
              <w:t>.</w:t>
            </w:r>
          </w:p>
          <w:p w:rsidRPr="00632118" w:rsidR="00CB25C5" w:rsidP="00632118" w:rsidRDefault="00CB25C5" w14:paraId="7D8BF2D8" w14:textId="77777777">
            <w:pPr>
              <w:rPr>
                <w:rFonts w:ascii="Work Sans" w:hAnsi="Work Sans" w:cs="Arial"/>
                <w:b/>
                <w:u w:val="single"/>
              </w:rPr>
            </w:pPr>
          </w:p>
          <w:p w:rsidRPr="00632118" w:rsidR="00632118" w:rsidP="00632118" w:rsidRDefault="00632118" w14:paraId="5B57DFCC" w14:textId="77777777">
            <w:pPr>
              <w:rPr>
                <w:rFonts w:ascii="Work Sans" w:hAnsi="Work Sans" w:cs="Arial"/>
                <w:color w:val="000000"/>
                <w:shd w:val="clear" w:color="auto" w:fill="FFFFFF"/>
              </w:rPr>
            </w:pPr>
            <w:r w:rsidRPr="00632118">
              <w:rPr>
                <w:rFonts w:ascii="Work Sans" w:hAnsi="Work Sans" w:cs="Arial"/>
                <w:color w:val="000000"/>
                <w:shd w:val="clear" w:color="auto" w:fill="FFFFFF"/>
              </w:rPr>
              <w:t>Teniendo en</w:t>
            </w:r>
            <w:r w:rsidRPr="00632118">
              <w:rPr>
                <w:rFonts w:ascii="Work Sans" w:hAnsi="Work Sans" w:cs="Calibri"/>
                <w:color w:val="000000"/>
                <w:shd w:val="clear" w:color="auto" w:fill="FFFFFF"/>
              </w:rPr>
              <w:t xml:space="preserve"> </w:t>
            </w:r>
            <w:r w:rsidRPr="00632118">
              <w:rPr>
                <w:rFonts w:ascii="Work Sans" w:hAnsi="Work Sans" w:cs="Arial"/>
                <w:lang w:eastAsia="es-ES"/>
              </w:rPr>
              <w:t>cuenta</w:t>
            </w:r>
            <w:r w:rsidRPr="00632118">
              <w:rPr>
                <w:rFonts w:ascii="Work Sans" w:hAnsi="Work Sans" w:cs="Arial"/>
                <w:color w:val="000000"/>
                <w:shd w:val="clear" w:color="auto" w:fill="FFFFFF"/>
              </w:rPr>
              <w:t xml:space="preserve"> que las Universidades y entidades sin ánimo de lucro no tienen por objeto principal el de buscar la rentabilidad de sus operaciones, se determinan los siguientes indicadores financieros para las ESAL los que incluye las universidades, así:</w:t>
            </w:r>
          </w:p>
          <w:p w:rsidR="00632118" w:rsidP="00632118" w:rsidRDefault="00632118" w14:paraId="55318A4C" w14:textId="06E54D6F">
            <w:pPr>
              <w:rPr>
                <w:rFonts w:ascii="Work Sans" w:hAnsi="Work Sans" w:cs="Arial"/>
                <w:color w:val="000000"/>
                <w:shd w:val="clear" w:color="auto" w:fill="FFFFFF"/>
              </w:rPr>
            </w:pPr>
          </w:p>
          <w:tbl>
            <w:tblPr>
              <w:tblW w:w="6536" w:type="dxa"/>
              <w:jc w:val="center"/>
              <w:tblCellMar>
                <w:left w:w="70" w:type="dxa"/>
                <w:right w:w="70" w:type="dxa"/>
              </w:tblCellMar>
              <w:tblLook w:val="04A0" w:firstRow="1" w:lastRow="0" w:firstColumn="1" w:lastColumn="0" w:noHBand="0" w:noVBand="1"/>
            </w:tblPr>
            <w:tblGrid>
              <w:gridCol w:w="2990"/>
              <w:gridCol w:w="1965"/>
              <w:gridCol w:w="1581"/>
            </w:tblGrid>
            <w:tr w:rsidRPr="00CE55E3" w:rsidR="00CE55E3" w:rsidTr="28ED56F1" w14:paraId="00C2603B" w14:textId="77777777">
              <w:trPr>
                <w:trHeight w:val="70"/>
                <w:jc w:val="center"/>
              </w:trPr>
              <w:tc>
                <w:tcPr>
                  <w:tcW w:w="6536" w:type="dxa"/>
                  <w:gridSpan w:val="3"/>
                  <w:tcBorders>
                    <w:top w:val="single" w:color="auto" w:sz="4" w:space="0"/>
                    <w:left w:val="single" w:color="auto" w:sz="4" w:space="0"/>
                    <w:bottom w:val="single" w:color="auto" w:sz="4" w:space="0"/>
                    <w:right w:val="single" w:color="000000" w:themeColor="text1" w:sz="4" w:space="0"/>
                  </w:tcBorders>
                  <w:shd w:val="clear" w:color="auto" w:fill="D9D9D9" w:themeFill="background1" w:themeFillShade="D9"/>
                  <w:noWrap/>
                  <w:vAlign w:val="bottom"/>
                  <w:hideMark/>
                </w:tcPr>
                <w:p w:rsidRPr="00CE55E3" w:rsidR="00CE55E3" w:rsidP="00CE55E3" w:rsidRDefault="00CE55E3" w14:paraId="1EAD7DDE" w14:textId="77777777">
                  <w:pPr>
                    <w:pStyle w:val="Default"/>
                    <w:spacing w:before="100" w:beforeAutospacing="1" w:after="100" w:afterAutospacing="1"/>
                    <w:jc w:val="center"/>
                    <w:rPr>
                      <w:rFonts w:ascii="Work Sans" w:hAnsi="Work Sans"/>
                      <w:b/>
                      <w:bCs/>
                      <w:color w:val="auto"/>
                      <w:sz w:val="16"/>
                      <w:szCs w:val="16"/>
                    </w:rPr>
                  </w:pPr>
                  <w:r w:rsidRPr="00CE55E3">
                    <w:rPr>
                      <w:rFonts w:ascii="Work Sans" w:hAnsi="Work Sans"/>
                      <w:b/>
                      <w:bCs/>
                      <w:color w:val="auto"/>
                      <w:sz w:val="16"/>
                      <w:szCs w:val="16"/>
                    </w:rPr>
                    <w:t>REQUISITOS MÍNIMOS HABILITANTES PARA ESAL</w:t>
                  </w:r>
                </w:p>
              </w:tc>
            </w:tr>
            <w:tr w:rsidRPr="00CE55E3" w:rsidR="00CE55E3" w:rsidTr="28ED56F1" w14:paraId="5A472D9B" w14:textId="77777777">
              <w:trPr>
                <w:trHeight w:val="300"/>
                <w:jc w:val="center"/>
              </w:trPr>
              <w:tc>
                <w:tcPr>
                  <w:tcW w:w="2990" w:type="dxa"/>
                  <w:tcBorders>
                    <w:top w:val="nil"/>
                    <w:left w:val="single" w:color="auto" w:sz="4" w:space="0"/>
                    <w:bottom w:val="single" w:color="auto" w:sz="4" w:space="0"/>
                    <w:right w:val="single" w:color="auto" w:sz="4" w:space="0"/>
                  </w:tcBorders>
                  <w:shd w:val="clear" w:color="auto" w:fill="D9D9D9" w:themeFill="background1" w:themeFillShade="D9"/>
                  <w:noWrap/>
                  <w:vAlign w:val="center"/>
                  <w:hideMark/>
                </w:tcPr>
                <w:p w:rsidRPr="00CE55E3" w:rsidR="00CE55E3" w:rsidP="00CE55E3" w:rsidRDefault="00CE55E3" w14:paraId="3BF25BD9" w14:textId="77777777">
                  <w:pPr>
                    <w:pStyle w:val="Default"/>
                    <w:spacing w:before="100" w:beforeAutospacing="1" w:after="100" w:afterAutospacing="1"/>
                    <w:jc w:val="center"/>
                    <w:rPr>
                      <w:rFonts w:ascii="Work Sans" w:hAnsi="Work Sans"/>
                      <w:b/>
                      <w:bCs/>
                      <w:color w:val="auto"/>
                      <w:sz w:val="16"/>
                      <w:szCs w:val="16"/>
                    </w:rPr>
                  </w:pPr>
                  <w:r w:rsidRPr="00CE55E3">
                    <w:rPr>
                      <w:rFonts w:ascii="Work Sans" w:hAnsi="Work Sans"/>
                      <w:b/>
                      <w:bCs/>
                      <w:color w:val="auto"/>
                      <w:sz w:val="16"/>
                      <w:szCs w:val="16"/>
                    </w:rPr>
                    <w:t>CLASIFICACIÓN</w:t>
                  </w:r>
                </w:p>
              </w:tc>
              <w:tc>
                <w:tcPr>
                  <w:tcW w:w="1965" w:type="dxa"/>
                  <w:vMerge w:val="restart"/>
                  <w:tcBorders>
                    <w:top w:val="single" w:color="auto" w:sz="4" w:space="0"/>
                    <w:left w:val="nil"/>
                    <w:bottom w:val="single" w:color="auto" w:sz="4" w:space="0"/>
                    <w:right w:val="nil"/>
                  </w:tcBorders>
                  <w:shd w:val="clear" w:color="auto" w:fill="D9D9D9" w:themeFill="background1" w:themeFillShade="D9"/>
                  <w:noWrap/>
                  <w:vAlign w:val="center"/>
                  <w:hideMark/>
                </w:tcPr>
                <w:p w:rsidRPr="00CE55E3" w:rsidR="00CE55E3" w:rsidP="00CE55E3" w:rsidRDefault="00CE55E3" w14:paraId="5BBA7850" w14:textId="77777777">
                  <w:pPr>
                    <w:pStyle w:val="Default"/>
                    <w:spacing w:before="100" w:beforeAutospacing="1" w:after="100" w:afterAutospacing="1"/>
                    <w:jc w:val="center"/>
                    <w:rPr>
                      <w:rFonts w:ascii="Work Sans" w:hAnsi="Work Sans"/>
                      <w:b/>
                      <w:bCs/>
                      <w:color w:val="auto"/>
                      <w:sz w:val="16"/>
                      <w:szCs w:val="16"/>
                    </w:rPr>
                  </w:pPr>
                  <w:r w:rsidRPr="00CE55E3">
                    <w:rPr>
                      <w:rFonts w:ascii="Work Sans" w:hAnsi="Work Sans"/>
                      <w:b/>
                      <w:bCs/>
                      <w:color w:val="auto"/>
                      <w:sz w:val="16"/>
                      <w:szCs w:val="16"/>
                    </w:rPr>
                    <w:t>FÓRMULA</w:t>
                  </w:r>
                </w:p>
              </w:tc>
              <w:tc>
                <w:tcPr>
                  <w:tcW w:w="1581" w:type="dxa"/>
                  <w:vMerge w:val="restart"/>
                  <w:tcBorders>
                    <w:top w:val="nil"/>
                    <w:left w:val="single" w:color="auto" w:sz="4" w:space="0"/>
                    <w:bottom w:val="single" w:color="auto" w:sz="4" w:space="0"/>
                    <w:right w:val="single" w:color="auto" w:sz="4" w:space="0"/>
                  </w:tcBorders>
                  <w:shd w:val="clear" w:color="auto" w:fill="D9D9D9" w:themeFill="background1" w:themeFillShade="D9"/>
                  <w:noWrap/>
                  <w:vAlign w:val="center"/>
                  <w:hideMark/>
                </w:tcPr>
                <w:p w:rsidRPr="00CE55E3" w:rsidR="00CE55E3" w:rsidP="00CE55E3" w:rsidRDefault="00CE55E3" w14:paraId="1BA66A42" w14:textId="77777777">
                  <w:pPr>
                    <w:pStyle w:val="Default"/>
                    <w:spacing w:before="100" w:beforeAutospacing="1" w:after="100" w:afterAutospacing="1"/>
                    <w:jc w:val="center"/>
                    <w:rPr>
                      <w:rFonts w:ascii="Work Sans" w:hAnsi="Work Sans"/>
                      <w:b/>
                      <w:bCs/>
                      <w:color w:val="auto"/>
                      <w:sz w:val="16"/>
                      <w:szCs w:val="16"/>
                    </w:rPr>
                  </w:pPr>
                  <w:r w:rsidRPr="00CE55E3">
                    <w:rPr>
                      <w:rFonts w:ascii="Work Sans" w:hAnsi="Work Sans"/>
                      <w:b/>
                      <w:bCs/>
                      <w:color w:val="auto"/>
                      <w:sz w:val="16"/>
                      <w:szCs w:val="16"/>
                    </w:rPr>
                    <w:t>MARGEN SOLICITADO</w:t>
                  </w:r>
                </w:p>
              </w:tc>
            </w:tr>
            <w:tr w:rsidRPr="00CE55E3" w:rsidR="00CE55E3" w:rsidTr="28ED56F1" w14:paraId="2F25D067" w14:textId="77777777">
              <w:trPr>
                <w:trHeight w:val="253"/>
                <w:jc w:val="center"/>
              </w:trPr>
              <w:tc>
                <w:tcPr>
                  <w:tcW w:w="2990" w:type="dxa"/>
                  <w:tcBorders>
                    <w:top w:val="nil"/>
                    <w:left w:val="single" w:color="auto" w:sz="4" w:space="0"/>
                    <w:bottom w:val="single" w:color="auto" w:sz="4" w:space="0"/>
                    <w:right w:val="single" w:color="auto" w:sz="4" w:space="0"/>
                  </w:tcBorders>
                  <w:shd w:val="clear" w:color="auto" w:fill="D9D9D9" w:themeFill="background1" w:themeFillShade="D9"/>
                  <w:noWrap/>
                  <w:vAlign w:val="center"/>
                  <w:hideMark/>
                </w:tcPr>
                <w:p w:rsidRPr="00CE55E3" w:rsidR="00CE55E3" w:rsidP="00CE55E3" w:rsidRDefault="00CE55E3" w14:paraId="77AD8605" w14:textId="77777777">
                  <w:pPr>
                    <w:pStyle w:val="Default"/>
                    <w:spacing w:before="100" w:beforeAutospacing="1" w:after="100" w:afterAutospacing="1"/>
                    <w:jc w:val="center"/>
                    <w:rPr>
                      <w:rFonts w:ascii="Work Sans" w:hAnsi="Work Sans"/>
                      <w:b/>
                      <w:bCs/>
                      <w:color w:val="auto"/>
                      <w:sz w:val="16"/>
                      <w:szCs w:val="16"/>
                    </w:rPr>
                  </w:pPr>
                  <w:r w:rsidRPr="00CE55E3">
                    <w:rPr>
                      <w:rFonts w:ascii="Work Sans" w:hAnsi="Work Sans"/>
                      <w:b/>
                      <w:bCs/>
                      <w:color w:val="auto"/>
                      <w:sz w:val="16"/>
                      <w:szCs w:val="16"/>
                    </w:rPr>
                    <w:t>INDICADOR</w:t>
                  </w:r>
                </w:p>
              </w:tc>
              <w:tc>
                <w:tcPr>
                  <w:tcW w:w="1965" w:type="dxa"/>
                  <w:vMerge/>
                  <w:vAlign w:val="center"/>
                  <w:hideMark/>
                </w:tcPr>
                <w:p w:rsidRPr="00CE55E3" w:rsidR="00CE55E3" w:rsidP="00CE55E3" w:rsidRDefault="00CE55E3" w14:paraId="56FB718A" w14:textId="77777777">
                  <w:pPr>
                    <w:spacing w:before="100" w:beforeAutospacing="1" w:after="100" w:afterAutospacing="1"/>
                    <w:rPr>
                      <w:rFonts w:ascii="Work Sans" w:hAnsi="Work Sans" w:cs="Arial"/>
                      <w:b/>
                      <w:bCs/>
                      <w:sz w:val="16"/>
                      <w:szCs w:val="16"/>
                      <w:lang w:val="es-ES" w:eastAsia="es-ES"/>
                    </w:rPr>
                  </w:pPr>
                </w:p>
              </w:tc>
              <w:tc>
                <w:tcPr>
                  <w:tcW w:w="1581" w:type="dxa"/>
                  <w:vMerge/>
                  <w:vAlign w:val="center"/>
                  <w:hideMark/>
                </w:tcPr>
                <w:p w:rsidRPr="00CE55E3" w:rsidR="00CE55E3" w:rsidP="00CE55E3" w:rsidRDefault="00CE55E3" w14:paraId="073FA190" w14:textId="77777777">
                  <w:pPr>
                    <w:spacing w:before="100" w:beforeAutospacing="1" w:after="100" w:afterAutospacing="1"/>
                    <w:rPr>
                      <w:rFonts w:ascii="Work Sans" w:hAnsi="Work Sans" w:cs="Arial"/>
                      <w:b/>
                      <w:bCs/>
                      <w:sz w:val="16"/>
                      <w:szCs w:val="16"/>
                      <w:lang w:val="es-ES" w:eastAsia="es-ES"/>
                    </w:rPr>
                  </w:pPr>
                </w:p>
              </w:tc>
            </w:tr>
            <w:tr w:rsidRPr="00CE55E3" w:rsidR="00CE55E3" w:rsidTr="28ED56F1" w14:paraId="210DFEAA" w14:textId="77777777">
              <w:trPr>
                <w:trHeight w:val="420"/>
                <w:jc w:val="center"/>
              </w:trPr>
              <w:tc>
                <w:tcPr>
                  <w:tcW w:w="2990" w:type="dxa"/>
                  <w:tcBorders>
                    <w:top w:val="single" w:color="auto" w:sz="4" w:space="0"/>
                    <w:left w:val="single" w:color="auto" w:sz="4" w:space="0"/>
                    <w:bottom w:val="single" w:color="auto" w:sz="4" w:space="0"/>
                    <w:right w:val="single" w:color="auto" w:sz="4" w:space="0"/>
                  </w:tcBorders>
                  <w:noWrap/>
                  <w:vAlign w:val="center"/>
                  <w:hideMark/>
                </w:tcPr>
                <w:p w:rsidRPr="00CE55E3" w:rsidR="00CE55E3" w:rsidP="00CE55E3" w:rsidRDefault="00CE55E3" w14:paraId="58B8D702" w14:textId="77777777">
                  <w:pPr>
                    <w:pStyle w:val="Default"/>
                    <w:spacing w:before="100" w:beforeAutospacing="1" w:after="100" w:afterAutospacing="1"/>
                    <w:jc w:val="center"/>
                    <w:rPr>
                      <w:rFonts w:ascii="Work Sans" w:hAnsi="Work Sans"/>
                      <w:b/>
                      <w:color w:val="auto"/>
                      <w:sz w:val="16"/>
                      <w:szCs w:val="16"/>
                    </w:rPr>
                  </w:pPr>
                  <w:r w:rsidRPr="00CE55E3">
                    <w:rPr>
                      <w:rFonts w:ascii="Work Sans" w:hAnsi="Work Sans"/>
                      <w:b/>
                      <w:color w:val="auto"/>
                      <w:sz w:val="16"/>
                      <w:szCs w:val="16"/>
                    </w:rPr>
                    <w:t>LIQUIDEZ</w:t>
                  </w:r>
                </w:p>
              </w:tc>
              <w:tc>
                <w:tcPr>
                  <w:tcW w:w="1965" w:type="dxa"/>
                  <w:tcBorders>
                    <w:top w:val="single" w:color="auto" w:sz="4" w:space="0"/>
                    <w:left w:val="nil"/>
                    <w:bottom w:val="single" w:color="auto" w:sz="4" w:space="0"/>
                    <w:right w:val="single" w:color="auto" w:sz="4" w:space="0"/>
                  </w:tcBorders>
                  <w:vAlign w:val="center"/>
                  <w:hideMark/>
                </w:tcPr>
                <w:p w:rsidRPr="00CE55E3" w:rsidR="00CE55E3" w:rsidP="00CE55E3" w:rsidRDefault="00CE55E3" w14:paraId="461D4E87" w14:textId="77777777">
                  <w:pPr>
                    <w:pStyle w:val="Default"/>
                    <w:spacing w:before="100" w:beforeAutospacing="1" w:after="100" w:afterAutospacing="1"/>
                    <w:jc w:val="both"/>
                    <w:rPr>
                      <w:rFonts w:ascii="Work Sans" w:hAnsi="Work Sans"/>
                      <w:color w:val="auto"/>
                      <w:sz w:val="16"/>
                      <w:szCs w:val="16"/>
                    </w:rPr>
                  </w:pPr>
                  <w:r w:rsidRPr="00CE55E3">
                    <w:rPr>
                      <w:rFonts w:ascii="Work Sans" w:hAnsi="Work Sans"/>
                      <w:color w:val="auto"/>
                      <w:sz w:val="16"/>
                      <w:szCs w:val="16"/>
                    </w:rPr>
                    <w:t>Activo Corriente / Pasivo Corriente</w:t>
                  </w:r>
                </w:p>
              </w:tc>
              <w:tc>
                <w:tcPr>
                  <w:tcW w:w="1581" w:type="dxa"/>
                  <w:tcBorders>
                    <w:top w:val="single" w:color="auto" w:sz="4" w:space="0"/>
                    <w:left w:val="nil"/>
                    <w:bottom w:val="single" w:color="auto" w:sz="4" w:space="0"/>
                    <w:right w:val="single" w:color="auto" w:sz="4" w:space="0"/>
                  </w:tcBorders>
                  <w:noWrap/>
                  <w:vAlign w:val="center"/>
                  <w:hideMark/>
                </w:tcPr>
                <w:p w:rsidRPr="00CE55E3" w:rsidR="00CE55E3" w:rsidP="28ED56F1" w:rsidRDefault="3C36B28F" w14:paraId="41F9A3CE" w14:textId="74EE4760">
                  <w:pPr>
                    <w:pStyle w:val="Default"/>
                    <w:spacing w:before="100" w:beforeAutospacing="1" w:after="100" w:afterAutospacing="1"/>
                    <w:jc w:val="both"/>
                    <w:rPr>
                      <w:rFonts w:ascii="Work Sans" w:hAnsi="Work Sans"/>
                      <w:color w:val="auto"/>
                      <w:sz w:val="16"/>
                      <w:szCs w:val="16"/>
                    </w:rPr>
                  </w:pPr>
                  <w:r w:rsidRPr="28ED56F1">
                    <w:rPr>
                      <w:rFonts w:ascii="Work Sans" w:hAnsi="Work Sans"/>
                      <w:color w:val="auto"/>
                      <w:sz w:val="16"/>
                      <w:szCs w:val="16"/>
                    </w:rPr>
                    <w:t>≥ 1.01</w:t>
                  </w:r>
                </w:p>
              </w:tc>
            </w:tr>
            <w:tr w:rsidRPr="00CE55E3" w:rsidR="00CE55E3" w:rsidTr="28ED56F1" w14:paraId="69EBD7BC" w14:textId="77777777">
              <w:trPr>
                <w:trHeight w:val="70"/>
                <w:jc w:val="center"/>
              </w:trPr>
              <w:tc>
                <w:tcPr>
                  <w:tcW w:w="2990" w:type="dxa"/>
                  <w:tcBorders>
                    <w:top w:val="single" w:color="auto" w:sz="4" w:space="0"/>
                    <w:left w:val="single" w:color="auto" w:sz="4" w:space="0"/>
                    <w:bottom w:val="single" w:color="auto" w:sz="4" w:space="0"/>
                    <w:right w:val="single" w:color="auto" w:sz="4" w:space="0"/>
                  </w:tcBorders>
                  <w:noWrap/>
                  <w:vAlign w:val="center"/>
                  <w:hideMark/>
                </w:tcPr>
                <w:p w:rsidRPr="00CE55E3" w:rsidR="00CE55E3" w:rsidP="00CE55E3" w:rsidRDefault="00CE55E3" w14:paraId="30EF77A8" w14:textId="77777777">
                  <w:pPr>
                    <w:pStyle w:val="Default"/>
                    <w:spacing w:before="100" w:beforeAutospacing="1" w:after="100" w:afterAutospacing="1"/>
                    <w:jc w:val="center"/>
                    <w:rPr>
                      <w:rFonts w:ascii="Work Sans" w:hAnsi="Work Sans"/>
                      <w:b/>
                      <w:color w:val="auto"/>
                      <w:sz w:val="16"/>
                      <w:szCs w:val="16"/>
                    </w:rPr>
                  </w:pPr>
                  <w:r w:rsidRPr="00CE55E3">
                    <w:rPr>
                      <w:rFonts w:ascii="Work Sans" w:hAnsi="Work Sans"/>
                      <w:b/>
                      <w:color w:val="auto"/>
                      <w:sz w:val="16"/>
                      <w:szCs w:val="16"/>
                    </w:rPr>
                    <w:t>NIVEL DE ENDEUDAMIENTO</w:t>
                  </w:r>
                </w:p>
              </w:tc>
              <w:tc>
                <w:tcPr>
                  <w:tcW w:w="1965" w:type="dxa"/>
                  <w:tcBorders>
                    <w:top w:val="single" w:color="auto" w:sz="4" w:space="0"/>
                    <w:left w:val="nil"/>
                    <w:bottom w:val="single" w:color="auto" w:sz="4" w:space="0"/>
                    <w:right w:val="single" w:color="auto" w:sz="4" w:space="0"/>
                  </w:tcBorders>
                  <w:noWrap/>
                  <w:vAlign w:val="center"/>
                  <w:hideMark/>
                </w:tcPr>
                <w:p w:rsidRPr="00CE55E3" w:rsidR="00CE55E3" w:rsidP="00CE55E3" w:rsidRDefault="00CE55E3" w14:paraId="6DCE2ED6" w14:textId="77777777">
                  <w:pPr>
                    <w:pStyle w:val="Default"/>
                    <w:spacing w:before="100" w:beforeAutospacing="1" w:after="100" w:afterAutospacing="1"/>
                    <w:jc w:val="both"/>
                    <w:rPr>
                      <w:rFonts w:ascii="Work Sans" w:hAnsi="Work Sans"/>
                      <w:color w:val="auto"/>
                      <w:sz w:val="16"/>
                      <w:szCs w:val="16"/>
                    </w:rPr>
                  </w:pPr>
                  <w:r w:rsidRPr="00CE55E3">
                    <w:rPr>
                      <w:rFonts w:ascii="Work Sans" w:hAnsi="Work Sans"/>
                      <w:color w:val="auto"/>
                      <w:sz w:val="16"/>
                      <w:szCs w:val="16"/>
                    </w:rPr>
                    <w:t>Pasivo Total / Activo Total</w:t>
                  </w:r>
                </w:p>
              </w:tc>
              <w:tc>
                <w:tcPr>
                  <w:tcW w:w="1581" w:type="dxa"/>
                  <w:tcBorders>
                    <w:top w:val="single" w:color="auto" w:sz="4" w:space="0"/>
                    <w:left w:val="nil"/>
                    <w:bottom w:val="single" w:color="auto" w:sz="4" w:space="0"/>
                    <w:right w:val="single" w:color="auto" w:sz="4" w:space="0"/>
                  </w:tcBorders>
                  <w:noWrap/>
                  <w:vAlign w:val="center"/>
                  <w:hideMark/>
                </w:tcPr>
                <w:p w:rsidRPr="00CE55E3" w:rsidR="00CE55E3" w:rsidP="00CE55E3" w:rsidRDefault="00CE55E3" w14:paraId="19E7BA89" w14:textId="77777777">
                  <w:pPr>
                    <w:pStyle w:val="Default"/>
                    <w:spacing w:before="100" w:beforeAutospacing="1" w:after="100" w:afterAutospacing="1"/>
                    <w:jc w:val="both"/>
                    <w:rPr>
                      <w:rFonts w:ascii="Work Sans" w:hAnsi="Work Sans"/>
                      <w:color w:val="auto"/>
                      <w:sz w:val="16"/>
                      <w:szCs w:val="16"/>
                    </w:rPr>
                  </w:pPr>
                  <w:r w:rsidRPr="00CE55E3">
                    <w:rPr>
                      <w:rFonts w:ascii="Work Sans" w:hAnsi="Work Sans"/>
                      <w:color w:val="auto"/>
                      <w:sz w:val="16"/>
                      <w:szCs w:val="16"/>
                    </w:rPr>
                    <w:t>≤ 0.60</w:t>
                  </w:r>
                </w:p>
              </w:tc>
            </w:tr>
            <w:tr w:rsidRPr="00CE55E3" w:rsidR="00CE55E3" w:rsidTr="28ED56F1" w14:paraId="48C0FFCA" w14:textId="77777777">
              <w:trPr>
                <w:trHeight w:val="70"/>
                <w:jc w:val="center"/>
              </w:trPr>
              <w:tc>
                <w:tcPr>
                  <w:tcW w:w="2990" w:type="dxa"/>
                  <w:tcBorders>
                    <w:top w:val="single" w:color="auto" w:sz="4" w:space="0"/>
                    <w:left w:val="single" w:color="auto" w:sz="4" w:space="0"/>
                    <w:bottom w:val="single" w:color="auto" w:sz="4" w:space="0"/>
                    <w:right w:val="single" w:color="auto" w:sz="4" w:space="0"/>
                  </w:tcBorders>
                  <w:noWrap/>
                  <w:vAlign w:val="center"/>
                  <w:hideMark/>
                </w:tcPr>
                <w:p w:rsidRPr="00CE55E3" w:rsidR="00CE55E3" w:rsidP="00CE55E3" w:rsidRDefault="00CE55E3" w14:paraId="17C02975" w14:textId="77777777">
                  <w:pPr>
                    <w:pStyle w:val="Default"/>
                    <w:spacing w:before="100" w:beforeAutospacing="1" w:after="100" w:afterAutospacing="1"/>
                    <w:jc w:val="center"/>
                    <w:rPr>
                      <w:rFonts w:ascii="Work Sans" w:hAnsi="Work Sans"/>
                      <w:b/>
                      <w:color w:val="auto"/>
                      <w:sz w:val="16"/>
                      <w:szCs w:val="16"/>
                    </w:rPr>
                  </w:pPr>
                  <w:r w:rsidRPr="00CE55E3">
                    <w:rPr>
                      <w:rFonts w:ascii="Work Sans" w:hAnsi="Work Sans"/>
                      <w:b/>
                      <w:color w:val="auto"/>
                      <w:sz w:val="16"/>
                      <w:szCs w:val="16"/>
                    </w:rPr>
                    <w:t>RAZÓN DE COBERTURA DE INTERESES</w:t>
                  </w:r>
                </w:p>
              </w:tc>
              <w:tc>
                <w:tcPr>
                  <w:tcW w:w="1965" w:type="dxa"/>
                  <w:tcBorders>
                    <w:top w:val="single" w:color="auto" w:sz="4" w:space="0"/>
                    <w:left w:val="nil"/>
                    <w:bottom w:val="single" w:color="auto" w:sz="4" w:space="0"/>
                    <w:right w:val="single" w:color="auto" w:sz="4" w:space="0"/>
                  </w:tcBorders>
                  <w:noWrap/>
                  <w:vAlign w:val="center"/>
                  <w:hideMark/>
                </w:tcPr>
                <w:p w:rsidRPr="00CE55E3" w:rsidR="00CE55E3" w:rsidP="00CE55E3" w:rsidRDefault="00CE55E3" w14:paraId="42031F08" w14:textId="77777777">
                  <w:pPr>
                    <w:pStyle w:val="Default"/>
                    <w:spacing w:before="100" w:beforeAutospacing="1" w:after="100" w:afterAutospacing="1"/>
                    <w:jc w:val="both"/>
                    <w:rPr>
                      <w:rFonts w:ascii="Work Sans" w:hAnsi="Work Sans"/>
                      <w:color w:val="auto"/>
                      <w:sz w:val="16"/>
                      <w:szCs w:val="16"/>
                    </w:rPr>
                  </w:pPr>
                  <w:r w:rsidRPr="00CE55E3">
                    <w:rPr>
                      <w:rFonts w:ascii="Work Sans" w:hAnsi="Work Sans"/>
                      <w:color w:val="auto"/>
                      <w:sz w:val="16"/>
                      <w:szCs w:val="16"/>
                    </w:rPr>
                    <w:t>Utilidad Operacional / Gastos de Intereses</w:t>
                  </w:r>
                </w:p>
              </w:tc>
              <w:tc>
                <w:tcPr>
                  <w:tcW w:w="1581" w:type="dxa"/>
                  <w:tcBorders>
                    <w:top w:val="single" w:color="auto" w:sz="4" w:space="0"/>
                    <w:left w:val="nil"/>
                    <w:bottom w:val="single" w:color="auto" w:sz="4" w:space="0"/>
                    <w:right w:val="single" w:color="auto" w:sz="4" w:space="0"/>
                  </w:tcBorders>
                  <w:noWrap/>
                  <w:vAlign w:val="center"/>
                  <w:hideMark/>
                </w:tcPr>
                <w:p w:rsidRPr="00CE55E3" w:rsidR="00CE55E3" w:rsidP="28ED56F1" w:rsidRDefault="3C36B28F" w14:paraId="0CCA5239" w14:textId="66816E30">
                  <w:pPr>
                    <w:pStyle w:val="Default"/>
                    <w:spacing w:before="100" w:beforeAutospacing="1" w:after="100" w:afterAutospacing="1"/>
                    <w:jc w:val="both"/>
                    <w:rPr>
                      <w:rFonts w:ascii="Work Sans" w:hAnsi="Work Sans"/>
                      <w:color w:val="auto"/>
                      <w:sz w:val="16"/>
                      <w:szCs w:val="16"/>
                    </w:rPr>
                  </w:pPr>
                  <w:r w:rsidRPr="28ED56F1">
                    <w:rPr>
                      <w:rFonts w:ascii="Work Sans" w:hAnsi="Work Sans"/>
                      <w:color w:val="auto"/>
                      <w:sz w:val="16"/>
                      <w:szCs w:val="16"/>
                    </w:rPr>
                    <w:t>≥</w:t>
                  </w:r>
                  <w:r w:rsidRPr="28ED56F1" w:rsidR="4CC8AF73">
                    <w:rPr>
                      <w:rFonts w:ascii="Work Sans" w:hAnsi="Work Sans"/>
                      <w:color w:val="auto"/>
                      <w:sz w:val="16"/>
                      <w:szCs w:val="16"/>
                    </w:rPr>
                    <w:t xml:space="preserve"> </w:t>
                  </w:r>
                  <w:r w:rsidRPr="28ED56F1">
                    <w:rPr>
                      <w:rFonts w:ascii="Work Sans" w:hAnsi="Work Sans"/>
                      <w:color w:val="auto"/>
                      <w:sz w:val="16"/>
                      <w:szCs w:val="16"/>
                    </w:rPr>
                    <w:t>0.</w:t>
                  </w:r>
                  <w:r w:rsidRPr="28ED56F1" w:rsidR="0E8E0C43">
                    <w:rPr>
                      <w:rFonts w:ascii="Work Sans" w:hAnsi="Work Sans"/>
                      <w:color w:val="auto"/>
                      <w:sz w:val="16"/>
                      <w:szCs w:val="16"/>
                    </w:rPr>
                    <w:t>00</w:t>
                  </w:r>
                  <w:r w:rsidRPr="28ED56F1">
                    <w:rPr>
                      <w:rFonts w:ascii="Work Sans" w:hAnsi="Work Sans"/>
                      <w:color w:val="auto"/>
                      <w:sz w:val="16"/>
                      <w:szCs w:val="16"/>
                    </w:rPr>
                    <w:t xml:space="preserve"> o indeterminado</w:t>
                  </w:r>
                </w:p>
              </w:tc>
            </w:tr>
          </w:tbl>
          <w:p w:rsidRPr="00CB25C5" w:rsidR="00632118" w:rsidP="00CB25C5" w:rsidRDefault="00632118" w14:paraId="6C3B794C" w14:textId="77777777">
            <w:pPr>
              <w:pStyle w:val="Ttulo2"/>
              <w:spacing w:before="100" w:beforeAutospacing="1" w:after="100" w:afterAutospacing="1"/>
              <w:rPr>
                <w:rFonts w:ascii="Work Sans" w:hAnsi="Work Sans" w:cs="Arial"/>
                <w:b/>
                <w:bCs/>
                <w:color w:val="auto"/>
                <w:sz w:val="20"/>
                <w:szCs w:val="20"/>
              </w:rPr>
            </w:pPr>
            <w:r w:rsidRPr="00CB25C5">
              <w:rPr>
                <w:rFonts w:ascii="Work Sans" w:hAnsi="Work Sans" w:cs="Arial"/>
                <w:b/>
                <w:bCs/>
                <w:color w:val="auto"/>
                <w:sz w:val="20"/>
                <w:szCs w:val="20"/>
              </w:rPr>
              <w:t>CAPACIDAD ORGANIZACIONAL PARA ESAL</w:t>
            </w:r>
          </w:p>
          <w:p w:rsidRPr="00CB25C5" w:rsidR="00632118" w:rsidP="00CB25C5" w:rsidRDefault="00632118" w14:paraId="40A95C69" w14:textId="77777777">
            <w:pPr>
              <w:pStyle w:val="Ttulo2"/>
              <w:spacing w:before="100" w:beforeAutospacing="1" w:after="100" w:afterAutospacing="1"/>
              <w:rPr>
                <w:rFonts w:ascii="Work Sans" w:hAnsi="Work Sans" w:cs="Arial"/>
                <w:b/>
                <w:bCs/>
                <w:color w:val="auto"/>
                <w:sz w:val="20"/>
                <w:szCs w:val="20"/>
              </w:rPr>
            </w:pPr>
            <w:r w:rsidRPr="00CB25C5">
              <w:rPr>
                <w:rFonts w:ascii="Work Sans" w:hAnsi="Work Sans" w:cs="Arial"/>
                <w:b/>
                <w:bCs/>
                <w:color w:val="auto"/>
                <w:sz w:val="20"/>
                <w:szCs w:val="20"/>
              </w:rPr>
              <w:t>CIFRAS PARA INDICADORES DE RENTABILIDAD PARA ESAL</w:t>
            </w:r>
          </w:p>
          <w:p w:rsidRPr="00632118" w:rsidR="00632118" w:rsidP="00CB25C5" w:rsidRDefault="00632118" w14:paraId="3C4AEF1A" w14:textId="77777777">
            <w:pPr>
              <w:spacing w:before="100" w:beforeAutospacing="1" w:after="100" w:afterAutospacing="1"/>
              <w:jc w:val="both"/>
              <w:rPr>
                <w:rFonts w:ascii="Work Sans" w:hAnsi="Work Sans" w:cs="Arial"/>
                <w:shd w:val="clear" w:color="auto" w:fill="FFFFFF"/>
              </w:rPr>
            </w:pPr>
            <w:r w:rsidRPr="00632118">
              <w:rPr>
                <w:rFonts w:ascii="Work Sans" w:hAnsi="Work Sans" w:cs="Arial"/>
                <w:b/>
                <w:shd w:val="clear" w:color="auto" w:fill="FFFFFF"/>
              </w:rPr>
              <w:t>RENTABILIDAD SOBRE PATRIMONIO</w:t>
            </w:r>
            <w:r w:rsidRPr="00632118">
              <w:rPr>
                <w:rFonts w:ascii="Work Sans" w:hAnsi="Work Sans" w:cs="Arial"/>
                <w:shd w:val="clear" w:color="auto" w:fill="FFFFFF"/>
              </w:rPr>
              <w:t>: Utilidad Operacional / Patrimonio, el cual determina la rentabilidad del patrimonio del proponente, es decir, la capacidad de generación de utilidad operacional por cada peso invertido en el patrimonio. A mayor rentabilidad sobre el patrimonio, mayor es la rentabilidad de los accionistas y mejor la capacidad organizacional del proponente.</w:t>
            </w:r>
          </w:p>
          <w:p w:rsidRPr="00632118" w:rsidR="00632118" w:rsidP="00CB25C5" w:rsidRDefault="00632118" w14:paraId="21C392D0" w14:textId="77777777">
            <w:pPr>
              <w:spacing w:before="100" w:beforeAutospacing="1" w:after="100" w:afterAutospacing="1"/>
              <w:jc w:val="both"/>
              <w:rPr>
                <w:rFonts w:ascii="Work Sans" w:hAnsi="Work Sans" w:cs="Arial"/>
                <w:shd w:val="clear" w:color="auto" w:fill="FFFFFF"/>
              </w:rPr>
            </w:pPr>
            <w:r w:rsidRPr="00632118">
              <w:rPr>
                <w:rFonts w:ascii="Work Sans" w:hAnsi="Work Sans" w:cs="Arial"/>
                <w:b/>
                <w:shd w:val="clear" w:color="auto" w:fill="FFFFFF"/>
              </w:rPr>
              <w:t>RENTABILIDAD SOBRE ACTIVOS</w:t>
            </w:r>
            <w:r w:rsidRPr="00632118">
              <w:rPr>
                <w:rFonts w:ascii="Work Sans" w:hAnsi="Work Sans" w:cs="Arial"/>
                <w:shd w:val="clear" w:color="auto" w:fill="FFFFFF"/>
              </w:rPr>
              <w:t xml:space="preserve">: Utilidad Operacional / Activo Total, el cual determina la rentabilidad de los activos del proponente, es decir, la capacidad de generación de utilidad operacional por cada peso invertido en el activo. </w:t>
            </w:r>
          </w:p>
          <w:p w:rsidRPr="00CB25C5" w:rsidR="00632118" w:rsidP="00CB25C5" w:rsidRDefault="00632118" w14:paraId="5E895072" w14:textId="3E7340B0">
            <w:pPr>
              <w:pStyle w:val="Ttulo2"/>
              <w:spacing w:before="100" w:beforeAutospacing="1" w:after="100" w:afterAutospacing="1"/>
              <w:jc w:val="both"/>
              <w:rPr>
                <w:rFonts w:ascii="Work Sans" w:hAnsi="Work Sans" w:cs="Arial"/>
                <w:b/>
                <w:color w:val="auto"/>
                <w:sz w:val="20"/>
                <w:szCs w:val="20"/>
              </w:rPr>
            </w:pPr>
            <w:r w:rsidRPr="00632118">
              <w:rPr>
                <w:rFonts w:ascii="Work Sans" w:hAnsi="Work Sans" w:cs="Arial"/>
                <w:color w:val="auto"/>
                <w:sz w:val="20"/>
                <w:szCs w:val="20"/>
              </w:rPr>
              <w:t>En el caso de las entidades sin ánimo de lucro (ESAL, incluye Universidades), se considera que como su objeto principal no es obtener rentabilidad en sus operaciones, en los indicadores de capacidad organizacional se ajustan para este tipo de entidades de la siguiente manera:</w:t>
            </w:r>
          </w:p>
          <w:tbl>
            <w:tblPr>
              <w:tblW w:w="9294" w:type="dxa"/>
              <w:jc w:val="center"/>
              <w:tblCellMar>
                <w:left w:w="70" w:type="dxa"/>
                <w:right w:w="70" w:type="dxa"/>
              </w:tblCellMar>
              <w:tblLook w:val="04A0" w:firstRow="1" w:lastRow="0" w:firstColumn="1" w:lastColumn="0" w:noHBand="0" w:noVBand="1"/>
            </w:tblPr>
            <w:tblGrid>
              <w:gridCol w:w="3962"/>
              <w:gridCol w:w="3123"/>
              <w:gridCol w:w="1593"/>
            </w:tblGrid>
            <w:tr w:rsidRPr="00CE55E3" w:rsidR="00CE55E3" w:rsidTr="00C75D78" w14:paraId="27203BC7" w14:textId="77777777">
              <w:trPr>
                <w:trHeight w:val="305"/>
                <w:jc w:val="center"/>
              </w:trPr>
              <w:tc>
                <w:tcPr>
                  <w:tcW w:w="9294" w:type="dxa"/>
                  <w:gridSpan w:val="3"/>
                  <w:tcBorders>
                    <w:top w:val="single" w:color="auto" w:sz="4" w:space="0"/>
                    <w:left w:val="single" w:color="auto" w:sz="4" w:space="0"/>
                    <w:bottom w:val="single" w:color="auto" w:sz="4" w:space="0"/>
                    <w:right w:val="single" w:color="000000" w:sz="4" w:space="0"/>
                  </w:tcBorders>
                  <w:shd w:val="clear" w:color="auto" w:fill="D9D9D9"/>
                  <w:noWrap/>
                  <w:vAlign w:val="bottom"/>
                  <w:hideMark/>
                </w:tcPr>
                <w:p w:rsidRPr="00CE55E3" w:rsidR="00CE55E3" w:rsidP="00CE55E3" w:rsidRDefault="00CE55E3" w14:paraId="7BC747F3" w14:textId="77777777">
                  <w:pPr>
                    <w:pStyle w:val="Default"/>
                    <w:spacing w:before="100" w:beforeAutospacing="1" w:after="100" w:afterAutospacing="1"/>
                    <w:jc w:val="both"/>
                    <w:rPr>
                      <w:rFonts w:ascii="Work Sans" w:hAnsi="Work Sans"/>
                      <w:b/>
                      <w:bCs/>
                      <w:color w:val="auto"/>
                      <w:sz w:val="16"/>
                      <w:szCs w:val="16"/>
                    </w:rPr>
                  </w:pPr>
                  <w:r w:rsidRPr="00CE55E3">
                    <w:rPr>
                      <w:rFonts w:ascii="Work Sans" w:hAnsi="Work Sans"/>
                      <w:b/>
                      <w:bCs/>
                      <w:color w:val="auto"/>
                      <w:sz w:val="16"/>
                      <w:szCs w:val="16"/>
                    </w:rPr>
                    <w:t>REQUISITOS MÍNIMOS HABILITANTES PARA ESAL</w:t>
                  </w:r>
                </w:p>
              </w:tc>
            </w:tr>
            <w:tr w:rsidRPr="00CE55E3" w:rsidR="00CE55E3" w:rsidTr="00C75D78" w14:paraId="2C177051" w14:textId="77777777">
              <w:trPr>
                <w:trHeight w:val="305"/>
                <w:jc w:val="center"/>
              </w:trPr>
              <w:tc>
                <w:tcPr>
                  <w:tcW w:w="4248" w:type="dxa"/>
                  <w:tcBorders>
                    <w:top w:val="nil"/>
                    <w:left w:val="single" w:color="auto" w:sz="4" w:space="0"/>
                    <w:bottom w:val="single" w:color="auto" w:sz="4" w:space="0"/>
                    <w:right w:val="single" w:color="auto" w:sz="4" w:space="0"/>
                  </w:tcBorders>
                  <w:shd w:val="clear" w:color="auto" w:fill="D9D9D9"/>
                  <w:noWrap/>
                  <w:vAlign w:val="center"/>
                  <w:hideMark/>
                </w:tcPr>
                <w:p w:rsidRPr="00CE55E3" w:rsidR="00CE55E3" w:rsidP="00CE55E3" w:rsidRDefault="00CE55E3" w14:paraId="1AA1F692" w14:textId="77777777">
                  <w:pPr>
                    <w:pStyle w:val="Default"/>
                    <w:spacing w:before="100" w:beforeAutospacing="1" w:after="100" w:afterAutospacing="1"/>
                    <w:jc w:val="both"/>
                    <w:rPr>
                      <w:rFonts w:ascii="Work Sans" w:hAnsi="Work Sans"/>
                      <w:b/>
                      <w:bCs/>
                      <w:color w:val="auto"/>
                      <w:sz w:val="16"/>
                      <w:szCs w:val="16"/>
                    </w:rPr>
                  </w:pPr>
                  <w:r w:rsidRPr="00CE55E3">
                    <w:rPr>
                      <w:rFonts w:ascii="Work Sans" w:hAnsi="Work Sans"/>
                      <w:b/>
                      <w:bCs/>
                      <w:color w:val="auto"/>
                      <w:sz w:val="16"/>
                      <w:szCs w:val="16"/>
                    </w:rPr>
                    <w:t>CLASIFICACIÓN</w:t>
                  </w:r>
                </w:p>
              </w:tc>
              <w:tc>
                <w:tcPr>
                  <w:tcW w:w="3345" w:type="dxa"/>
                  <w:vMerge w:val="restart"/>
                  <w:tcBorders>
                    <w:top w:val="single" w:color="auto" w:sz="4" w:space="0"/>
                    <w:left w:val="nil"/>
                    <w:bottom w:val="single" w:color="auto" w:sz="4" w:space="0"/>
                    <w:right w:val="nil"/>
                  </w:tcBorders>
                  <w:shd w:val="clear" w:color="auto" w:fill="D9D9D9"/>
                  <w:noWrap/>
                  <w:vAlign w:val="center"/>
                  <w:hideMark/>
                </w:tcPr>
                <w:p w:rsidRPr="00CE55E3" w:rsidR="00CE55E3" w:rsidP="00CE55E3" w:rsidRDefault="00CE55E3" w14:paraId="527CF822" w14:textId="77777777">
                  <w:pPr>
                    <w:pStyle w:val="Default"/>
                    <w:spacing w:before="100" w:beforeAutospacing="1" w:after="100" w:afterAutospacing="1"/>
                    <w:jc w:val="both"/>
                    <w:rPr>
                      <w:rFonts w:ascii="Work Sans" w:hAnsi="Work Sans"/>
                      <w:b/>
                      <w:bCs/>
                      <w:color w:val="auto"/>
                      <w:sz w:val="16"/>
                      <w:szCs w:val="16"/>
                    </w:rPr>
                  </w:pPr>
                  <w:r w:rsidRPr="00CE55E3">
                    <w:rPr>
                      <w:rFonts w:ascii="Work Sans" w:hAnsi="Work Sans"/>
                      <w:b/>
                      <w:bCs/>
                      <w:color w:val="auto"/>
                      <w:sz w:val="16"/>
                      <w:szCs w:val="16"/>
                    </w:rPr>
                    <w:t>FÓRMULA</w:t>
                  </w:r>
                </w:p>
              </w:tc>
              <w:tc>
                <w:tcPr>
                  <w:tcW w:w="1701" w:type="dxa"/>
                  <w:vMerge w:val="restart"/>
                  <w:tcBorders>
                    <w:top w:val="nil"/>
                    <w:left w:val="single" w:color="auto" w:sz="4" w:space="0"/>
                    <w:bottom w:val="single" w:color="auto" w:sz="4" w:space="0"/>
                    <w:right w:val="single" w:color="auto" w:sz="4" w:space="0"/>
                  </w:tcBorders>
                  <w:shd w:val="clear" w:color="auto" w:fill="D9D9D9"/>
                  <w:noWrap/>
                  <w:vAlign w:val="center"/>
                  <w:hideMark/>
                </w:tcPr>
                <w:p w:rsidRPr="00CE55E3" w:rsidR="00CE55E3" w:rsidP="00CE55E3" w:rsidRDefault="00CE55E3" w14:paraId="1F4819EE" w14:textId="77777777">
                  <w:pPr>
                    <w:pStyle w:val="Default"/>
                    <w:spacing w:before="100" w:beforeAutospacing="1" w:after="100" w:afterAutospacing="1"/>
                    <w:jc w:val="both"/>
                    <w:rPr>
                      <w:rFonts w:ascii="Work Sans" w:hAnsi="Work Sans"/>
                      <w:b/>
                      <w:bCs/>
                      <w:color w:val="auto"/>
                      <w:sz w:val="16"/>
                      <w:szCs w:val="16"/>
                    </w:rPr>
                  </w:pPr>
                  <w:r w:rsidRPr="00CE55E3">
                    <w:rPr>
                      <w:rFonts w:ascii="Work Sans" w:hAnsi="Work Sans"/>
                      <w:b/>
                      <w:bCs/>
                      <w:color w:val="auto"/>
                      <w:sz w:val="16"/>
                      <w:szCs w:val="16"/>
                    </w:rPr>
                    <w:t>MARGEN SOLICITADO</w:t>
                  </w:r>
                </w:p>
              </w:tc>
            </w:tr>
            <w:tr w:rsidRPr="00CE55E3" w:rsidR="00CE55E3" w:rsidTr="00C75D78" w14:paraId="7CBA42B8" w14:textId="77777777">
              <w:trPr>
                <w:trHeight w:val="305"/>
                <w:jc w:val="center"/>
              </w:trPr>
              <w:tc>
                <w:tcPr>
                  <w:tcW w:w="4248" w:type="dxa"/>
                  <w:tcBorders>
                    <w:top w:val="nil"/>
                    <w:left w:val="single" w:color="auto" w:sz="4" w:space="0"/>
                    <w:bottom w:val="single" w:color="auto" w:sz="4" w:space="0"/>
                    <w:right w:val="single" w:color="auto" w:sz="4" w:space="0"/>
                  </w:tcBorders>
                  <w:shd w:val="clear" w:color="auto" w:fill="D9D9D9"/>
                  <w:noWrap/>
                  <w:vAlign w:val="center"/>
                  <w:hideMark/>
                </w:tcPr>
                <w:p w:rsidRPr="00CE55E3" w:rsidR="00CE55E3" w:rsidP="00CE55E3" w:rsidRDefault="00CE55E3" w14:paraId="1A3C9763" w14:textId="77777777">
                  <w:pPr>
                    <w:pStyle w:val="Default"/>
                    <w:spacing w:before="100" w:beforeAutospacing="1" w:after="100" w:afterAutospacing="1"/>
                    <w:jc w:val="both"/>
                    <w:rPr>
                      <w:rFonts w:ascii="Work Sans" w:hAnsi="Work Sans"/>
                      <w:b/>
                      <w:bCs/>
                      <w:color w:val="auto"/>
                      <w:sz w:val="16"/>
                      <w:szCs w:val="16"/>
                    </w:rPr>
                  </w:pPr>
                  <w:r w:rsidRPr="00CE55E3">
                    <w:rPr>
                      <w:rFonts w:ascii="Work Sans" w:hAnsi="Work Sans"/>
                      <w:b/>
                      <w:bCs/>
                      <w:color w:val="auto"/>
                      <w:sz w:val="16"/>
                      <w:szCs w:val="16"/>
                    </w:rPr>
                    <w:t>INDICADOR</w:t>
                  </w:r>
                </w:p>
              </w:tc>
              <w:tc>
                <w:tcPr>
                  <w:tcW w:w="3345" w:type="dxa"/>
                  <w:vMerge/>
                  <w:tcBorders>
                    <w:top w:val="single" w:color="auto" w:sz="4" w:space="0"/>
                    <w:left w:val="nil"/>
                    <w:bottom w:val="single" w:color="auto" w:sz="4" w:space="0"/>
                    <w:right w:val="nil"/>
                  </w:tcBorders>
                  <w:vAlign w:val="center"/>
                  <w:hideMark/>
                </w:tcPr>
                <w:p w:rsidRPr="00CE55E3" w:rsidR="00CE55E3" w:rsidP="00CE55E3" w:rsidRDefault="00CE55E3" w14:paraId="21888124" w14:textId="77777777">
                  <w:pPr>
                    <w:spacing w:before="100" w:beforeAutospacing="1" w:after="100" w:afterAutospacing="1"/>
                    <w:rPr>
                      <w:rFonts w:ascii="Work Sans" w:hAnsi="Work Sans" w:cs="Arial"/>
                      <w:b/>
                      <w:bCs/>
                      <w:sz w:val="16"/>
                      <w:szCs w:val="16"/>
                      <w:lang w:val="es-ES" w:eastAsia="es-ES"/>
                    </w:rPr>
                  </w:pPr>
                </w:p>
              </w:tc>
              <w:tc>
                <w:tcPr>
                  <w:tcW w:w="1701" w:type="dxa"/>
                  <w:vMerge/>
                  <w:tcBorders>
                    <w:top w:val="nil"/>
                    <w:left w:val="single" w:color="auto" w:sz="4" w:space="0"/>
                    <w:bottom w:val="single" w:color="auto" w:sz="4" w:space="0"/>
                    <w:right w:val="single" w:color="auto" w:sz="4" w:space="0"/>
                  </w:tcBorders>
                  <w:vAlign w:val="center"/>
                  <w:hideMark/>
                </w:tcPr>
                <w:p w:rsidRPr="00CE55E3" w:rsidR="00CE55E3" w:rsidP="00CE55E3" w:rsidRDefault="00CE55E3" w14:paraId="0CCF0332" w14:textId="77777777">
                  <w:pPr>
                    <w:spacing w:before="100" w:beforeAutospacing="1" w:after="100" w:afterAutospacing="1"/>
                    <w:rPr>
                      <w:rFonts w:ascii="Work Sans" w:hAnsi="Work Sans" w:cs="Arial"/>
                      <w:b/>
                      <w:bCs/>
                      <w:sz w:val="16"/>
                      <w:szCs w:val="16"/>
                      <w:lang w:val="es-ES" w:eastAsia="es-ES"/>
                    </w:rPr>
                  </w:pPr>
                </w:p>
              </w:tc>
            </w:tr>
            <w:tr w:rsidRPr="00CE55E3" w:rsidR="00CE55E3" w:rsidTr="00C75D78" w14:paraId="10C78C55" w14:textId="77777777">
              <w:trPr>
                <w:trHeight w:val="281"/>
                <w:jc w:val="center"/>
              </w:trPr>
              <w:tc>
                <w:tcPr>
                  <w:tcW w:w="4248" w:type="dxa"/>
                  <w:tcBorders>
                    <w:top w:val="single" w:color="auto" w:sz="4" w:space="0"/>
                    <w:left w:val="single" w:color="auto" w:sz="4" w:space="0"/>
                    <w:bottom w:val="single" w:color="auto" w:sz="4" w:space="0"/>
                    <w:right w:val="single" w:color="auto" w:sz="4" w:space="0"/>
                  </w:tcBorders>
                  <w:noWrap/>
                  <w:vAlign w:val="center"/>
                  <w:hideMark/>
                </w:tcPr>
                <w:p w:rsidRPr="00CE55E3" w:rsidR="00CE55E3" w:rsidP="00CE55E3" w:rsidRDefault="00CE55E3" w14:paraId="109E7778" w14:textId="77777777">
                  <w:pPr>
                    <w:pStyle w:val="Default"/>
                    <w:spacing w:before="100" w:beforeAutospacing="1" w:after="100" w:afterAutospacing="1"/>
                    <w:jc w:val="both"/>
                    <w:rPr>
                      <w:rFonts w:ascii="Work Sans" w:hAnsi="Work Sans"/>
                      <w:b/>
                      <w:color w:val="auto"/>
                      <w:sz w:val="16"/>
                      <w:szCs w:val="16"/>
                    </w:rPr>
                  </w:pPr>
                  <w:r w:rsidRPr="00CE55E3">
                    <w:rPr>
                      <w:rFonts w:ascii="Work Sans" w:hAnsi="Work Sans"/>
                      <w:b/>
                      <w:color w:val="auto"/>
                      <w:sz w:val="16"/>
                      <w:szCs w:val="16"/>
                    </w:rPr>
                    <w:t>RENTABILIDAD DE PATRIMONIO</w:t>
                  </w:r>
                </w:p>
              </w:tc>
              <w:tc>
                <w:tcPr>
                  <w:tcW w:w="3345" w:type="dxa"/>
                  <w:tcBorders>
                    <w:top w:val="single" w:color="auto" w:sz="4" w:space="0"/>
                    <w:left w:val="nil"/>
                    <w:bottom w:val="single" w:color="auto" w:sz="4" w:space="0"/>
                    <w:right w:val="single" w:color="auto" w:sz="4" w:space="0"/>
                  </w:tcBorders>
                  <w:vAlign w:val="center"/>
                  <w:hideMark/>
                </w:tcPr>
                <w:p w:rsidRPr="00CE55E3" w:rsidR="00CE55E3" w:rsidP="00CE55E3" w:rsidRDefault="00CE55E3" w14:paraId="2A59FC5B" w14:textId="77777777">
                  <w:pPr>
                    <w:pStyle w:val="Default"/>
                    <w:spacing w:before="100" w:beforeAutospacing="1" w:after="100" w:afterAutospacing="1"/>
                    <w:jc w:val="both"/>
                    <w:rPr>
                      <w:rFonts w:ascii="Work Sans" w:hAnsi="Work Sans"/>
                      <w:color w:val="auto"/>
                      <w:sz w:val="16"/>
                      <w:szCs w:val="16"/>
                    </w:rPr>
                  </w:pPr>
                  <w:r w:rsidRPr="00CE55E3">
                    <w:rPr>
                      <w:rFonts w:ascii="Work Sans" w:hAnsi="Work Sans"/>
                      <w:color w:val="auto"/>
                      <w:sz w:val="16"/>
                      <w:szCs w:val="16"/>
                    </w:rPr>
                    <w:t>Utilidad Operacional / Patrimonio</w:t>
                  </w:r>
                </w:p>
              </w:tc>
              <w:tc>
                <w:tcPr>
                  <w:tcW w:w="1701" w:type="dxa"/>
                  <w:tcBorders>
                    <w:top w:val="single" w:color="auto" w:sz="4" w:space="0"/>
                    <w:left w:val="nil"/>
                    <w:bottom w:val="single" w:color="auto" w:sz="4" w:space="0"/>
                    <w:right w:val="single" w:color="auto" w:sz="4" w:space="0"/>
                  </w:tcBorders>
                  <w:noWrap/>
                  <w:vAlign w:val="center"/>
                  <w:hideMark/>
                </w:tcPr>
                <w:p w:rsidRPr="00CE55E3" w:rsidR="00CE55E3" w:rsidP="00CE55E3" w:rsidRDefault="00CE55E3" w14:paraId="5932E6A7" w14:textId="77777777">
                  <w:pPr>
                    <w:pStyle w:val="Default"/>
                    <w:spacing w:before="100" w:beforeAutospacing="1" w:after="100" w:afterAutospacing="1"/>
                    <w:jc w:val="both"/>
                    <w:rPr>
                      <w:rFonts w:ascii="Work Sans" w:hAnsi="Work Sans"/>
                      <w:color w:val="auto"/>
                      <w:sz w:val="16"/>
                      <w:szCs w:val="16"/>
                    </w:rPr>
                  </w:pPr>
                  <w:r w:rsidRPr="00CE55E3">
                    <w:rPr>
                      <w:rFonts w:ascii="Work Sans" w:hAnsi="Work Sans"/>
                      <w:color w:val="auto"/>
                      <w:sz w:val="16"/>
                      <w:szCs w:val="16"/>
                    </w:rPr>
                    <w:t>≥ 0,00 o Indeterminado</w:t>
                  </w:r>
                </w:p>
              </w:tc>
            </w:tr>
            <w:tr w:rsidRPr="00CE55E3" w:rsidR="00CE55E3" w:rsidTr="00CE55E3" w14:paraId="1FEAA9B1" w14:textId="77777777">
              <w:trPr>
                <w:trHeight w:val="70"/>
                <w:jc w:val="center"/>
              </w:trPr>
              <w:tc>
                <w:tcPr>
                  <w:tcW w:w="4248" w:type="dxa"/>
                  <w:tcBorders>
                    <w:top w:val="single" w:color="auto" w:sz="4" w:space="0"/>
                    <w:left w:val="single" w:color="auto" w:sz="4" w:space="0"/>
                    <w:bottom w:val="single" w:color="auto" w:sz="4" w:space="0"/>
                    <w:right w:val="single" w:color="auto" w:sz="4" w:space="0"/>
                  </w:tcBorders>
                  <w:noWrap/>
                  <w:vAlign w:val="center"/>
                  <w:hideMark/>
                </w:tcPr>
                <w:p w:rsidRPr="00CE55E3" w:rsidR="00CE55E3" w:rsidP="00CE55E3" w:rsidRDefault="00CE55E3" w14:paraId="525F4F6D" w14:textId="77777777">
                  <w:pPr>
                    <w:pStyle w:val="Default"/>
                    <w:spacing w:before="100" w:beforeAutospacing="1" w:after="100" w:afterAutospacing="1"/>
                    <w:jc w:val="both"/>
                    <w:rPr>
                      <w:rFonts w:ascii="Work Sans" w:hAnsi="Work Sans"/>
                      <w:b/>
                      <w:color w:val="auto"/>
                      <w:sz w:val="16"/>
                      <w:szCs w:val="16"/>
                    </w:rPr>
                  </w:pPr>
                  <w:r w:rsidRPr="00CE55E3">
                    <w:rPr>
                      <w:rFonts w:ascii="Work Sans" w:hAnsi="Work Sans"/>
                      <w:b/>
                      <w:color w:val="auto"/>
                      <w:sz w:val="16"/>
                      <w:szCs w:val="16"/>
                    </w:rPr>
                    <w:t>RENTABILIDAD DEL ACTIVO</w:t>
                  </w:r>
                </w:p>
              </w:tc>
              <w:tc>
                <w:tcPr>
                  <w:tcW w:w="3345" w:type="dxa"/>
                  <w:tcBorders>
                    <w:top w:val="single" w:color="auto" w:sz="4" w:space="0"/>
                    <w:left w:val="nil"/>
                    <w:bottom w:val="single" w:color="auto" w:sz="4" w:space="0"/>
                    <w:right w:val="single" w:color="auto" w:sz="4" w:space="0"/>
                  </w:tcBorders>
                  <w:noWrap/>
                  <w:vAlign w:val="center"/>
                  <w:hideMark/>
                </w:tcPr>
                <w:p w:rsidRPr="00CE55E3" w:rsidR="00CE55E3" w:rsidP="00CE55E3" w:rsidRDefault="00CE55E3" w14:paraId="2D76EB6E" w14:textId="77777777">
                  <w:pPr>
                    <w:pStyle w:val="Default"/>
                    <w:spacing w:before="100" w:beforeAutospacing="1" w:after="100" w:afterAutospacing="1"/>
                    <w:jc w:val="both"/>
                    <w:rPr>
                      <w:rFonts w:ascii="Work Sans" w:hAnsi="Work Sans"/>
                      <w:color w:val="auto"/>
                      <w:sz w:val="16"/>
                      <w:szCs w:val="16"/>
                    </w:rPr>
                  </w:pPr>
                  <w:r w:rsidRPr="00CE55E3">
                    <w:rPr>
                      <w:rFonts w:ascii="Work Sans" w:hAnsi="Work Sans"/>
                      <w:color w:val="auto"/>
                      <w:sz w:val="16"/>
                      <w:szCs w:val="16"/>
                    </w:rPr>
                    <w:t>Utilidad Operacional / Activo Total</w:t>
                  </w:r>
                </w:p>
              </w:tc>
              <w:tc>
                <w:tcPr>
                  <w:tcW w:w="1701" w:type="dxa"/>
                  <w:tcBorders>
                    <w:top w:val="single" w:color="auto" w:sz="4" w:space="0"/>
                    <w:left w:val="nil"/>
                    <w:bottom w:val="single" w:color="auto" w:sz="4" w:space="0"/>
                    <w:right w:val="single" w:color="auto" w:sz="4" w:space="0"/>
                  </w:tcBorders>
                  <w:noWrap/>
                  <w:vAlign w:val="center"/>
                  <w:hideMark/>
                </w:tcPr>
                <w:p w:rsidRPr="00CE55E3" w:rsidR="00CE55E3" w:rsidP="00CE55E3" w:rsidRDefault="00CE55E3" w14:paraId="4632A4D7" w14:textId="77777777">
                  <w:pPr>
                    <w:pStyle w:val="Default"/>
                    <w:spacing w:before="100" w:beforeAutospacing="1" w:after="100" w:afterAutospacing="1"/>
                    <w:jc w:val="both"/>
                    <w:rPr>
                      <w:rFonts w:ascii="Work Sans" w:hAnsi="Work Sans"/>
                      <w:color w:val="auto"/>
                      <w:sz w:val="16"/>
                      <w:szCs w:val="16"/>
                    </w:rPr>
                  </w:pPr>
                  <w:r w:rsidRPr="00CE55E3">
                    <w:rPr>
                      <w:rFonts w:ascii="Work Sans" w:hAnsi="Work Sans"/>
                      <w:color w:val="auto"/>
                      <w:sz w:val="16"/>
                      <w:szCs w:val="16"/>
                    </w:rPr>
                    <w:t>≥ 0,00 o Indeterminado</w:t>
                  </w:r>
                </w:p>
              </w:tc>
            </w:tr>
          </w:tbl>
          <w:p w:rsidRPr="00632118" w:rsidR="00CE55E3" w:rsidP="00632118" w:rsidRDefault="00CE55E3" w14:paraId="6E422D0D" w14:textId="77777777">
            <w:pPr>
              <w:pStyle w:val="Default"/>
              <w:rPr>
                <w:rFonts w:ascii="Work Sans" w:hAnsi="Work Sans"/>
                <w:color w:val="auto"/>
                <w:sz w:val="20"/>
                <w:szCs w:val="20"/>
                <w:shd w:val="clear" w:color="auto" w:fill="FFFFFF"/>
              </w:rPr>
            </w:pPr>
          </w:p>
          <w:p w:rsidRPr="00632118" w:rsidR="00632118" w:rsidP="00CB25C5" w:rsidRDefault="00632118" w14:paraId="5D6366DF" w14:textId="77777777">
            <w:pPr>
              <w:pStyle w:val="Default"/>
              <w:jc w:val="both"/>
              <w:rPr>
                <w:rFonts w:ascii="Work Sans" w:hAnsi="Work Sans"/>
                <w:color w:val="auto"/>
                <w:sz w:val="20"/>
                <w:szCs w:val="20"/>
                <w:shd w:val="clear" w:color="auto" w:fill="FFFFFF"/>
              </w:rPr>
            </w:pPr>
            <w:r w:rsidRPr="00632118">
              <w:rPr>
                <w:rFonts w:ascii="Work Sans" w:hAnsi="Work Sans"/>
                <w:color w:val="auto"/>
                <w:sz w:val="20"/>
                <w:szCs w:val="20"/>
                <w:shd w:val="clear" w:color="auto" w:fill="FFFFFF"/>
              </w:rPr>
              <w:t>En cumplimiento de lo establecido en el Decreto 1860 de 2021, Artículo 2.2.1.2.4.2.15. “Criterios diferenciales para emprendimientos y empresas de mujeres en el sistema de compras públicas”, el Ministerio de Minas y Energía establece para emprendimientos y empresas de mujeres los siguientes Indicadores financieros Habilitantes de Capacidad Financiera y Capacidad Organizacional, así:</w:t>
            </w:r>
          </w:p>
          <w:p w:rsidRPr="00632118" w:rsidR="00632118" w:rsidP="00632118" w:rsidRDefault="00632118" w14:paraId="496E5446" w14:textId="77777777">
            <w:pPr>
              <w:pStyle w:val="Default"/>
              <w:rPr>
                <w:rFonts w:ascii="Work Sans" w:hAnsi="Work Sans"/>
                <w:color w:val="auto"/>
                <w:sz w:val="20"/>
                <w:szCs w:val="20"/>
                <w:shd w:val="clear" w:color="auto" w:fill="FFFFFF"/>
              </w:rPr>
            </w:pPr>
          </w:p>
          <w:p w:rsidRPr="00632118" w:rsidR="00632118" w:rsidP="00632118" w:rsidRDefault="00632118" w14:paraId="28A3E469" w14:textId="77777777">
            <w:pPr>
              <w:pStyle w:val="Default"/>
              <w:jc w:val="both"/>
              <w:rPr>
                <w:rFonts w:ascii="Work Sans" w:hAnsi="Work Sans"/>
                <w:b/>
                <w:color w:val="auto"/>
                <w:sz w:val="20"/>
                <w:szCs w:val="20"/>
                <w:shd w:val="clear" w:color="auto" w:fill="FFFFFF"/>
              </w:rPr>
            </w:pPr>
            <w:r w:rsidRPr="00632118">
              <w:rPr>
                <w:rFonts w:ascii="Work Sans" w:hAnsi="Work Sans"/>
                <w:b/>
                <w:color w:val="auto"/>
                <w:sz w:val="20"/>
                <w:szCs w:val="20"/>
                <w:shd w:val="clear" w:color="auto" w:fill="FFFFFF"/>
              </w:rPr>
              <w:t>CAPACIDAD FINANCIERA</w:t>
            </w:r>
          </w:p>
          <w:p w:rsidRPr="00632118" w:rsidR="00632118" w:rsidP="00632118" w:rsidRDefault="00632118" w14:paraId="327E67F6" w14:textId="77777777">
            <w:pPr>
              <w:pStyle w:val="Default"/>
              <w:jc w:val="both"/>
              <w:rPr>
                <w:rFonts w:ascii="Work Sans" w:hAnsi="Work Sans"/>
                <w:b/>
                <w:color w:val="auto"/>
                <w:sz w:val="20"/>
                <w:szCs w:val="20"/>
                <w:shd w:val="clear" w:color="auto" w:fill="FFFFFF"/>
              </w:rPr>
            </w:pPr>
          </w:p>
          <w:tbl>
            <w:tblPr>
              <w:tblW w:w="9072" w:type="dxa"/>
              <w:jc w:val="center"/>
              <w:tblCellMar>
                <w:left w:w="70" w:type="dxa"/>
                <w:right w:w="70" w:type="dxa"/>
              </w:tblCellMar>
              <w:tblLook w:val="04A0" w:firstRow="1" w:lastRow="0" w:firstColumn="1" w:lastColumn="0" w:noHBand="0" w:noVBand="1"/>
            </w:tblPr>
            <w:tblGrid>
              <w:gridCol w:w="2569"/>
              <w:gridCol w:w="1965"/>
              <w:gridCol w:w="1581"/>
              <w:gridCol w:w="2957"/>
            </w:tblGrid>
            <w:tr w:rsidRPr="00A752A9" w:rsidR="00A752A9" w:rsidTr="00C75D78" w14:paraId="4337227B" w14:textId="77777777">
              <w:trPr>
                <w:trHeight w:val="300"/>
                <w:jc w:val="center"/>
              </w:trPr>
              <w:tc>
                <w:tcPr>
                  <w:tcW w:w="6115" w:type="dxa"/>
                  <w:gridSpan w:val="3"/>
                  <w:tcBorders>
                    <w:top w:val="single" w:color="auto" w:sz="4" w:space="0"/>
                    <w:left w:val="single" w:color="auto" w:sz="4" w:space="0"/>
                    <w:bottom w:val="single" w:color="auto" w:sz="4" w:space="0"/>
                    <w:right w:val="single" w:color="000000" w:sz="4" w:space="0"/>
                  </w:tcBorders>
                  <w:shd w:val="clear" w:color="auto" w:fill="D9D9D9"/>
                  <w:noWrap/>
                  <w:vAlign w:val="bottom"/>
                  <w:hideMark/>
                </w:tcPr>
                <w:p w:rsidRPr="00A752A9" w:rsidR="00A752A9" w:rsidP="00A752A9" w:rsidRDefault="00A752A9" w14:paraId="6208F99E" w14:textId="77777777">
                  <w:pPr>
                    <w:pStyle w:val="Default"/>
                    <w:spacing w:before="100" w:beforeAutospacing="1" w:after="100" w:afterAutospacing="1"/>
                    <w:jc w:val="center"/>
                    <w:rPr>
                      <w:rFonts w:ascii="Work Sans" w:hAnsi="Work Sans"/>
                      <w:b/>
                      <w:bCs/>
                      <w:color w:val="auto"/>
                      <w:sz w:val="16"/>
                      <w:szCs w:val="16"/>
                    </w:rPr>
                  </w:pPr>
                  <w:r w:rsidRPr="00A752A9">
                    <w:rPr>
                      <w:rFonts w:ascii="Work Sans" w:hAnsi="Work Sans"/>
                      <w:b/>
                      <w:bCs/>
                      <w:color w:val="auto"/>
                      <w:sz w:val="16"/>
                      <w:szCs w:val="16"/>
                    </w:rPr>
                    <w:t>REQUISITOS MÍNIMOS HABILITANTES EMPRENDIMIENTO O EMPRESAS DE MUJERES</w:t>
                  </w:r>
                </w:p>
              </w:tc>
              <w:tc>
                <w:tcPr>
                  <w:tcW w:w="2957" w:type="dxa"/>
                  <w:tcBorders>
                    <w:top w:val="single" w:color="auto" w:sz="4" w:space="0"/>
                    <w:left w:val="single" w:color="auto" w:sz="4" w:space="0"/>
                    <w:bottom w:val="single" w:color="auto" w:sz="4" w:space="0"/>
                    <w:right w:val="single" w:color="000000" w:sz="4" w:space="0"/>
                  </w:tcBorders>
                  <w:shd w:val="clear" w:color="auto" w:fill="D9D9D9"/>
                </w:tcPr>
                <w:p w:rsidRPr="00A752A9" w:rsidR="00A752A9" w:rsidP="00A752A9" w:rsidRDefault="00A752A9" w14:paraId="0D5CFBDE" w14:textId="77777777">
                  <w:pPr>
                    <w:pStyle w:val="Default"/>
                    <w:spacing w:before="100" w:beforeAutospacing="1" w:after="100" w:afterAutospacing="1"/>
                    <w:jc w:val="center"/>
                    <w:rPr>
                      <w:rFonts w:ascii="Work Sans" w:hAnsi="Work Sans"/>
                      <w:b/>
                      <w:bCs/>
                      <w:color w:val="auto"/>
                      <w:sz w:val="16"/>
                      <w:szCs w:val="16"/>
                    </w:rPr>
                  </w:pPr>
                </w:p>
              </w:tc>
            </w:tr>
            <w:tr w:rsidRPr="00A752A9" w:rsidR="00A752A9" w:rsidTr="00C75D78" w14:paraId="4728392C" w14:textId="77777777">
              <w:trPr>
                <w:trHeight w:val="300"/>
                <w:jc w:val="center"/>
              </w:trPr>
              <w:tc>
                <w:tcPr>
                  <w:tcW w:w="2569" w:type="dxa"/>
                  <w:tcBorders>
                    <w:top w:val="nil"/>
                    <w:left w:val="single" w:color="auto" w:sz="4" w:space="0"/>
                    <w:bottom w:val="single" w:color="auto" w:sz="4" w:space="0"/>
                    <w:right w:val="single" w:color="auto" w:sz="4" w:space="0"/>
                  </w:tcBorders>
                  <w:shd w:val="clear" w:color="auto" w:fill="D9D9D9"/>
                  <w:noWrap/>
                  <w:vAlign w:val="center"/>
                  <w:hideMark/>
                </w:tcPr>
                <w:p w:rsidRPr="00A752A9" w:rsidR="00A752A9" w:rsidP="00A752A9" w:rsidRDefault="00A752A9" w14:paraId="35329051" w14:textId="77777777">
                  <w:pPr>
                    <w:pStyle w:val="Default"/>
                    <w:spacing w:before="100" w:beforeAutospacing="1" w:after="100" w:afterAutospacing="1"/>
                    <w:jc w:val="center"/>
                    <w:rPr>
                      <w:rFonts w:ascii="Work Sans" w:hAnsi="Work Sans"/>
                      <w:b/>
                      <w:bCs/>
                      <w:color w:val="auto"/>
                      <w:sz w:val="16"/>
                      <w:szCs w:val="16"/>
                    </w:rPr>
                  </w:pPr>
                  <w:r w:rsidRPr="00A752A9">
                    <w:rPr>
                      <w:rFonts w:ascii="Work Sans" w:hAnsi="Work Sans"/>
                      <w:b/>
                      <w:bCs/>
                      <w:color w:val="auto"/>
                      <w:sz w:val="16"/>
                      <w:szCs w:val="16"/>
                    </w:rPr>
                    <w:t>CLASIFICACIÓN</w:t>
                  </w:r>
                </w:p>
              </w:tc>
              <w:tc>
                <w:tcPr>
                  <w:tcW w:w="1965" w:type="dxa"/>
                  <w:vMerge w:val="restart"/>
                  <w:tcBorders>
                    <w:top w:val="single" w:color="auto" w:sz="4" w:space="0"/>
                    <w:left w:val="nil"/>
                    <w:bottom w:val="single" w:color="auto" w:sz="4" w:space="0"/>
                    <w:right w:val="nil"/>
                  </w:tcBorders>
                  <w:shd w:val="clear" w:color="auto" w:fill="D9D9D9"/>
                  <w:noWrap/>
                  <w:vAlign w:val="center"/>
                  <w:hideMark/>
                </w:tcPr>
                <w:p w:rsidRPr="00A752A9" w:rsidR="00A752A9" w:rsidP="00A752A9" w:rsidRDefault="00A752A9" w14:paraId="6FD73FC6" w14:textId="77777777">
                  <w:pPr>
                    <w:pStyle w:val="Default"/>
                    <w:spacing w:before="100" w:beforeAutospacing="1" w:after="100" w:afterAutospacing="1"/>
                    <w:jc w:val="center"/>
                    <w:rPr>
                      <w:rFonts w:ascii="Work Sans" w:hAnsi="Work Sans"/>
                      <w:b/>
                      <w:bCs/>
                      <w:color w:val="auto"/>
                      <w:sz w:val="16"/>
                      <w:szCs w:val="16"/>
                    </w:rPr>
                  </w:pPr>
                  <w:r w:rsidRPr="00A752A9">
                    <w:rPr>
                      <w:rFonts w:ascii="Work Sans" w:hAnsi="Work Sans"/>
                      <w:b/>
                      <w:bCs/>
                      <w:color w:val="auto"/>
                      <w:sz w:val="16"/>
                      <w:szCs w:val="16"/>
                    </w:rPr>
                    <w:t>FÓRMULA</w:t>
                  </w:r>
                </w:p>
              </w:tc>
              <w:tc>
                <w:tcPr>
                  <w:tcW w:w="1581" w:type="dxa"/>
                  <w:vMerge w:val="restart"/>
                  <w:tcBorders>
                    <w:top w:val="nil"/>
                    <w:left w:val="single" w:color="auto" w:sz="4" w:space="0"/>
                    <w:bottom w:val="single" w:color="auto" w:sz="4" w:space="0"/>
                    <w:right w:val="single" w:color="auto" w:sz="4" w:space="0"/>
                  </w:tcBorders>
                  <w:shd w:val="clear" w:color="auto" w:fill="D9D9D9"/>
                  <w:noWrap/>
                  <w:vAlign w:val="center"/>
                  <w:hideMark/>
                </w:tcPr>
                <w:p w:rsidRPr="00A752A9" w:rsidR="00A752A9" w:rsidP="00A752A9" w:rsidRDefault="00A752A9" w14:paraId="2FB692A8" w14:textId="77777777">
                  <w:pPr>
                    <w:pStyle w:val="Default"/>
                    <w:spacing w:before="100" w:beforeAutospacing="1" w:after="100" w:afterAutospacing="1"/>
                    <w:jc w:val="center"/>
                    <w:rPr>
                      <w:rFonts w:ascii="Work Sans" w:hAnsi="Work Sans"/>
                      <w:b/>
                      <w:bCs/>
                      <w:color w:val="auto"/>
                      <w:sz w:val="16"/>
                      <w:szCs w:val="16"/>
                    </w:rPr>
                  </w:pPr>
                  <w:r w:rsidRPr="00A752A9">
                    <w:rPr>
                      <w:rFonts w:ascii="Work Sans" w:hAnsi="Work Sans"/>
                      <w:b/>
                      <w:bCs/>
                      <w:color w:val="auto"/>
                      <w:sz w:val="16"/>
                      <w:szCs w:val="16"/>
                    </w:rPr>
                    <w:t>MARGEN SOLICITADO</w:t>
                  </w:r>
                </w:p>
              </w:tc>
              <w:tc>
                <w:tcPr>
                  <w:tcW w:w="2957" w:type="dxa"/>
                  <w:vMerge w:val="restart"/>
                  <w:tcBorders>
                    <w:top w:val="nil"/>
                    <w:left w:val="single" w:color="auto" w:sz="4" w:space="0"/>
                    <w:bottom w:val="single" w:color="auto" w:sz="4" w:space="0"/>
                    <w:right w:val="single" w:color="auto" w:sz="4" w:space="0"/>
                  </w:tcBorders>
                  <w:shd w:val="clear" w:color="auto" w:fill="D9D9D9"/>
                  <w:hideMark/>
                </w:tcPr>
                <w:p w:rsidRPr="00A752A9" w:rsidR="00A752A9" w:rsidP="00A752A9" w:rsidRDefault="00A752A9" w14:paraId="0A24F719" w14:textId="77777777">
                  <w:pPr>
                    <w:pStyle w:val="Default"/>
                    <w:spacing w:before="100" w:beforeAutospacing="1" w:after="100" w:afterAutospacing="1"/>
                    <w:jc w:val="center"/>
                    <w:rPr>
                      <w:rFonts w:ascii="Work Sans" w:hAnsi="Work Sans"/>
                      <w:b/>
                      <w:bCs/>
                      <w:color w:val="auto"/>
                      <w:sz w:val="16"/>
                      <w:szCs w:val="16"/>
                    </w:rPr>
                  </w:pPr>
                  <w:r w:rsidRPr="00A752A9">
                    <w:rPr>
                      <w:rFonts w:ascii="Work Sans" w:hAnsi="Work Sans"/>
                      <w:b/>
                      <w:bCs/>
                      <w:color w:val="auto"/>
                      <w:sz w:val="16"/>
                      <w:szCs w:val="16"/>
                    </w:rPr>
                    <w:t>CONSORCIOS O UNIONES TEMPORALES</w:t>
                  </w:r>
                </w:p>
              </w:tc>
            </w:tr>
            <w:tr w:rsidRPr="00A752A9" w:rsidR="00A752A9" w:rsidTr="00C75D78" w14:paraId="5B2288C2" w14:textId="77777777">
              <w:trPr>
                <w:trHeight w:val="253"/>
                <w:jc w:val="center"/>
              </w:trPr>
              <w:tc>
                <w:tcPr>
                  <w:tcW w:w="2569" w:type="dxa"/>
                  <w:tcBorders>
                    <w:top w:val="nil"/>
                    <w:left w:val="single" w:color="auto" w:sz="4" w:space="0"/>
                    <w:bottom w:val="single" w:color="auto" w:sz="4" w:space="0"/>
                    <w:right w:val="single" w:color="auto" w:sz="4" w:space="0"/>
                  </w:tcBorders>
                  <w:shd w:val="clear" w:color="auto" w:fill="D9D9D9"/>
                  <w:noWrap/>
                  <w:vAlign w:val="center"/>
                  <w:hideMark/>
                </w:tcPr>
                <w:p w:rsidRPr="00A752A9" w:rsidR="00A752A9" w:rsidP="00A752A9" w:rsidRDefault="00A752A9" w14:paraId="6D262493" w14:textId="77777777">
                  <w:pPr>
                    <w:pStyle w:val="Default"/>
                    <w:spacing w:before="100" w:beforeAutospacing="1" w:after="100" w:afterAutospacing="1"/>
                    <w:jc w:val="center"/>
                    <w:rPr>
                      <w:rFonts w:ascii="Work Sans" w:hAnsi="Work Sans"/>
                      <w:b/>
                      <w:bCs/>
                      <w:color w:val="auto"/>
                      <w:sz w:val="16"/>
                      <w:szCs w:val="16"/>
                    </w:rPr>
                  </w:pPr>
                  <w:r w:rsidRPr="00A752A9">
                    <w:rPr>
                      <w:rFonts w:ascii="Work Sans" w:hAnsi="Work Sans"/>
                      <w:b/>
                      <w:bCs/>
                      <w:color w:val="auto"/>
                      <w:sz w:val="16"/>
                      <w:szCs w:val="16"/>
                    </w:rPr>
                    <w:t>INDICADOR</w:t>
                  </w:r>
                </w:p>
              </w:tc>
              <w:tc>
                <w:tcPr>
                  <w:tcW w:w="1965" w:type="dxa"/>
                  <w:vMerge/>
                  <w:tcBorders>
                    <w:top w:val="single" w:color="auto" w:sz="4" w:space="0"/>
                    <w:left w:val="nil"/>
                    <w:bottom w:val="single" w:color="auto" w:sz="4" w:space="0"/>
                    <w:right w:val="nil"/>
                  </w:tcBorders>
                  <w:vAlign w:val="center"/>
                  <w:hideMark/>
                </w:tcPr>
                <w:p w:rsidRPr="00A752A9" w:rsidR="00A752A9" w:rsidP="00A752A9" w:rsidRDefault="00A752A9" w14:paraId="6B560234" w14:textId="77777777">
                  <w:pPr>
                    <w:spacing w:before="100" w:beforeAutospacing="1" w:after="100" w:afterAutospacing="1"/>
                    <w:rPr>
                      <w:rFonts w:ascii="Work Sans" w:hAnsi="Work Sans" w:cs="Arial"/>
                      <w:b/>
                      <w:bCs/>
                      <w:sz w:val="16"/>
                      <w:szCs w:val="16"/>
                      <w:lang w:val="es-ES" w:eastAsia="es-ES"/>
                    </w:rPr>
                  </w:pPr>
                </w:p>
              </w:tc>
              <w:tc>
                <w:tcPr>
                  <w:tcW w:w="1581" w:type="dxa"/>
                  <w:vMerge/>
                  <w:tcBorders>
                    <w:top w:val="nil"/>
                    <w:left w:val="single" w:color="auto" w:sz="4" w:space="0"/>
                    <w:bottom w:val="single" w:color="auto" w:sz="4" w:space="0"/>
                    <w:right w:val="single" w:color="auto" w:sz="4" w:space="0"/>
                  </w:tcBorders>
                  <w:vAlign w:val="center"/>
                  <w:hideMark/>
                </w:tcPr>
                <w:p w:rsidRPr="00A752A9" w:rsidR="00A752A9" w:rsidP="00A752A9" w:rsidRDefault="00A752A9" w14:paraId="5D9F66D2" w14:textId="77777777">
                  <w:pPr>
                    <w:spacing w:before="100" w:beforeAutospacing="1" w:after="100" w:afterAutospacing="1"/>
                    <w:rPr>
                      <w:rFonts w:ascii="Work Sans" w:hAnsi="Work Sans" w:cs="Arial"/>
                      <w:b/>
                      <w:bCs/>
                      <w:sz w:val="16"/>
                      <w:szCs w:val="16"/>
                      <w:lang w:val="es-ES" w:eastAsia="es-ES"/>
                    </w:rPr>
                  </w:pPr>
                </w:p>
              </w:tc>
              <w:tc>
                <w:tcPr>
                  <w:tcW w:w="2957" w:type="dxa"/>
                  <w:vMerge/>
                  <w:tcBorders>
                    <w:top w:val="nil"/>
                    <w:left w:val="single" w:color="auto" w:sz="4" w:space="0"/>
                    <w:bottom w:val="single" w:color="auto" w:sz="4" w:space="0"/>
                    <w:right w:val="single" w:color="auto" w:sz="4" w:space="0"/>
                  </w:tcBorders>
                  <w:vAlign w:val="center"/>
                  <w:hideMark/>
                </w:tcPr>
                <w:p w:rsidRPr="00A752A9" w:rsidR="00A752A9" w:rsidP="00A752A9" w:rsidRDefault="00A752A9" w14:paraId="47386FB7" w14:textId="77777777">
                  <w:pPr>
                    <w:spacing w:before="100" w:beforeAutospacing="1" w:after="100" w:afterAutospacing="1"/>
                    <w:rPr>
                      <w:rFonts w:ascii="Work Sans" w:hAnsi="Work Sans" w:cs="Arial"/>
                      <w:bCs/>
                      <w:sz w:val="16"/>
                      <w:szCs w:val="16"/>
                      <w:lang w:val="es-ES" w:eastAsia="es-ES"/>
                    </w:rPr>
                  </w:pPr>
                </w:p>
              </w:tc>
            </w:tr>
            <w:tr w:rsidRPr="00A752A9" w:rsidR="00A752A9" w:rsidTr="00C75D78" w14:paraId="6D76BF1E" w14:textId="77777777">
              <w:trPr>
                <w:trHeight w:val="276"/>
                <w:jc w:val="center"/>
              </w:trPr>
              <w:tc>
                <w:tcPr>
                  <w:tcW w:w="2569" w:type="dxa"/>
                  <w:tcBorders>
                    <w:top w:val="single" w:color="auto" w:sz="4" w:space="0"/>
                    <w:left w:val="single" w:color="auto" w:sz="4" w:space="0"/>
                    <w:bottom w:val="single" w:color="auto" w:sz="4" w:space="0"/>
                    <w:right w:val="single" w:color="auto" w:sz="4" w:space="0"/>
                  </w:tcBorders>
                  <w:noWrap/>
                  <w:vAlign w:val="center"/>
                  <w:hideMark/>
                </w:tcPr>
                <w:p w:rsidRPr="00A752A9" w:rsidR="00A752A9" w:rsidP="00A752A9" w:rsidRDefault="00A752A9" w14:paraId="56E56D0A" w14:textId="77777777">
                  <w:pPr>
                    <w:pStyle w:val="Default"/>
                    <w:spacing w:before="100" w:beforeAutospacing="1" w:after="100" w:afterAutospacing="1"/>
                    <w:jc w:val="center"/>
                    <w:rPr>
                      <w:rFonts w:ascii="Work Sans" w:hAnsi="Work Sans"/>
                      <w:b/>
                      <w:color w:val="auto"/>
                      <w:sz w:val="16"/>
                      <w:szCs w:val="16"/>
                    </w:rPr>
                  </w:pPr>
                  <w:r w:rsidRPr="00A752A9">
                    <w:rPr>
                      <w:rFonts w:ascii="Work Sans" w:hAnsi="Work Sans"/>
                      <w:b/>
                      <w:color w:val="auto"/>
                      <w:sz w:val="16"/>
                      <w:szCs w:val="16"/>
                    </w:rPr>
                    <w:t>LIQUIDEZ</w:t>
                  </w:r>
                </w:p>
              </w:tc>
              <w:tc>
                <w:tcPr>
                  <w:tcW w:w="1965" w:type="dxa"/>
                  <w:tcBorders>
                    <w:top w:val="single" w:color="auto" w:sz="4" w:space="0"/>
                    <w:left w:val="nil"/>
                    <w:bottom w:val="single" w:color="auto" w:sz="4" w:space="0"/>
                    <w:right w:val="single" w:color="auto" w:sz="4" w:space="0"/>
                  </w:tcBorders>
                  <w:vAlign w:val="center"/>
                  <w:hideMark/>
                </w:tcPr>
                <w:p w:rsidRPr="00A752A9" w:rsidR="00A752A9" w:rsidP="00A752A9" w:rsidRDefault="00A752A9" w14:paraId="3A950E6C" w14:textId="77777777">
                  <w:pPr>
                    <w:pStyle w:val="Default"/>
                    <w:spacing w:before="100" w:beforeAutospacing="1" w:after="100" w:afterAutospacing="1"/>
                    <w:jc w:val="both"/>
                    <w:rPr>
                      <w:rFonts w:ascii="Work Sans" w:hAnsi="Work Sans"/>
                      <w:color w:val="auto"/>
                      <w:sz w:val="16"/>
                      <w:szCs w:val="16"/>
                    </w:rPr>
                  </w:pPr>
                  <w:r w:rsidRPr="00A752A9">
                    <w:rPr>
                      <w:rFonts w:ascii="Work Sans" w:hAnsi="Work Sans"/>
                      <w:color w:val="auto"/>
                      <w:sz w:val="16"/>
                      <w:szCs w:val="16"/>
                    </w:rPr>
                    <w:t>Activo Corriente / Pasivo Corriente</w:t>
                  </w:r>
                </w:p>
              </w:tc>
              <w:tc>
                <w:tcPr>
                  <w:tcW w:w="1581" w:type="dxa"/>
                  <w:tcBorders>
                    <w:top w:val="single" w:color="auto" w:sz="4" w:space="0"/>
                    <w:left w:val="nil"/>
                    <w:bottom w:val="single" w:color="auto" w:sz="4" w:space="0"/>
                    <w:right w:val="single" w:color="auto" w:sz="4" w:space="0"/>
                  </w:tcBorders>
                  <w:noWrap/>
                  <w:vAlign w:val="center"/>
                  <w:hideMark/>
                </w:tcPr>
                <w:p w:rsidRPr="00A752A9" w:rsidR="00A752A9" w:rsidP="00A752A9" w:rsidRDefault="00A752A9" w14:paraId="03570D65" w14:textId="77777777">
                  <w:pPr>
                    <w:pStyle w:val="Default"/>
                    <w:spacing w:before="100" w:beforeAutospacing="1" w:after="100" w:afterAutospacing="1"/>
                    <w:jc w:val="both"/>
                    <w:rPr>
                      <w:rFonts w:ascii="Work Sans" w:hAnsi="Work Sans"/>
                      <w:color w:val="auto"/>
                      <w:sz w:val="16"/>
                      <w:szCs w:val="16"/>
                    </w:rPr>
                  </w:pPr>
                  <w:r w:rsidRPr="00A752A9">
                    <w:rPr>
                      <w:rFonts w:ascii="Work Sans" w:hAnsi="Work Sans"/>
                      <w:color w:val="auto"/>
                      <w:sz w:val="16"/>
                      <w:szCs w:val="16"/>
                    </w:rPr>
                    <w:t>≥ 1.00</w:t>
                  </w:r>
                </w:p>
                <w:p w:rsidRPr="00A752A9" w:rsidR="00A752A9" w:rsidP="00A752A9" w:rsidRDefault="00A752A9" w14:paraId="3DA98C18" w14:textId="77777777">
                  <w:pPr>
                    <w:pStyle w:val="Default"/>
                    <w:spacing w:before="100" w:beforeAutospacing="1" w:after="100" w:afterAutospacing="1"/>
                    <w:jc w:val="both"/>
                    <w:rPr>
                      <w:rFonts w:ascii="Work Sans" w:hAnsi="Work Sans"/>
                      <w:color w:val="auto"/>
                      <w:sz w:val="16"/>
                      <w:szCs w:val="16"/>
                    </w:rPr>
                  </w:pPr>
                </w:p>
              </w:tc>
              <w:tc>
                <w:tcPr>
                  <w:tcW w:w="2957" w:type="dxa"/>
                  <w:tcBorders>
                    <w:top w:val="single" w:color="auto" w:sz="4" w:space="0"/>
                    <w:left w:val="nil"/>
                    <w:bottom w:val="single" w:color="auto" w:sz="4" w:space="0"/>
                    <w:right w:val="single" w:color="auto" w:sz="4" w:space="0"/>
                  </w:tcBorders>
                  <w:hideMark/>
                </w:tcPr>
                <w:p w:rsidRPr="00A752A9" w:rsidR="00A752A9" w:rsidP="00A752A9" w:rsidRDefault="00A752A9" w14:paraId="2C705B99" w14:textId="77777777">
                  <w:pPr>
                    <w:pStyle w:val="Default"/>
                    <w:spacing w:before="100" w:beforeAutospacing="1" w:after="100" w:afterAutospacing="1"/>
                    <w:jc w:val="both"/>
                    <w:rPr>
                      <w:rFonts w:ascii="Work Sans" w:hAnsi="Work Sans"/>
                      <w:color w:val="auto"/>
                      <w:sz w:val="16"/>
                      <w:szCs w:val="16"/>
                    </w:rPr>
                  </w:pPr>
                  <w:r w:rsidRPr="00A752A9">
                    <w:rPr>
                      <w:rFonts w:ascii="Work Sans" w:hAnsi="Work Sans"/>
                      <w:color w:val="auto"/>
                      <w:sz w:val="16"/>
                      <w:szCs w:val="16"/>
                    </w:rPr>
                    <w:t>Se aplicará la fórmula establecida para índices financieros con valores NO absolutos en proponentes plurales.</w:t>
                  </w:r>
                </w:p>
              </w:tc>
            </w:tr>
            <w:tr w:rsidRPr="00A752A9" w:rsidR="00A752A9" w:rsidTr="00C75D78" w14:paraId="2097392E" w14:textId="77777777">
              <w:trPr>
                <w:trHeight w:val="934"/>
                <w:jc w:val="center"/>
              </w:trPr>
              <w:tc>
                <w:tcPr>
                  <w:tcW w:w="2569" w:type="dxa"/>
                  <w:tcBorders>
                    <w:top w:val="single" w:color="auto" w:sz="4" w:space="0"/>
                    <w:left w:val="single" w:color="auto" w:sz="4" w:space="0"/>
                    <w:bottom w:val="single" w:color="auto" w:sz="4" w:space="0"/>
                    <w:right w:val="single" w:color="auto" w:sz="4" w:space="0"/>
                  </w:tcBorders>
                  <w:noWrap/>
                  <w:vAlign w:val="center"/>
                  <w:hideMark/>
                </w:tcPr>
                <w:p w:rsidRPr="00A752A9" w:rsidR="00A752A9" w:rsidP="00A752A9" w:rsidRDefault="00A752A9" w14:paraId="7F8EC71F" w14:textId="77777777">
                  <w:pPr>
                    <w:pStyle w:val="Default"/>
                    <w:spacing w:before="100" w:beforeAutospacing="1" w:after="100" w:afterAutospacing="1"/>
                    <w:jc w:val="center"/>
                    <w:rPr>
                      <w:rFonts w:ascii="Work Sans" w:hAnsi="Work Sans"/>
                      <w:b/>
                      <w:color w:val="auto"/>
                      <w:sz w:val="16"/>
                      <w:szCs w:val="16"/>
                    </w:rPr>
                  </w:pPr>
                  <w:r w:rsidRPr="00A752A9">
                    <w:rPr>
                      <w:rFonts w:ascii="Work Sans" w:hAnsi="Work Sans"/>
                      <w:b/>
                      <w:color w:val="auto"/>
                      <w:sz w:val="16"/>
                      <w:szCs w:val="16"/>
                    </w:rPr>
                    <w:t>NIVEL DE ENDEUDAMIENTO</w:t>
                  </w:r>
                </w:p>
              </w:tc>
              <w:tc>
                <w:tcPr>
                  <w:tcW w:w="1965" w:type="dxa"/>
                  <w:tcBorders>
                    <w:top w:val="single" w:color="auto" w:sz="4" w:space="0"/>
                    <w:left w:val="nil"/>
                    <w:bottom w:val="single" w:color="auto" w:sz="4" w:space="0"/>
                    <w:right w:val="single" w:color="auto" w:sz="4" w:space="0"/>
                  </w:tcBorders>
                  <w:noWrap/>
                  <w:vAlign w:val="center"/>
                  <w:hideMark/>
                </w:tcPr>
                <w:p w:rsidRPr="00A752A9" w:rsidR="00A752A9" w:rsidP="00A752A9" w:rsidRDefault="00A752A9" w14:paraId="2379FFC0" w14:textId="77777777">
                  <w:pPr>
                    <w:pStyle w:val="Default"/>
                    <w:spacing w:before="100" w:beforeAutospacing="1" w:after="100" w:afterAutospacing="1"/>
                    <w:jc w:val="both"/>
                    <w:rPr>
                      <w:rFonts w:ascii="Work Sans" w:hAnsi="Work Sans"/>
                      <w:color w:val="auto"/>
                      <w:sz w:val="16"/>
                      <w:szCs w:val="16"/>
                    </w:rPr>
                  </w:pPr>
                  <w:r w:rsidRPr="00A752A9">
                    <w:rPr>
                      <w:rFonts w:ascii="Work Sans" w:hAnsi="Work Sans"/>
                      <w:color w:val="auto"/>
                      <w:sz w:val="16"/>
                      <w:szCs w:val="16"/>
                    </w:rPr>
                    <w:t>Pasivo Total / Activo Total</w:t>
                  </w:r>
                </w:p>
              </w:tc>
              <w:tc>
                <w:tcPr>
                  <w:tcW w:w="1581" w:type="dxa"/>
                  <w:tcBorders>
                    <w:top w:val="single" w:color="auto" w:sz="4" w:space="0"/>
                    <w:left w:val="nil"/>
                    <w:bottom w:val="single" w:color="auto" w:sz="4" w:space="0"/>
                    <w:right w:val="single" w:color="auto" w:sz="4" w:space="0"/>
                  </w:tcBorders>
                  <w:noWrap/>
                  <w:vAlign w:val="center"/>
                  <w:hideMark/>
                </w:tcPr>
                <w:p w:rsidRPr="00A752A9" w:rsidR="00A752A9" w:rsidP="00A752A9" w:rsidRDefault="00A752A9" w14:paraId="1A553C99" w14:textId="77777777">
                  <w:pPr>
                    <w:pStyle w:val="Default"/>
                    <w:spacing w:before="100" w:beforeAutospacing="1" w:after="100" w:afterAutospacing="1"/>
                    <w:jc w:val="both"/>
                    <w:rPr>
                      <w:rFonts w:ascii="Work Sans" w:hAnsi="Work Sans"/>
                      <w:color w:val="auto"/>
                      <w:sz w:val="16"/>
                      <w:szCs w:val="16"/>
                    </w:rPr>
                  </w:pPr>
                  <w:r w:rsidRPr="00A752A9">
                    <w:rPr>
                      <w:rFonts w:ascii="Work Sans" w:hAnsi="Work Sans"/>
                      <w:color w:val="auto"/>
                      <w:sz w:val="16"/>
                      <w:szCs w:val="16"/>
                    </w:rPr>
                    <w:t>≤ 0.80</w:t>
                  </w:r>
                </w:p>
              </w:tc>
              <w:tc>
                <w:tcPr>
                  <w:tcW w:w="2957" w:type="dxa"/>
                  <w:tcBorders>
                    <w:top w:val="single" w:color="auto" w:sz="4" w:space="0"/>
                    <w:left w:val="nil"/>
                    <w:bottom w:val="single" w:color="auto" w:sz="4" w:space="0"/>
                    <w:right w:val="single" w:color="auto" w:sz="4" w:space="0"/>
                  </w:tcBorders>
                  <w:hideMark/>
                </w:tcPr>
                <w:p w:rsidRPr="00A752A9" w:rsidR="00A752A9" w:rsidP="00A752A9" w:rsidRDefault="00A752A9" w14:paraId="530276DF" w14:textId="77777777">
                  <w:pPr>
                    <w:pStyle w:val="Default"/>
                    <w:spacing w:before="100" w:beforeAutospacing="1" w:after="100" w:afterAutospacing="1"/>
                    <w:jc w:val="both"/>
                    <w:rPr>
                      <w:rFonts w:ascii="Work Sans" w:hAnsi="Work Sans"/>
                      <w:color w:val="auto"/>
                      <w:sz w:val="16"/>
                      <w:szCs w:val="16"/>
                    </w:rPr>
                  </w:pPr>
                  <w:r w:rsidRPr="00A752A9">
                    <w:rPr>
                      <w:rFonts w:ascii="Work Sans" w:hAnsi="Work Sans"/>
                      <w:color w:val="auto"/>
                      <w:sz w:val="16"/>
                      <w:szCs w:val="16"/>
                    </w:rPr>
                    <w:t>Se aplicará la fórmula establecida para índices financieros con valores NO absolutos en proponentes plurales.</w:t>
                  </w:r>
                </w:p>
              </w:tc>
            </w:tr>
            <w:tr w:rsidRPr="00A752A9" w:rsidR="00A752A9" w:rsidTr="00C75D78" w14:paraId="581532F1" w14:textId="77777777">
              <w:trPr>
                <w:trHeight w:val="1415"/>
                <w:jc w:val="center"/>
              </w:trPr>
              <w:tc>
                <w:tcPr>
                  <w:tcW w:w="2569" w:type="dxa"/>
                  <w:tcBorders>
                    <w:top w:val="single" w:color="auto" w:sz="4" w:space="0"/>
                    <w:left w:val="single" w:color="auto" w:sz="4" w:space="0"/>
                    <w:bottom w:val="single" w:color="auto" w:sz="4" w:space="0"/>
                    <w:right w:val="single" w:color="auto" w:sz="4" w:space="0"/>
                  </w:tcBorders>
                  <w:noWrap/>
                  <w:vAlign w:val="center"/>
                  <w:hideMark/>
                </w:tcPr>
                <w:p w:rsidRPr="00A752A9" w:rsidR="00A752A9" w:rsidP="00A752A9" w:rsidRDefault="00A752A9" w14:paraId="64797053" w14:textId="77777777">
                  <w:pPr>
                    <w:pStyle w:val="Default"/>
                    <w:spacing w:before="100" w:beforeAutospacing="1" w:after="100" w:afterAutospacing="1"/>
                    <w:jc w:val="center"/>
                    <w:rPr>
                      <w:rFonts w:ascii="Work Sans" w:hAnsi="Work Sans"/>
                      <w:b/>
                      <w:color w:val="auto"/>
                      <w:sz w:val="16"/>
                      <w:szCs w:val="16"/>
                    </w:rPr>
                  </w:pPr>
                  <w:r w:rsidRPr="00A752A9">
                    <w:rPr>
                      <w:rFonts w:ascii="Work Sans" w:hAnsi="Work Sans"/>
                      <w:b/>
                      <w:color w:val="auto"/>
                      <w:sz w:val="16"/>
                      <w:szCs w:val="16"/>
                    </w:rPr>
                    <w:t>RAZÓN DE COBERTURA DE INTERESES</w:t>
                  </w:r>
                </w:p>
              </w:tc>
              <w:tc>
                <w:tcPr>
                  <w:tcW w:w="1965" w:type="dxa"/>
                  <w:tcBorders>
                    <w:top w:val="single" w:color="auto" w:sz="4" w:space="0"/>
                    <w:left w:val="nil"/>
                    <w:bottom w:val="single" w:color="auto" w:sz="4" w:space="0"/>
                    <w:right w:val="single" w:color="auto" w:sz="4" w:space="0"/>
                  </w:tcBorders>
                  <w:noWrap/>
                  <w:vAlign w:val="center"/>
                  <w:hideMark/>
                </w:tcPr>
                <w:p w:rsidRPr="00A752A9" w:rsidR="00A752A9" w:rsidP="00A752A9" w:rsidRDefault="00A752A9" w14:paraId="21D71F75" w14:textId="77777777">
                  <w:pPr>
                    <w:pStyle w:val="Default"/>
                    <w:spacing w:before="100" w:beforeAutospacing="1" w:after="100" w:afterAutospacing="1"/>
                    <w:jc w:val="both"/>
                    <w:rPr>
                      <w:rFonts w:ascii="Work Sans" w:hAnsi="Work Sans"/>
                      <w:color w:val="auto"/>
                      <w:sz w:val="16"/>
                      <w:szCs w:val="16"/>
                    </w:rPr>
                  </w:pPr>
                  <w:r w:rsidRPr="00A752A9">
                    <w:rPr>
                      <w:rFonts w:ascii="Work Sans" w:hAnsi="Work Sans"/>
                      <w:color w:val="auto"/>
                      <w:sz w:val="16"/>
                      <w:szCs w:val="16"/>
                    </w:rPr>
                    <w:t>Utilidad Operacional / Gastos de Intereses</w:t>
                  </w:r>
                </w:p>
              </w:tc>
              <w:tc>
                <w:tcPr>
                  <w:tcW w:w="1581" w:type="dxa"/>
                  <w:tcBorders>
                    <w:top w:val="single" w:color="auto" w:sz="4" w:space="0"/>
                    <w:left w:val="nil"/>
                    <w:bottom w:val="single" w:color="auto" w:sz="4" w:space="0"/>
                    <w:right w:val="single" w:color="auto" w:sz="4" w:space="0"/>
                  </w:tcBorders>
                  <w:noWrap/>
                  <w:vAlign w:val="center"/>
                  <w:hideMark/>
                </w:tcPr>
                <w:p w:rsidRPr="00A752A9" w:rsidR="00A752A9" w:rsidP="00A752A9" w:rsidRDefault="00A752A9" w14:paraId="54DE9648" w14:textId="77777777">
                  <w:pPr>
                    <w:pStyle w:val="Default"/>
                    <w:spacing w:before="100" w:beforeAutospacing="1" w:after="100" w:afterAutospacing="1"/>
                    <w:jc w:val="both"/>
                    <w:rPr>
                      <w:rFonts w:ascii="Work Sans" w:hAnsi="Work Sans"/>
                      <w:color w:val="auto"/>
                      <w:sz w:val="16"/>
                      <w:szCs w:val="16"/>
                    </w:rPr>
                  </w:pPr>
                  <w:r w:rsidRPr="00A752A9">
                    <w:rPr>
                      <w:rFonts w:ascii="Work Sans" w:hAnsi="Work Sans"/>
                      <w:color w:val="auto"/>
                      <w:sz w:val="16"/>
                      <w:szCs w:val="16"/>
                    </w:rPr>
                    <w:t>≥ 1.00 o indeterminado</w:t>
                  </w:r>
                </w:p>
              </w:tc>
              <w:tc>
                <w:tcPr>
                  <w:tcW w:w="2957" w:type="dxa"/>
                  <w:tcBorders>
                    <w:top w:val="single" w:color="auto" w:sz="4" w:space="0"/>
                    <w:left w:val="nil"/>
                    <w:bottom w:val="single" w:color="auto" w:sz="4" w:space="0"/>
                    <w:right w:val="single" w:color="auto" w:sz="4" w:space="0"/>
                  </w:tcBorders>
                  <w:hideMark/>
                </w:tcPr>
                <w:p w:rsidRPr="00A752A9" w:rsidR="00A752A9" w:rsidP="00A752A9" w:rsidRDefault="00A752A9" w14:paraId="7A382CA2" w14:textId="77777777">
                  <w:pPr>
                    <w:pStyle w:val="Default"/>
                    <w:spacing w:before="100" w:beforeAutospacing="1" w:after="100" w:afterAutospacing="1"/>
                    <w:jc w:val="both"/>
                    <w:rPr>
                      <w:rFonts w:ascii="Work Sans" w:hAnsi="Work Sans"/>
                      <w:color w:val="auto"/>
                      <w:sz w:val="16"/>
                      <w:szCs w:val="16"/>
                    </w:rPr>
                  </w:pPr>
                  <w:r w:rsidRPr="00A752A9">
                    <w:rPr>
                      <w:rFonts w:ascii="Work Sans" w:hAnsi="Work Sans"/>
                      <w:color w:val="auto"/>
                      <w:sz w:val="16"/>
                      <w:szCs w:val="16"/>
                    </w:rPr>
                    <w:t>Se aplicará la fórmula establecida para índices financieros con valores NO absolutos en proponentes plurales.</w:t>
                  </w:r>
                </w:p>
              </w:tc>
            </w:tr>
          </w:tbl>
          <w:p w:rsidRPr="00632118" w:rsidR="00632118" w:rsidP="00632118" w:rsidRDefault="00632118" w14:paraId="59DC56EF" w14:textId="77777777">
            <w:pPr>
              <w:pStyle w:val="Default"/>
              <w:jc w:val="both"/>
              <w:rPr>
                <w:rFonts w:ascii="Work Sans" w:hAnsi="Work Sans"/>
                <w:b/>
                <w:color w:val="auto"/>
                <w:sz w:val="20"/>
                <w:szCs w:val="20"/>
                <w:shd w:val="clear" w:color="auto" w:fill="FFFFFF"/>
              </w:rPr>
            </w:pPr>
          </w:p>
          <w:p w:rsidRPr="00632118" w:rsidR="00632118" w:rsidP="00632118" w:rsidRDefault="00632118" w14:paraId="74FFFE51" w14:textId="77777777">
            <w:pPr>
              <w:pStyle w:val="Default"/>
              <w:jc w:val="both"/>
              <w:rPr>
                <w:rFonts w:ascii="Work Sans" w:hAnsi="Work Sans"/>
                <w:b/>
                <w:color w:val="auto"/>
                <w:sz w:val="20"/>
                <w:szCs w:val="20"/>
                <w:shd w:val="clear" w:color="auto" w:fill="FFFFFF"/>
              </w:rPr>
            </w:pPr>
            <w:r w:rsidRPr="00632118">
              <w:rPr>
                <w:rFonts w:ascii="Work Sans" w:hAnsi="Work Sans"/>
                <w:b/>
                <w:color w:val="auto"/>
                <w:sz w:val="20"/>
                <w:szCs w:val="20"/>
                <w:shd w:val="clear" w:color="auto" w:fill="FFFFFF"/>
              </w:rPr>
              <w:t>CAPACIDAD ORGANIZACIONAL</w:t>
            </w:r>
          </w:p>
          <w:p w:rsidRPr="00632118" w:rsidR="00632118" w:rsidP="00632118" w:rsidRDefault="00632118" w14:paraId="1BCC4E0F" w14:textId="77777777">
            <w:pPr>
              <w:pStyle w:val="Default"/>
              <w:jc w:val="both"/>
              <w:rPr>
                <w:rFonts w:ascii="Work Sans" w:hAnsi="Work Sans"/>
                <w:color w:val="auto"/>
                <w:sz w:val="20"/>
                <w:szCs w:val="20"/>
                <w:shd w:val="clear" w:color="auto" w:fill="FFFFFF"/>
              </w:rPr>
            </w:pPr>
          </w:p>
          <w:tbl>
            <w:tblPr>
              <w:tblW w:w="9210" w:type="dxa"/>
              <w:jc w:val="center"/>
              <w:tblCellMar>
                <w:left w:w="70" w:type="dxa"/>
                <w:right w:w="70" w:type="dxa"/>
              </w:tblCellMar>
              <w:tblLook w:val="04A0" w:firstRow="1" w:lastRow="0" w:firstColumn="1" w:lastColumn="0" w:noHBand="0" w:noVBand="1"/>
            </w:tblPr>
            <w:tblGrid>
              <w:gridCol w:w="2125"/>
              <w:gridCol w:w="1880"/>
              <w:gridCol w:w="1471"/>
              <w:gridCol w:w="3202"/>
            </w:tblGrid>
            <w:tr w:rsidRPr="00A752A9" w:rsidR="00A752A9" w:rsidTr="00C75D78" w14:paraId="5D0BBFFB" w14:textId="77777777">
              <w:trPr>
                <w:trHeight w:val="300"/>
                <w:jc w:val="center"/>
              </w:trPr>
              <w:tc>
                <w:tcPr>
                  <w:tcW w:w="9210" w:type="dxa"/>
                  <w:gridSpan w:val="4"/>
                  <w:tcBorders>
                    <w:top w:val="single" w:color="auto" w:sz="4" w:space="0"/>
                    <w:left w:val="single" w:color="auto" w:sz="4" w:space="0"/>
                    <w:bottom w:val="single" w:color="auto" w:sz="4" w:space="0"/>
                    <w:right w:val="single" w:color="000000" w:sz="4" w:space="0"/>
                  </w:tcBorders>
                  <w:shd w:val="clear" w:color="auto" w:fill="D9D9D9"/>
                  <w:noWrap/>
                  <w:vAlign w:val="bottom"/>
                  <w:hideMark/>
                </w:tcPr>
                <w:p w:rsidRPr="00A752A9" w:rsidR="00A752A9" w:rsidP="00A752A9" w:rsidRDefault="00A752A9" w14:paraId="5C3AF667" w14:textId="77777777">
                  <w:pPr>
                    <w:pStyle w:val="Default"/>
                    <w:spacing w:before="100" w:beforeAutospacing="1" w:after="100" w:afterAutospacing="1"/>
                    <w:jc w:val="both"/>
                    <w:rPr>
                      <w:rFonts w:ascii="Work Sans" w:hAnsi="Work Sans"/>
                      <w:b/>
                      <w:bCs/>
                      <w:color w:val="auto"/>
                      <w:sz w:val="16"/>
                      <w:szCs w:val="16"/>
                    </w:rPr>
                  </w:pPr>
                  <w:bookmarkStart w:name="_Hlk225936149" w:id="11"/>
                  <w:r w:rsidRPr="00A752A9">
                    <w:rPr>
                      <w:rFonts w:ascii="Work Sans" w:hAnsi="Work Sans"/>
                      <w:b/>
                      <w:bCs/>
                      <w:color w:val="auto"/>
                      <w:sz w:val="16"/>
                      <w:szCs w:val="16"/>
                    </w:rPr>
                    <w:t>REQUISITOS MÍNIMOS HABILITANTES ENTIDADES EMPRENDIMIENTO O EMPRESAS DE MUJERES</w:t>
                  </w:r>
                </w:p>
              </w:tc>
            </w:tr>
            <w:tr w:rsidRPr="00A752A9" w:rsidR="00A752A9" w:rsidTr="00C75D78" w14:paraId="54A8844E" w14:textId="77777777">
              <w:trPr>
                <w:trHeight w:val="300"/>
                <w:jc w:val="center"/>
              </w:trPr>
              <w:tc>
                <w:tcPr>
                  <w:tcW w:w="2255" w:type="dxa"/>
                  <w:tcBorders>
                    <w:top w:val="nil"/>
                    <w:left w:val="single" w:color="auto" w:sz="4" w:space="0"/>
                    <w:bottom w:val="single" w:color="auto" w:sz="4" w:space="0"/>
                    <w:right w:val="single" w:color="auto" w:sz="4" w:space="0"/>
                  </w:tcBorders>
                  <w:shd w:val="clear" w:color="auto" w:fill="D9D9D9"/>
                  <w:noWrap/>
                  <w:vAlign w:val="center"/>
                  <w:hideMark/>
                </w:tcPr>
                <w:p w:rsidRPr="00A752A9" w:rsidR="00A752A9" w:rsidP="00A752A9" w:rsidRDefault="00A752A9" w14:paraId="26D0F5F9" w14:textId="77777777">
                  <w:pPr>
                    <w:pStyle w:val="Default"/>
                    <w:spacing w:before="100" w:beforeAutospacing="1" w:after="100" w:afterAutospacing="1"/>
                    <w:jc w:val="both"/>
                    <w:rPr>
                      <w:rFonts w:ascii="Work Sans" w:hAnsi="Work Sans"/>
                      <w:b/>
                      <w:bCs/>
                      <w:color w:val="auto"/>
                      <w:sz w:val="16"/>
                      <w:szCs w:val="16"/>
                    </w:rPr>
                  </w:pPr>
                  <w:r w:rsidRPr="00A752A9">
                    <w:rPr>
                      <w:rFonts w:ascii="Work Sans" w:hAnsi="Work Sans"/>
                      <w:b/>
                      <w:bCs/>
                      <w:color w:val="auto"/>
                      <w:sz w:val="16"/>
                      <w:szCs w:val="16"/>
                    </w:rPr>
                    <w:t>CLASIFICACIÓN</w:t>
                  </w:r>
                </w:p>
              </w:tc>
              <w:tc>
                <w:tcPr>
                  <w:tcW w:w="1994" w:type="dxa"/>
                  <w:vMerge w:val="restart"/>
                  <w:tcBorders>
                    <w:top w:val="single" w:color="auto" w:sz="4" w:space="0"/>
                    <w:left w:val="nil"/>
                    <w:bottom w:val="single" w:color="auto" w:sz="4" w:space="0"/>
                    <w:right w:val="nil"/>
                  </w:tcBorders>
                  <w:shd w:val="clear" w:color="auto" w:fill="D9D9D9"/>
                  <w:noWrap/>
                  <w:vAlign w:val="center"/>
                  <w:hideMark/>
                </w:tcPr>
                <w:p w:rsidRPr="00A752A9" w:rsidR="00A752A9" w:rsidP="00A752A9" w:rsidRDefault="00A752A9" w14:paraId="3979199D" w14:textId="77777777">
                  <w:pPr>
                    <w:pStyle w:val="Default"/>
                    <w:spacing w:before="100" w:beforeAutospacing="1" w:after="100" w:afterAutospacing="1"/>
                    <w:jc w:val="both"/>
                    <w:rPr>
                      <w:rFonts w:ascii="Work Sans" w:hAnsi="Work Sans"/>
                      <w:b/>
                      <w:bCs/>
                      <w:color w:val="auto"/>
                      <w:sz w:val="16"/>
                      <w:szCs w:val="16"/>
                    </w:rPr>
                  </w:pPr>
                  <w:r w:rsidRPr="00A752A9">
                    <w:rPr>
                      <w:rFonts w:ascii="Work Sans" w:hAnsi="Work Sans"/>
                      <w:b/>
                      <w:bCs/>
                      <w:color w:val="auto"/>
                      <w:sz w:val="16"/>
                      <w:szCs w:val="16"/>
                    </w:rPr>
                    <w:t>FÓRMULA</w:t>
                  </w:r>
                </w:p>
              </w:tc>
              <w:tc>
                <w:tcPr>
                  <w:tcW w:w="1558" w:type="dxa"/>
                  <w:vMerge w:val="restart"/>
                  <w:tcBorders>
                    <w:top w:val="nil"/>
                    <w:left w:val="single" w:color="auto" w:sz="4" w:space="0"/>
                    <w:bottom w:val="single" w:color="auto" w:sz="4" w:space="0"/>
                    <w:right w:val="single" w:color="auto" w:sz="4" w:space="0"/>
                  </w:tcBorders>
                  <w:shd w:val="clear" w:color="auto" w:fill="D9D9D9"/>
                  <w:noWrap/>
                  <w:vAlign w:val="center"/>
                  <w:hideMark/>
                </w:tcPr>
                <w:p w:rsidRPr="00A752A9" w:rsidR="00A752A9" w:rsidP="00A752A9" w:rsidRDefault="00A752A9" w14:paraId="75D872CD" w14:textId="77777777">
                  <w:pPr>
                    <w:pStyle w:val="Default"/>
                    <w:spacing w:before="100" w:beforeAutospacing="1" w:after="100" w:afterAutospacing="1"/>
                    <w:jc w:val="both"/>
                    <w:rPr>
                      <w:rFonts w:ascii="Work Sans" w:hAnsi="Work Sans"/>
                      <w:b/>
                      <w:bCs/>
                      <w:color w:val="auto"/>
                      <w:sz w:val="16"/>
                      <w:szCs w:val="16"/>
                    </w:rPr>
                  </w:pPr>
                  <w:r w:rsidRPr="00A752A9">
                    <w:rPr>
                      <w:rFonts w:ascii="Work Sans" w:hAnsi="Work Sans"/>
                      <w:b/>
                      <w:bCs/>
                      <w:color w:val="auto"/>
                      <w:sz w:val="16"/>
                      <w:szCs w:val="16"/>
                    </w:rPr>
                    <w:t>MARGEN SOLICITADO</w:t>
                  </w:r>
                </w:p>
              </w:tc>
              <w:tc>
                <w:tcPr>
                  <w:tcW w:w="3403" w:type="dxa"/>
                  <w:vMerge w:val="restart"/>
                  <w:tcBorders>
                    <w:top w:val="nil"/>
                    <w:left w:val="single" w:color="auto" w:sz="4" w:space="0"/>
                    <w:bottom w:val="single" w:color="auto" w:sz="4" w:space="0"/>
                    <w:right w:val="single" w:color="auto" w:sz="4" w:space="0"/>
                  </w:tcBorders>
                  <w:shd w:val="clear" w:color="auto" w:fill="D9D9D9"/>
                  <w:hideMark/>
                </w:tcPr>
                <w:p w:rsidRPr="00A752A9" w:rsidR="00A752A9" w:rsidP="00A752A9" w:rsidRDefault="00A752A9" w14:paraId="0BB9095A" w14:textId="77777777">
                  <w:pPr>
                    <w:pStyle w:val="Default"/>
                    <w:spacing w:before="100" w:beforeAutospacing="1" w:after="100" w:afterAutospacing="1"/>
                    <w:jc w:val="both"/>
                    <w:rPr>
                      <w:rFonts w:ascii="Work Sans" w:hAnsi="Work Sans"/>
                      <w:b/>
                      <w:bCs/>
                      <w:color w:val="auto"/>
                      <w:sz w:val="16"/>
                      <w:szCs w:val="16"/>
                    </w:rPr>
                  </w:pPr>
                  <w:r w:rsidRPr="00A752A9">
                    <w:rPr>
                      <w:rFonts w:ascii="Work Sans" w:hAnsi="Work Sans"/>
                      <w:b/>
                      <w:bCs/>
                      <w:color w:val="auto"/>
                      <w:sz w:val="16"/>
                      <w:szCs w:val="16"/>
                    </w:rPr>
                    <w:t>CONSORCIOS O UNIONES TEMPORALES</w:t>
                  </w:r>
                </w:p>
              </w:tc>
            </w:tr>
            <w:tr w:rsidRPr="00A752A9" w:rsidR="00A752A9" w:rsidTr="00C75D78" w14:paraId="63FB4994" w14:textId="77777777">
              <w:trPr>
                <w:trHeight w:val="300"/>
                <w:jc w:val="center"/>
              </w:trPr>
              <w:tc>
                <w:tcPr>
                  <w:tcW w:w="2255" w:type="dxa"/>
                  <w:tcBorders>
                    <w:top w:val="nil"/>
                    <w:left w:val="single" w:color="auto" w:sz="4" w:space="0"/>
                    <w:bottom w:val="single" w:color="auto" w:sz="4" w:space="0"/>
                    <w:right w:val="single" w:color="auto" w:sz="4" w:space="0"/>
                  </w:tcBorders>
                  <w:shd w:val="clear" w:color="auto" w:fill="D9D9D9"/>
                  <w:noWrap/>
                  <w:vAlign w:val="center"/>
                  <w:hideMark/>
                </w:tcPr>
                <w:p w:rsidRPr="00A752A9" w:rsidR="00A752A9" w:rsidP="00A752A9" w:rsidRDefault="00A752A9" w14:paraId="5FE89088" w14:textId="77777777">
                  <w:pPr>
                    <w:pStyle w:val="Default"/>
                    <w:spacing w:before="100" w:beforeAutospacing="1" w:after="100" w:afterAutospacing="1"/>
                    <w:jc w:val="both"/>
                    <w:rPr>
                      <w:rFonts w:ascii="Work Sans" w:hAnsi="Work Sans"/>
                      <w:b/>
                      <w:bCs/>
                      <w:color w:val="auto"/>
                      <w:sz w:val="16"/>
                      <w:szCs w:val="16"/>
                    </w:rPr>
                  </w:pPr>
                  <w:r w:rsidRPr="00A752A9">
                    <w:rPr>
                      <w:rFonts w:ascii="Work Sans" w:hAnsi="Work Sans"/>
                      <w:b/>
                      <w:bCs/>
                      <w:color w:val="auto"/>
                      <w:sz w:val="16"/>
                      <w:szCs w:val="16"/>
                    </w:rPr>
                    <w:t>INDICADOR</w:t>
                  </w:r>
                </w:p>
              </w:tc>
              <w:tc>
                <w:tcPr>
                  <w:tcW w:w="1994" w:type="dxa"/>
                  <w:vMerge/>
                  <w:tcBorders>
                    <w:top w:val="single" w:color="auto" w:sz="4" w:space="0"/>
                    <w:left w:val="nil"/>
                    <w:bottom w:val="single" w:color="auto" w:sz="4" w:space="0"/>
                    <w:right w:val="nil"/>
                  </w:tcBorders>
                  <w:vAlign w:val="center"/>
                  <w:hideMark/>
                </w:tcPr>
                <w:p w:rsidRPr="00A752A9" w:rsidR="00A752A9" w:rsidP="00A752A9" w:rsidRDefault="00A752A9" w14:paraId="77FD9655" w14:textId="77777777">
                  <w:pPr>
                    <w:spacing w:before="100" w:beforeAutospacing="1" w:after="100" w:afterAutospacing="1"/>
                    <w:rPr>
                      <w:rFonts w:ascii="Work Sans" w:hAnsi="Work Sans" w:cs="Arial"/>
                      <w:b/>
                      <w:bCs/>
                      <w:sz w:val="16"/>
                      <w:szCs w:val="16"/>
                      <w:lang w:val="es-ES" w:eastAsia="es-ES"/>
                    </w:rPr>
                  </w:pPr>
                </w:p>
              </w:tc>
              <w:tc>
                <w:tcPr>
                  <w:tcW w:w="1558" w:type="dxa"/>
                  <w:vMerge/>
                  <w:tcBorders>
                    <w:top w:val="nil"/>
                    <w:left w:val="single" w:color="auto" w:sz="4" w:space="0"/>
                    <w:bottom w:val="single" w:color="auto" w:sz="4" w:space="0"/>
                    <w:right w:val="single" w:color="auto" w:sz="4" w:space="0"/>
                  </w:tcBorders>
                  <w:vAlign w:val="center"/>
                  <w:hideMark/>
                </w:tcPr>
                <w:p w:rsidRPr="00A752A9" w:rsidR="00A752A9" w:rsidP="00A752A9" w:rsidRDefault="00A752A9" w14:paraId="567D2E6B" w14:textId="77777777">
                  <w:pPr>
                    <w:spacing w:before="100" w:beforeAutospacing="1" w:after="100" w:afterAutospacing="1"/>
                    <w:rPr>
                      <w:rFonts w:ascii="Work Sans" w:hAnsi="Work Sans" w:cs="Arial"/>
                      <w:b/>
                      <w:bCs/>
                      <w:sz w:val="16"/>
                      <w:szCs w:val="16"/>
                      <w:lang w:val="es-ES" w:eastAsia="es-ES"/>
                    </w:rPr>
                  </w:pPr>
                </w:p>
              </w:tc>
              <w:tc>
                <w:tcPr>
                  <w:tcW w:w="3403" w:type="dxa"/>
                  <w:vMerge/>
                  <w:tcBorders>
                    <w:top w:val="nil"/>
                    <w:left w:val="single" w:color="auto" w:sz="4" w:space="0"/>
                    <w:bottom w:val="single" w:color="auto" w:sz="4" w:space="0"/>
                    <w:right w:val="single" w:color="auto" w:sz="4" w:space="0"/>
                  </w:tcBorders>
                  <w:vAlign w:val="center"/>
                  <w:hideMark/>
                </w:tcPr>
                <w:p w:rsidRPr="00A752A9" w:rsidR="00A752A9" w:rsidP="00A752A9" w:rsidRDefault="00A752A9" w14:paraId="1B6A9C4F" w14:textId="77777777">
                  <w:pPr>
                    <w:spacing w:before="100" w:beforeAutospacing="1" w:after="100" w:afterAutospacing="1"/>
                    <w:rPr>
                      <w:rFonts w:ascii="Work Sans" w:hAnsi="Work Sans" w:cs="Arial"/>
                      <w:b/>
                      <w:bCs/>
                      <w:sz w:val="16"/>
                      <w:szCs w:val="16"/>
                      <w:lang w:val="es-ES" w:eastAsia="es-ES"/>
                    </w:rPr>
                  </w:pPr>
                </w:p>
              </w:tc>
            </w:tr>
            <w:tr w:rsidRPr="00A752A9" w:rsidR="00A752A9" w:rsidTr="00C75D78" w14:paraId="67C1D96E" w14:textId="77777777">
              <w:trPr>
                <w:trHeight w:val="276"/>
                <w:jc w:val="center"/>
              </w:trPr>
              <w:tc>
                <w:tcPr>
                  <w:tcW w:w="2255" w:type="dxa"/>
                  <w:tcBorders>
                    <w:top w:val="single" w:color="auto" w:sz="4" w:space="0"/>
                    <w:left w:val="single" w:color="auto" w:sz="4" w:space="0"/>
                    <w:bottom w:val="single" w:color="auto" w:sz="4" w:space="0"/>
                    <w:right w:val="single" w:color="auto" w:sz="4" w:space="0"/>
                  </w:tcBorders>
                  <w:noWrap/>
                  <w:vAlign w:val="center"/>
                  <w:hideMark/>
                </w:tcPr>
                <w:p w:rsidRPr="00A752A9" w:rsidR="00A752A9" w:rsidP="00A752A9" w:rsidRDefault="00A752A9" w14:paraId="3A42AC86" w14:textId="77777777">
                  <w:pPr>
                    <w:pStyle w:val="Default"/>
                    <w:spacing w:before="100" w:beforeAutospacing="1" w:after="100" w:afterAutospacing="1"/>
                    <w:jc w:val="both"/>
                    <w:rPr>
                      <w:rFonts w:ascii="Work Sans" w:hAnsi="Work Sans"/>
                      <w:b/>
                      <w:color w:val="auto"/>
                      <w:sz w:val="16"/>
                      <w:szCs w:val="16"/>
                    </w:rPr>
                  </w:pPr>
                  <w:r w:rsidRPr="00A752A9">
                    <w:rPr>
                      <w:rFonts w:ascii="Work Sans" w:hAnsi="Work Sans"/>
                      <w:b/>
                      <w:color w:val="auto"/>
                      <w:sz w:val="16"/>
                      <w:szCs w:val="16"/>
                    </w:rPr>
                    <w:t>RENTABILIDAD DE PATRIMONIO</w:t>
                  </w:r>
                </w:p>
              </w:tc>
              <w:tc>
                <w:tcPr>
                  <w:tcW w:w="1994" w:type="dxa"/>
                  <w:tcBorders>
                    <w:top w:val="single" w:color="auto" w:sz="4" w:space="0"/>
                    <w:left w:val="nil"/>
                    <w:bottom w:val="single" w:color="auto" w:sz="4" w:space="0"/>
                    <w:right w:val="single" w:color="auto" w:sz="4" w:space="0"/>
                  </w:tcBorders>
                  <w:vAlign w:val="center"/>
                  <w:hideMark/>
                </w:tcPr>
                <w:p w:rsidRPr="00A752A9" w:rsidR="00A752A9" w:rsidP="00A752A9" w:rsidRDefault="00A752A9" w14:paraId="2AE170E4" w14:textId="77777777">
                  <w:pPr>
                    <w:pStyle w:val="Default"/>
                    <w:spacing w:before="100" w:beforeAutospacing="1" w:after="100" w:afterAutospacing="1"/>
                    <w:jc w:val="both"/>
                    <w:rPr>
                      <w:rFonts w:ascii="Work Sans" w:hAnsi="Work Sans"/>
                      <w:color w:val="auto"/>
                      <w:sz w:val="16"/>
                      <w:szCs w:val="16"/>
                    </w:rPr>
                  </w:pPr>
                  <w:r w:rsidRPr="00A752A9">
                    <w:rPr>
                      <w:rFonts w:ascii="Work Sans" w:hAnsi="Work Sans"/>
                      <w:color w:val="auto"/>
                      <w:sz w:val="16"/>
                      <w:szCs w:val="16"/>
                    </w:rPr>
                    <w:t>Utilidad Operacional / Patrimonio</w:t>
                  </w:r>
                </w:p>
              </w:tc>
              <w:tc>
                <w:tcPr>
                  <w:tcW w:w="1558" w:type="dxa"/>
                  <w:tcBorders>
                    <w:top w:val="single" w:color="auto" w:sz="4" w:space="0"/>
                    <w:left w:val="nil"/>
                    <w:bottom w:val="single" w:color="auto" w:sz="4" w:space="0"/>
                    <w:right w:val="single" w:color="auto" w:sz="4" w:space="0"/>
                  </w:tcBorders>
                  <w:noWrap/>
                  <w:vAlign w:val="center"/>
                  <w:hideMark/>
                </w:tcPr>
                <w:p w:rsidRPr="00A752A9" w:rsidR="00A752A9" w:rsidP="00A752A9" w:rsidRDefault="00A752A9" w14:paraId="25B496FF" w14:textId="77777777">
                  <w:pPr>
                    <w:pStyle w:val="Default"/>
                    <w:spacing w:before="100" w:beforeAutospacing="1" w:after="100" w:afterAutospacing="1"/>
                    <w:jc w:val="both"/>
                    <w:rPr>
                      <w:rFonts w:ascii="Work Sans" w:hAnsi="Work Sans"/>
                      <w:color w:val="auto"/>
                      <w:sz w:val="16"/>
                      <w:szCs w:val="16"/>
                    </w:rPr>
                  </w:pPr>
                  <w:r w:rsidRPr="00A752A9">
                    <w:rPr>
                      <w:rFonts w:ascii="Work Sans" w:hAnsi="Work Sans"/>
                      <w:color w:val="auto"/>
                      <w:sz w:val="16"/>
                      <w:szCs w:val="16"/>
                    </w:rPr>
                    <w:t>≥ 0.00 o indeterminado</w:t>
                  </w:r>
                </w:p>
              </w:tc>
              <w:tc>
                <w:tcPr>
                  <w:tcW w:w="3403" w:type="dxa"/>
                  <w:tcBorders>
                    <w:top w:val="single" w:color="auto" w:sz="4" w:space="0"/>
                    <w:left w:val="nil"/>
                    <w:bottom w:val="single" w:color="auto" w:sz="4" w:space="0"/>
                    <w:right w:val="single" w:color="auto" w:sz="4" w:space="0"/>
                  </w:tcBorders>
                  <w:hideMark/>
                </w:tcPr>
                <w:p w:rsidRPr="00A752A9" w:rsidR="00A752A9" w:rsidP="00A752A9" w:rsidRDefault="00A752A9" w14:paraId="1C118902" w14:textId="77777777">
                  <w:pPr>
                    <w:pStyle w:val="Default"/>
                    <w:spacing w:before="100" w:beforeAutospacing="1" w:after="100" w:afterAutospacing="1"/>
                    <w:jc w:val="both"/>
                    <w:rPr>
                      <w:rFonts w:ascii="Work Sans" w:hAnsi="Work Sans"/>
                      <w:color w:val="auto"/>
                      <w:sz w:val="16"/>
                      <w:szCs w:val="16"/>
                    </w:rPr>
                  </w:pPr>
                  <w:r w:rsidRPr="00A752A9">
                    <w:rPr>
                      <w:rFonts w:ascii="Work Sans" w:hAnsi="Work Sans"/>
                      <w:color w:val="auto"/>
                      <w:sz w:val="16"/>
                      <w:szCs w:val="16"/>
                    </w:rPr>
                    <w:t>Se aplicará la fórmula establecida para índices financieros con valores NO absolutos en proponentes plurales.</w:t>
                  </w:r>
                </w:p>
              </w:tc>
            </w:tr>
            <w:tr w:rsidRPr="00A752A9" w:rsidR="00A752A9" w:rsidTr="00C75D78" w14:paraId="51C446E2" w14:textId="77777777">
              <w:trPr>
                <w:trHeight w:val="934"/>
                <w:jc w:val="center"/>
              </w:trPr>
              <w:tc>
                <w:tcPr>
                  <w:tcW w:w="2255" w:type="dxa"/>
                  <w:tcBorders>
                    <w:top w:val="single" w:color="auto" w:sz="4" w:space="0"/>
                    <w:left w:val="single" w:color="auto" w:sz="4" w:space="0"/>
                    <w:bottom w:val="single" w:color="auto" w:sz="4" w:space="0"/>
                    <w:right w:val="single" w:color="auto" w:sz="4" w:space="0"/>
                  </w:tcBorders>
                  <w:noWrap/>
                  <w:vAlign w:val="center"/>
                  <w:hideMark/>
                </w:tcPr>
                <w:p w:rsidRPr="00A752A9" w:rsidR="00A752A9" w:rsidP="00A752A9" w:rsidRDefault="00A752A9" w14:paraId="12BF4AA6" w14:textId="77777777">
                  <w:pPr>
                    <w:pStyle w:val="Default"/>
                    <w:spacing w:before="100" w:beforeAutospacing="1" w:after="100" w:afterAutospacing="1"/>
                    <w:jc w:val="both"/>
                    <w:rPr>
                      <w:rFonts w:ascii="Work Sans" w:hAnsi="Work Sans"/>
                      <w:b/>
                      <w:color w:val="auto"/>
                      <w:sz w:val="16"/>
                      <w:szCs w:val="16"/>
                    </w:rPr>
                  </w:pPr>
                  <w:r w:rsidRPr="00A752A9">
                    <w:rPr>
                      <w:rFonts w:ascii="Work Sans" w:hAnsi="Work Sans"/>
                      <w:b/>
                      <w:color w:val="auto"/>
                      <w:sz w:val="16"/>
                      <w:szCs w:val="16"/>
                    </w:rPr>
                    <w:t>RENTABILIDAD DEL ACTIVO</w:t>
                  </w:r>
                </w:p>
              </w:tc>
              <w:tc>
                <w:tcPr>
                  <w:tcW w:w="1994" w:type="dxa"/>
                  <w:tcBorders>
                    <w:top w:val="single" w:color="auto" w:sz="4" w:space="0"/>
                    <w:left w:val="nil"/>
                    <w:bottom w:val="single" w:color="auto" w:sz="4" w:space="0"/>
                    <w:right w:val="single" w:color="auto" w:sz="4" w:space="0"/>
                  </w:tcBorders>
                  <w:noWrap/>
                  <w:vAlign w:val="center"/>
                  <w:hideMark/>
                </w:tcPr>
                <w:p w:rsidRPr="00A752A9" w:rsidR="00A752A9" w:rsidP="00A752A9" w:rsidRDefault="00A752A9" w14:paraId="4F9F752E" w14:textId="77777777">
                  <w:pPr>
                    <w:pStyle w:val="Default"/>
                    <w:spacing w:before="100" w:beforeAutospacing="1" w:after="100" w:afterAutospacing="1"/>
                    <w:jc w:val="both"/>
                    <w:rPr>
                      <w:rFonts w:ascii="Work Sans" w:hAnsi="Work Sans"/>
                      <w:color w:val="auto"/>
                      <w:sz w:val="16"/>
                      <w:szCs w:val="16"/>
                    </w:rPr>
                  </w:pPr>
                  <w:r w:rsidRPr="00A752A9">
                    <w:rPr>
                      <w:rFonts w:ascii="Work Sans" w:hAnsi="Work Sans"/>
                      <w:color w:val="auto"/>
                      <w:sz w:val="16"/>
                      <w:szCs w:val="16"/>
                    </w:rPr>
                    <w:t>Utilidad Operacional / Activo Total</w:t>
                  </w:r>
                </w:p>
              </w:tc>
              <w:tc>
                <w:tcPr>
                  <w:tcW w:w="1558" w:type="dxa"/>
                  <w:tcBorders>
                    <w:top w:val="single" w:color="auto" w:sz="4" w:space="0"/>
                    <w:left w:val="nil"/>
                    <w:bottom w:val="single" w:color="auto" w:sz="4" w:space="0"/>
                    <w:right w:val="single" w:color="auto" w:sz="4" w:space="0"/>
                  </w:tcBorders>
                  <w:noWrap/>
                  <w:vAlign w:val="center"/>
                  <w:hideMark/>
                </w:tcPr>
                <w:p w:rsidRPr="00A752A9" w:rsidR="00A752A9" w:rsidP="00A752A9" w:rsidRDefault="00A752A9" w14:paraId="335F4C5D" w14:textId="77777777">
                  <w:pPr>
                    <w:pStyle w:val="Default"/>
                    <w:spacing w:before="100" w:beforeAutospacing="1" w:after="100" w:afterAutospacing="1"/>
                    <w:jc w:val="both"/>
                    <w:rPr>
                      <w:rFonts w:ascii="Work Sans" w:hAnsi="Work Sans"/>
                      <w:color w:val="auto"/>
                      <w:sz w:val="16"/>
                      <w:szCs w:val="16"/>
                    </w:rPr>
                  </w:pPr>
                  <w:r w:rsidRPr="00A752A9">
                    <w:rPr>
                      <w:rFonts w:ascii="Work Sans" w:hAnsi="Work Sans"/>
                      <w:color w:val="auto"/>
                      <w:sz w:val="16"/>
                      <w:szCs w:val="16"/>
                    </w:rPr>
                    <w:t>≥ 0.00 o indeterminado</w:t>
                  </w:r>
                </w:p>
              </w:tc>
              <w:tc>
                <w:tcPr>
                  <w:tcW w:w="3403" w:type="dxa"/>
                  <w:tcBorders>
                    <w:top w:val="single" w:color="auto" w:sz="4" w:space="0"/>
                    <w:left w:val="nil"/>
                    <w:bottom w:val="single" w:color="auto" w:sz="4" w:space="0"/>
                    <w:right w:val="single" w:color="auto" w:sz="4" w:space="0"/>
                  </w:tcBorders>
                  <w:hideMark/>
                </w:tcPr>
                <w:p w:rsidRPr="00A752A9" w:rsidR="00A752A9" w:rsidP="00A752A9" w:rsidRDefault="00A752A9" w14:paraId="6A015FC7" w14:textId="77777777">
                  <w:pPr>
                    <w:pStyle w:val="Default"/>
                    <w:spacing w:before="100" w:beforeAutospacing="1" w:after="100" w:afterAutospacing="1"/>
                    <w:jc w:val="both"/>
                    <w:rPr>
                      <w:rFonts w:ascii="Work Sans" w:hAnsi="Work Sans"/>
                      <w:color w:val="auto"/>
                      <w:sz w:val="16"/>
                      <w:szCs w:val="16"/>
                    </w:rPr>
                  </w:pPr>
                  <w:r w:rsidRPr="00A752A9">
                    <w:rPr>
                      <w:rFonts w:ascii="Work Sans" w:hAnsi="Work Sans"/>
                      <w:color w:val="auto"/>
                      <w:sz w:val="16"/>
                      <w:szCs w:val="16"/>
                    </w:rPr>
                    <w:t>Se aplicará la fórmula establecida para índices financieros con valores NO absolutos en proponentes plurales.</w:t>
                  </w:r>
                </w:p>
              </w:tc>
            </w:tr>
            <w:bookmarkEnd w:id="11"/>
          </w:tbl>
          <w:p w:rsidRPr="00632118" w:rsidR="00A752A9" w:rsidP="00632118" w:rsidRDefault="00A752A9" w14:paraId="394C32BC" w14:textId="77777777">
            <w:pPr>
              <w:pStyle w:val="Default"/>
              <w:jc w:val="both"/>
              <w:rPr>
                <w:rFonts w:ascii="Work Sans" w:hAnsi="Work Sans"/>
                <w:color w:val="auto"/>
                <w:sz w:val="20"/>
                <w:szCs w:val="20"/>
                <w:shd w:val="clear" w:color="auto" w:fill="FFFFFF"/>
              </w:rPr>
            </w:pPr>
          </w:p>
          <w:p w:rsidRPr="00632118" w:rsidR="00632118" w:rsidP="00632118" w:rsidRDefault="43A27121" w14:paraId="59999204" w14:textId="770CFA7B">
            <w:pPr>
              <w:pStyle w:val="Default"/>
              <w:jc w:val="both"/>
              <w:rPr>
                <w:rFonts w:ascii="Work Sans" w:hAnsi="Work Sans"/>
                <w:color w:val="auto"/>
                <w:sz w:val="20"/>
                <w:szCs w:val="20"/>
                <w:shd w:val="clear" w:color="auto" w:fill="FFFFFF"/>
              </w:rPr>
            </w:pPr>
            <w:r w:rsidRPr="00632118">
              <w:rPr>
                <w:rFonts w:ascii="Work Sans" w:hAnsi="Work Sans"/>
                <w:color w:val="auto"/>
                <w:sz w:val="20"/>
                <w:szCs w:val="20"/>
                <w:shd w:val="clear" w:color="auto" w:fill="FFFFFF"/>
              </w:rPr>
              <w:t>La información financiera se verificará con el RUP actualizado al año 202</w:t>
            </w:r>
            <w:r w:rsidRPr="00632118" w:rsidR="76F2F65C">
              <w:rPr>
                <w:rFonts w:ascii="Work Sans" w:hAnsi="Work Sans"/>
                <w:color w:val="auto"/>
                <w:sz w:val="20"/>
                <w:szCs w:val="20"/>
                <w:shd w:val="clear" w:color="auto" w:fill="FFFFFF"/>
              </w:rPr>
              <w:t>5</w:t>
            </w:r>
            <w:r w:rsidRPr="00632118">
              <w:rPr>
                <w:rFonts w:ascii="Work Sans" w:hAnsi="Work Sans"/>
                <w:color w:val="auto"/>
                <w:sz w:val="20"/>
                <w:szCs w:val="20"/>
                <w:shd w:val="clear" w:color="auto" w:fill="FFFFFF"/>
              </w:rPr>
              <w:t>,</w:t>
            </w:r>
            <w:r w:rsidRPr="40C2BF5E">
              <w:rPr>
                <w:rFonts w:ascii="Work Sans" w:hAnsi="Work Sans"/>
                <w:color w:val="auto"/>
                <w:sz w:val="20"/>
                <w:szCs w:val="20"/>
              </w:rPr>
              <w:t xml:space="preserve"> al corte diciembre 31 de 202</w:t>
            </w:r>
            <w:r w:rsidRPr="40C2BF5E" w:rsidR="39B0AEC4">
              <w:rPr>
                <w:rFonts w:ascii="Work Sans" w:hAnsi="Work Sans"/>
                <w:color w:val="auto"/>
                <w:sz w:val="20"/>
                <w:szCs w:val="20"/>
              </w:rPr>
              <w:t>5.</w:t>
            </w:r>
          </w:p>
          <w:p w:rsidRPr="00632118" w:rsidR="00632118" w:rsidP="00632118" w:rsidRDefault="00632118" w14:paraId="73839AD0" w14:textId="77777777">
            <w:pPr>
              <w:pStyle w:val="Default"/>
              <w:jc w:val="both"/>
              <w:rPr>
                <w:rFonts w:ascii="Work Sans" w:hAnsi="Work Sans"/>
                <w:color w:val="auto"/>
                <w:sz w:val="20"/>
                <w:szCs w:val="20"/>
                <w:shd w:val="clear" w:color="auto" w:fill="FFFFFF"/>
              </w:rPr>
            </w:pPr>
          </w:p>
          <w:p w:rsidRPr="00632118" w:rsidR="00632118" w:rsidP="00632118" w:rsidRDefault="00632118" w14:paraId="1AD704F7" w14:textId="77777777">
            <w:pPr>
              <w:pStyle w:val="Default"/>
              <w:jc w:val="both"/>
              <w:rPr>
                <w:rFonts w:ascii="Work Sans" w:hAnsi="Work Sans"/>
                <w:color w:val="auto"/>
                <w:sz w:val="20"/>
                <w:szCs w:val="20"/>
                <w:shd w:val="clear" w:color="auto" w:fill="FFFFFF"/>
              </w:rPr>
            </w:pPr>
            <w:r w:rsidRPr="00632118">
              <w:rPr>
                <w:rFonts w:ascii="Work Sans" w:hAnsi="Work Sans"/>
                <w:color w:val="auto"/>
                <w:sz w:val="20"/>
                <w:szCs w:val="20"/>
                <w:shd w:val="clear" w:color="auto" w:fill="FFFFFF"/>
              </w:rPr>
              <w:t>Cuando una empresa acredite ser de Emprendimiento o Empresa de Mujeres y Mi Pyme y Sin Ánimo de Lucro, o de Emprendimiento o Empresa de Mujeres y Mi Pyme o de Emprendimiento o Empresa de Mujeres y Sin Ánimo de Lucro se verificará contra los Indicadores Financieros para Emprendimiento o Empresa de Mujeres.</w:t>
            </w:r>
          </w:p>
          <w:p w:rsidRPr="008E342E" w:rsidR="008A69DE" w:rsidP="002E106D" w:rsidRDefault="008A69DE" w14:paraId="274EE1D6" w14:textId="77777777">
            <w:pPr>
              <w:jc w:val="both"/>
              <w:rPr>
                <w:rFonts w:ascii="Work Sans" w:hAnsi="Work Sans" w:eastAsia="Arial" w:cs="Arial"/>
                <w:b/>
                <w:bCs/>
                <w:lang w:val="es-CO"/>
              </w:rPr>
            </w:pPr>
          </w:p>
          <w:p w:rsidRPr="003B7BC8" w:rsidR="002E106D" w:rsidP="002E106D" w:rsidRDefault="002E106D" w14:paraId="0966159B" w14:textId="51098870">
            <w:pPr>
              <w:pStyle w:val="Ttulo2"/>
              <w:numPr>
                <w:ilvl w:val="2"/>
                <w:numId w:val="15"/>
              </w:numPr>
              <w:spacing w:before="0"/>
              <w:jc w:val="both"/>
              <w:rPr>
                <w:rFonts w:ascii="Work Sans" w:hAnsi="Work Sans" w:eastAsia="Arial" w:cs="Arial"/>
                <w:b/>
                <w:bCs/>
                <w:color w:val="auto"/>
                <w:sz w:val="20"/>
                <w:szCs w:val="20"/>
              </w:rPr>
            </w:pPr>
            <w:r w:rsidRPr="40C2BF5E">
              <w:rPr>
                <w:rFonts w:ascii="Work Sans" w:hAnsi="Work Sans" w:eastAsia="Arial" w:cs="Arial"/>
                <w:b/>
                <w:bCs/>
                <w:color w:val="auto"/>
                <w:sz w:val="20"/>
                <w:szCs w:val="20"/>
              </w:rPr>
              <w:t>CAPACIDAD TÉCNICA PARA CADA LOTE (HABILITA/ NO HABILITA)</w:t>
            </w:r>
          </w:p>
          <w:p w:rsidR="40C2BF5E" w:rsidP="40C2BF5E" w:rsidRDefault="40C2BF5E" w14:paraId="6B5D0FF5" w14:textId="3D29F9D0"/>
          <w:p w:rsidR="3BEF3DC2" w:rsidP="28ED56F1" w:rsidRDefault="4C9D2644" w14:paraId="3785481C" w14:textId="6DC5FA72">
            <w:pPr>
              <w:jc w:val="both"/>
              <w:rPr>
                <w:rFonts w:ascii="Work Sans" w:hAnsi="Work Sans" w:cs="Arial"/>
                <w:b/>
                <w:bCs/>
                <w:lang w:eastAsia="es-ES"/>
              </w:rPr>
            </w:pPr>
            <w:r w:rsidRPr="28ED56F1">
              <w:rPr>
                <w:rFonts w:ascii="Work Sans" w:hAnsi="Work Sans" w:cs="Arial"/>
                <w:lang w:eastAsia="es-ES"/>
              </w:rPr>
              <w:t>Con el fin de verificar la capacidad técnica, el oferente deberá adjuntar a su propuesta en una carpeta denominada</w:t>
            </w:r>
            <w:r>
              <w:t xml:space="preserve"> </w:t>
            </w:r>
            <w:r w:rsidRPr="28ED56F1">
              <w:rPr>
                <w:rFonts w:ascii="Work Sans" w:hAnsi="Work Sans" w:cs="Arial"/>
                <w:b/>
                <w:bCs/>
                <w:lang w:eastAsia="es-ES"/>
              </w:rPr>
              <w:t>“CAPACIDAD TÉCNICA HABILITANTE”</w:t>
            </w:r>
            <w:r w:rsidRPr="28ED56F1" w:rsidR="4FC1B508">
              <w:rPr>
                <w:rFonts w:ascii="Work Sans" w:hAnsi="Work Sans" w:cs="Arial"/>
                <w:b/>
                <w:bCs/>
                <w:lang w:eastAsia="es-ES"/>
              </w:rPr>
              <w:t xml:space="preserve">, </w:t>
            </w:r>
            <w:r w:rsidRPr="28ED56F1" w:rsidR="4FC1B508">
              <w:rPr>
                <w:rFonts w:ascii="Work Sans" w:hAnsi="Work Sans" w:cs="Arial"/>
                <w:lang w:eastAsia="es-ES"/>
              </w:rPr>
              <w:t>los siguientes documentos:</w:t>
            </w:r>
          </w:p>
          <w:p w:rsidRPr="003B7BC8" w:rsidR="002E106D" w:rsidP="002E106D" w:rsidRDefault="002E106D" w14:paraId="431B8A62" w14:textId="77777777">
            <w:pPr>
              <w:tabs>
                <w:tab w:val="center" w:pos="4423"/>
                <w:tab w:val="right" w:pos="8838"/>
              </w:tabs>
              <w:autoSpaceDE/>
              <w:autoSpaceDN/>
              <w:jc w:val="both"/>
              <w:rPr>
                <w:rFonts w:ascii="Work Sans" w:hAnsi="Work Sans" w:eastAsia="Arial" w:cs="Arial"/>
                <w:lang w:val="es-CO"/>
              </w:rPr>
            </w:pPr>
            <w:bookmarkStart w:name="_Hlk122472006" w:id="12"/>
          </w:p>
          <w:p w:rsidRPr="008E342E" w:rsidR="002E106D" w:rsidP="002E106D" w:rsidRDefault="002E106D" w14:paraId="3580AD08" w14:textId="310A300F">
            <w:pPr>
              <w:tabs>
                <w:tab w:val="center" w:pos="4423"/>
                <w:tab w:val="right" w:pos="8838"/>
              </w:tabs>
              <w:autoSpaceDE/>
              <w:autoSpaceDN/>
              <w:jc w:val="both"/>
              <w:rPr>
                <w:rFonts w:ascii="Work Sans" w:hAnsi="Work Sans" w:eastAsia="Arial" w:cs="Arial"/>
                <w:b/>
                <w:bCs/>
                <w:lang w:val="es-CO"/>
              </w:rPr>
            </w:pPr>
            <w:r w:rsidRPr="003B7BC8">
              <w:rPr>
                <w:rFonts w:ascii="Work Sans" w:hAnsi="Work Sans" w:eastAsia="Arial" w:cs="Arial"/>
                <w:b/>
                <w:bCs/>
                <w:lang w:val="es-CO"/>
              </w:rPr>
              <w:t>A.</w:t>
            </w:r>
            <w:r w:rsidRPr="003B7BC8">
              <w:rPr>
                <w:rFonts w:ascii="Work Sans" w:hAnsi="Work Sans" w:eastAsia="Arial" w:cs="Arial"/>
                <w:lang w:val="es-CO"/>
              </w:rPr>
              <w:t xml:space="preserve"> </w:t>
            </w:r>
            <w:r w:rsidRPr="003B7BC8">
              <w:rPr>
                <w:rFonts w:ascii="Work Sans" w:hAnsi="Work Sans" w:eastAsia="Arial" w:cs="Arial"/>
                <w:b/>
                <w:bCs/>
                <w:lang w:val="es-CO"/>
              </w:rPr>
              <w:t xml:space="preserve">EXPERIENCIA MÍNIMA HABILITANTE DEL </w:t>
            </w:r>
            <w:r w:rsidRPr="003B7BC8" w:rsidR="00A752A9">
              <w:rPr>
                <w:rFonts w:ascii="Work Sans" w:hAnsi="Work Sans" w:eastAsia="Arial" w:cs="Arial"/>
                <w:b/>
                <w:bCs/>
                <w:lang w:val="es-CO"/>
              </w:rPr>
              <w:t>PROPONENTE</w:t>
            </w:r>
            <w:r w:rsidR="00A752A9">
              <w:rPr>
                <w:rFonts w:ascii="Work Sans" w:hAnsi="Work Sans" w:eastAsia="Arial" w:cs="Arial"/>
                <w:b/>
                <w:bCs/>
                <w:lang w:val="es-CO"/>
              </w:rPr>
              <w:t xml:space="preserve"> -</w:t>
            </w:r>
            <w:r w:rsidR="00917DC2">
              <w:rPr>
                <w:rFonts w:ascii="Work Sans" w:hAnsi="Work Sans" w:eastAsia="Arial" w:cs="Arial"/>
                <w:b/>
                <w:bCs/>
                <w:lang w:val="es-CO"/>
              </w:rPr>
              <w:t xml:space="preserve"> </w:t>
            </w:r>
            <w:r w:rsidRPr="008E342E" w:rsidR="00917DC2">
              <w:rPr>
                <w:rFonts w:ascii="Work Sans" w:hAnsi="Work Sans" w:eastAsia="Arial" w:cs="Arial"/>
                <w:b/>
                <w:bCs/>
                <w:lang w:val="es-CO"/>
              </w:rPr>
              <w:t>Diligenciar Anexo</w:t>
            </w:r>
            <w:r w:rsidR="00917DC2">
              <w:rPr>
                <w:rFonts w:ascii="Work Sans" w:hAnsi="Work Sans" w:eastAsia="Arial" w:cs="Arial"/>
                <w:b/>
                <w:bCs/>
                <w:lang w:val="es-CO"/>
              </w:rPr>
              <w:t xml:space="preserve"> No. 10.</w:t>
            </w:r>
          </w:p>
          <w:bookmarkEnd w:id="12"/>
          <w:p w:rsidRPr="008E342E" w:rsidR="002E106D" w:rsidP="002E106D" w:rsidRDefault="002E106D" w14:paraId="247AC90D" w14:textId="77777777">
            <w:pPr>
              <w:tabs>
                <w:tab w:val="center" w:pos="4419"/>
                <w:tab w:val="right" w:pos="8838"/>
              </w:tabs>
              <w:jc w:val="both"/>
              <w:rPr>
                <w:rFonts w:ascii="Work Sans" w:hAnsi="Work Sans" w:eastAsia="Arial" w:cs="Arial"/>
                <w:lang w:val="es-CO"/>
              </w:rPr>
            </w:pPr>
          </w:p>
          <w:p w:rsidRPr="0009245A" w:rsidR="002E106D" w:rsidP="002E106D" w:rsidRDefault="002E106D" w14:paraId="157FB398" w14:textId="5D7B09C1">
            <w:pPr>
              <w:tabs>
                <w:tab w:val="center" w:pos="4419"/>
                <w:tab w:val="right" w:pos="8838"/>
              </w:tabs>
              <w:jc w:val="both"/>
              <w:rPr>
                <w:rFonts w:ascii="Work Sans" w:hAnsi="Work Sans" w:eastAsia="Arial" w:cs="Arial"/>
                <w:lang w:val="es-CO"/>
              </w:rPr>
            </w:pPr>
            <w:r w:rsidRPr="0009245A">
              <w:rPr>
                <w:rFonts w:ascii="Work Sans" w:hAnsi="Work Sans" w:eastAsia="Arial" w:cs="Arial"/>
                <w:lang w:val="es-CO"/>
              </w:rPr>
              <w:t xml:space="preserve">El proponente deberá </w:t>
            </w:r>
            <w:r w:rsidRPr="00950069">
              <w:rPr>
                <w:rFonts w:ascii="Work Sans" w:hAnsi="Work Sans" w:eastAsia="Arial" w:cs="Arial"/>
                <w:lang w:val="es-CO"/>
              </w:rPr>
              <w:t xml:space="preserve">contar con </w:t>
            </w:r>
            <w:r w:rsidR="006C1507">
              <w:rPr>
                <w:rFonts w:ascii="Work Sans" w:hAnsi="Work Sans" w:eastAsia="Arial" w:cs="Arial"/>
                <w:lang w:val="es-CO"/>
              </w:rPr>
              <w:t xml:space="preserve">cinco (5) años de </w:t>
            </w:r>
            <w:r w:rsidRPr="00950069">
              <w:rPr>
                <w:rFonts w:ascii="Work Sans" w:hAnsi="Work Sans" w:eastAsia="Arial" w:cs="Arial"/>
                <w:lang w:val="es-CO"/>
              </w:rPr>
              <w:t xml:space="preserve">experiencia en interventoría en la construcción </w:t>
            </w:r>
            <w:r w:rsidRPr="00950069" w:rsidR="00D92E67">
              <w:rPr>
                <w:rFonts w:ascii="Work Sans" w:hAnsi="Work Sans" w:eastAsia="Arial" w:cs="Arial"/>
                <w:lang w:val="es-CO"/>
              </w:rPr>
              <w:t>o montaje</w:t>
            </w:r>
            <w:r w:rsidRPr="00950069">
              <w:rPr>
                <w:rFonts w:ascii="Work Sans" w:hAnsi="Work Sans" w:eastAsia="Arial" w:cs="Arial"/>
                <w:lang w:val="es-CO"/>
              </w:rPr>
              <w:t xml:space="preserve"> de </w:t>
            </w:r>
            <w:r w:rsidRPr="00634F1A">
              <w:rPr>
                <w:rFonts w:ascii="Work Sans" w:hAnsi="Work Sans" w:eastAsia="Arial" w:cs="Arial"/>
                <w:b/>
                <w:bCs/>
                <w:lang w:val="es-CO"/>
              </w:rPr>
              <w:t>proyectos del sector eléctrico</w:t>
            </w:r>
            <w:r w:rsidRPr="00950069">
              <w:rPr>
                <w:rFonts w:ascii="Work Sans" w:hAnsi="Work Sans" w:eastAsia="Arial" w:cs="Arial"/>
                <w:lang w:val="es-CO"/>
              </w:rPr>
              <w:t>*.</w:t>
            </w:r>
            <w:r w:rsidRPr="0009245A">
              <w:rPr>
                <w:rFonts w:ascii="Work Sans" w:hAnsi="Work Sans" w:eastAsia="Arial" w:cs="Arial"/>
                <w:lang w:val="es-CO"/>
              </w:rPr>
              <w:t xml:space="preserve"> </w:t>
            </w:r>
          </w:p>
          <w:p w:rsidRPr="0009245A" w:rsidR="002E106D" w:rsidP="002E106D" w:rsidRDefault="002E106D" w14:paraId="6A423DFF" w14:textId="77777777">
            <w:pPr>
              <w:tabs>
                <w:tab w:val="center" w:pos="4419"/>
                <w:tab w:val="right" w:pos="8838"/>
              </w:tabs>
              <w:jc w:val="both"/>
              <w:rPr>
                <w:rFonts w:ascii="Work Sans" w:hAnsi="Work Sans" w:eastAsia="Arial" w:cs="Arial"/>
                <w:lang w:val="es-CO"/>
              </w:rPr>
            </w:pPr>
          </w:p>
          <w:p w:rsidRPr="0009245A" w:rsidR="002E106D" w:rsidP="0061539D" w:rsidRDefault="002E106D" w14:paraId="7B6D5A5D" w14:textId="0611E4F6">
            <w:pPr>
              <w:tabs>
                <w:tab w:val="center" w:pos="4419"/>
                <w:tab w:val="right" w:pos="8838"/>
              </w:tabs>
              <w:jc w:val="both"/>
              <w:rPr>
                <w:rFonts w:ascii="Work Sans" w:hAnsi="Work Sans" w:cs="Arial"/>
                <w:lang w:val="es-CO"/>
              </w:rPr>
            </w:pPr>
            <w:r w:rsidRPr="0009245A">
              <w:rPr>
                <w:rFonts w:ascii="Work Sans" w:hAnsi="Work Sans" w:eastAsia="Arial" w:cs="Arial"/>
                <w:b/>
                <w:bCs/>
                <w:lang w:val="es-CO"/>
              </w:rPr>
              <w:t>*</w:t>
            </w:r>
            <w:r w:rsidRPr="0009245A">
              <w:rPr>
                <w:rFonts w:ascii="Work Sans" w:hAnsi="Work Sans" w:eastAsia="Arial" w:cs="Arial"/>
                <w:lang w:val="es-CO"/>
              </w:rPr>
              <w:t xml:space="preserve"> Para el presente proceso de contratación se aclara que, los proyectos del sector eléctrico </w:t>
            </w:r>
            <w:r w:rsidRPr="0009245A">
              <w:rPr>
                <w:rFonts w:ascii="Work Sans" w:hAnsi="Work Sans" w:cs="Arial"/>
                <w:lang w:val="es-CO"/>
              </w:rPr>
              <w:t>hacen referencia a proyectos de generación, transmisión y distribución de energía eléctrica.</w:t>
            </w:r>
          </w:p>
          <w:p w:rsidRPr="0009245A" w:rsidR="002E106D" w:rsidP="002E106D" w:rsidRDefault="002E106D" w14:paraId="77DA7D3E" w14:textId="7B8F11FB">
            <w:pPr>
              <w:tabs>
                <w:tab w:val="center" w:pos="4419"/>
                <w:tab w:val="right" w:pos="8838"/>
              </w:tabs>
              <w:jc w:val="both"/>
              <w:rPr>
                <w:rFonts w:ascii="Work Sans" w:hAnsi="Work Sans" w:eastAsia="Arial" w:cs="Arial"/>
                <w:lang w:val="es-CO"/>
              </w:rPr>
            </w:pPr>
          </w:p>
          <w:p w:rsidR="002E106D" w:rsidP="002E106D" w:rsidRDefault="002E106D" w14:paraId="762575BA" w14:textId="58CC8F8F">
            <w:pPr>
              <w:tabs>
                <w:tab w:val="center" w:pos="4419"/>
                <w:tab w:val="right" w:pos="8838"/>
              </w:tabs>
              <w:jc w:val="both"/>
              <w:rPr>
                <w:rFonts w:ascii="Work Sans" w:hAnsi="Work Sans" w:eastAsia="Arial" w:cs="Arial"/>
                <w:lang w:val="es-CO"/>
              </w:rPr>
            </w:pPr>
            <w:r w:rsidRPr="0009245A">
              <w:rPr>
                <w:rFonts w:ascii="Work Sans" w:hAnsi="Work Sans" w:eastAsia="Arial" w:cs="Arial"/>
                <w:lang w:val="es-CO"/>
              </w:rPr>
              <w:t>La experiencia aquí requerida deberá ser acreditada de la siguiente manera:</w:t>
            </w:r>
          </w:p>
          <w:p w:rsidR="002E106D" w:rsidP="002E106D" w:rsidRDefault="002E106D" w14:paraId="61ADEBE5" w14:textId="77777777">
            <w:pPr>
              <w:tabs>
                <w:tab w:val="center" w:pos="4419"/>
                <w:tab w:val="right" w:pos="8838"/>
              </w:tabs>
              <w:jc w:val="both"/>
              <w:rPr>
                <w:rFonts w:ascii="Work Sans" w:hAnsi="Work Sans" w:eastAsia="Arial" w:cs="Arial"/>
                <w:lang w:val="es-CO"/>
              </w:rPr>
            </w:pPr>
          </w:p>
          <w:p w:rsidRPr="0009245A" w:rsidR="002E106D" w:rsidP="002E106D" w:rsidRDefault="002E106D" w14:paraId="2634B195" w14:textId="2D4F68DA">
            <w:pPr>
              <w:pStyle w:val="Prrafodelista"/>
              <w:numPr>
                <w:ilvl w:val="0"/>
                <w:numId w:val="22"/>
              </w:numPr>
              <w:tabs>
                <w:tab w:val="center" w:pos="4419"/>
                <w:tab w:val="right" w:pos="8838"/>
              </w:tabs>
              <w:jc w:val="both"/>
              <w:rPr>
                <w:rFonts w:ascii="Work Sans" w:hAnsi="Work Sans" w:eastAsia="Arial" w:cs="Arial"/>
                <w:lang w:val="es-CO"/>
              </w:rPr>
            </w:pPr>
            <w:r w:rsidRPr="0009245A">
              <w:rPr>
                <w:rFonts w:ascii="Work Sans" w:hAnsi="Work Sans" w:eastAsia="Arial" w:cs="Arial"/>
                <w:lang w:val="es-CO"/>
              </w:rPr>
              <w:t>Hasta</w:t>
            </w:r>
            <w:r>
              <w:rPr>
                <w:rFonts w:ascii="Work Sans" w:hAnsi="Work Sans" w:eastAsia="Arial" w:cs="Arial"/>
                <w:lang w:val="es-CO"/>
              </w:rPr>
              <w:t xml:space="preserve"> cuatro</w:t>
            </w:r>
            <w:r w:rsidRPr="0009245A">
              <w:rPr>
                <w:rFonts w:ascii="Work Sans" w:hAnsi="Work Sans" w:eastAsia="Arial" w:cs="Arial"/>
                <w:lang w:val="es-CO"/>
              </w:rPr>
              <w:t xml:space="preserve"> (</w:t>
            </w:r>
            <w:r>
              <w:rPr>
                <w:rFonts w:ascii="Work Sans" w:hAnsi="Work Sans" w:eastAsia="Arial" w:cs="Arial"/>
                <w:lang w:val="es-CO"/>
              </w:rPr>
              <w:t>4</w:t>
            </w:r>
            <w:r w:rsidRPr="0009245A">
              <w:rPr>
                <w:rFonts w:ascii="Work Sans" w:hAnsi="Work Sans" w:eastAsia="Arial" w:cs="Arial"/>
                <w:lang w:val="es-CO"/>
              </w:rPr>
              <w:t xml:space="preserve">) contratos para oferentes distintos a MiPymes y emprendimiento de mujeres. </w:t>
            </w:r>
          </w:p>
          <w:p w:rsidRPr="0009245A" w:rsidR="002E106D" w:rsidP="002E106D" w:rsidRDefault="002E106D" w14:paraId="4E8D781F" w14:textId="6B6EB7D6">
            <w:pPr>
              <w:pStyle w:val="Prrafodelista"/>
              <w:numPr>
                <w:ilvl w:val="0"/>
                <w:numId w:val="22"/>
              </w:numPr>
              <w:tabs>
                <w:tab w:val="center" w:pos="4419"/>
                <w:tab w:val="right" w:pos="8838"/>
              </w:tabs>
              <w:jc w:val="both"/>
              <w:rPr>
                <w:rFonts w:ascii="Work Sans" w:hAnsi="Work Sans" w:eastAsia="Arial" w:cs="Arial"/>
                <w:lang w:val="es-CO"/>
              </w:rPr>
            </w:pPr>
            <w:r w:rsidRPr="0009245A">
              <w:rPr>
                <w:rFonts w:ascii="Work Sans" w:hAnsi="Work Sans" w:eastAsia="Arial" w:cs="Arial"/>
                <w:lang w:val="es-CO"/>
              </w:rPr>
              <w:t>Hasta</w:t>
            </w:r>
            <w:r>
              <w:rPr>
                <w:rFonts w:ascii="Work Sans" w:hAnsi="Work Sans" w:eastAsia="Arial" w:cs="Arial"/>
                <w:lang w:val="es-CO"/>
              </w:rPr>
              <w:t xml:space="preserve"> Cinco</w:t>
            </w:r>
            <w:r w:rsidRPr="0009245A">
              <w:rPr>
                <w:rFonts w:ascii="Work Sans" w:hAnsi="Work Sans" w:eastAsia="Arial" w:cs="Arial"/>
                <w:lang w:val="es-CO"/>
              </w:rPr>
              <w:t xml:space="preserve"> (5) contratos para MiPymes</w:t>
            </w:r>
          </w:p>
          <w:p w:rsidR="002E106D" w:rsidP="002E106D" w:rsidRDefault="002E106D" w14:paraId="6C98B8CB" w14:textId="3CDE0AC1">
            <w:pPr>
              <w:pStyle w:val="Prrafodelista"/>
              <w:numPr>
                <w:ilvl w:val="0"/>
                <w:numId w:val="22"/>
              </w:numPr>
              <w:tabs>
                <w:tab w:val="center" w:pos="4419"/>
                <w:tab w:val="right" w:pos="8838"/>
              </w:tabs>
              <w:jc w:val="both"/>
              <w:rPr>
                <w:rFonts w:ascii="Work Sans" w:hAnsi="Work Sans" w:eastAsia="Arial" w:cs="Arial"/>
                <w:lang w:val="es-CO"/>
              </w:rPr>
            </w:pPr>
            <w:r w:rsidRPr="0009245A">
              <w:rPr>
                <w:rFonts w:ascii="Work Sans" w:hAnsi="Work Sans" w:eastAsia="Arial" w:cs="Arial"/>
                <w:lang w:val="es-CO"/>
              </w:rPr>
              <w:t>Hasta</w:t>
            </w:r>
            <w:r>
              <w:rPr>
                <w:rFonts w:ascii="Work Sans" w:hAnsi="Work Sans" w:eastAsia="Arial" w:cs="Arial"/>
                <w:lang w:val="es-CO"/>
              </w:rPr>
              <w:t xml:space="preserve"> Cinco</w:t>
            </w:r>
            <w:r w:rsidRPr="0009245A">
              <w:rPr>
                <w:rFonts w:ascii="Work Sans" w:hAnsi="Work Sans" w:eastAsia="Arial" w:cs="Arial"/>
                <w:lang w:val="es-CO"/>
              </w:rPr>
              <w:t xml:space="preserve"> (5) contratos para los oferentes de emprendimiento y empresa de mujeres.</w:t>
            </w:r>
          </w:p>
          <w:p w:rsidRPr="0009245A" w:rsidR="002E106D" w:rsidP="002E106D" w:rsidRDefault="002E106D" w14:paraId="07454625" w14:textId="77777777">
            <w:pPr>
              <w:pStyle w:val="Prrafodelista"/>
              <w:tabs>
                <w:tab w:val="center" w:pos="4419"/>
                <w:tab w:val="right" w:pos="8838"/>
              </w:tabs>
              <w:jc w:val="both"/>
              <w:rPr>
                <w:rFonts w:ascii="Work Sans" w:hAnsi="Work Sans" w:eastAsia="Arial" w:cs="Arial"/>
                <w:lang w:val="es-CO"/>
              </w:rPr>
            </w:pPr>
          </w:p>
          <w:p w:rsidR="00007046" w:rsidP="002E106D" w:rsidRDefault="00007046" w14:paraId="2F029E98" w14:textId="2DF124FD">
            <w:pPr>
              <w:tabs>
                <w:tab w:val="center" w:pos="4419"/>
                <w:tab w:val="right" w:pos="8838"/>
              </w:tabs>
              <w:jc w:val="both"/>
              <w:rPr>
                <w:rFonts w:ascii="Work Sans" w:hAnsi="Work Sans" w:eastAsia="Arial" w:cs="Arial"/>
                <w:lang w:val="es-CO"/>
              </w:rPr>
            </w:pPr>
            <w:r>
              <w:rPr>
                <w:rFonts w:ascii="Work Sans" w:hAnsi="Work Sans" w:eastAsia="Arial" w:cs="Arial"/>
                <w:b/>
                <w:bCs/>
                <w:lang w:val="es-CO"/>
              </w:rPr>
              <w:t>NOTA 1</w:t>
            </w:r>
            <w:r w:rsidRPr="0009245A" w:rsidR="002E106D">
              <w:rPr>
                <w:rFonts w:ascii="Work Sans" w:hAnsi="Work Sans" w:eastAsia="Arial" w:cs="Arial"/>
                <w:b/>
                <w:bCs/>
                <w:lang w:val="es-CO"/>
              </w:rPr>
              <w:t>:</w:t>
            </w:r>
            <w:r w:rsidRPr="0009245A" w:rsidR="002E106D">
              <w:rPr>
                <w:rFonts w:ascii="Work Sans" w:hAnsi="Work Sans" w:eastAsia="Arial" w:cs="Arial"/>
                <w:lang w:val="es-CO"/>
              </w:rPr>
              <w:t xml:space="preserve"> Por lo menos </w:t>
            </w:r>
            <w:r w:rsidRPr="00950069" w:rsidR="00950069">
              <w:rPr>
                <w:rFonts w:ascii="Work Sans" w:hAnsi="Work Sans" w:eastAsia="Arial" w:cs="Arial"/>
                <w:b/>
                <w:bCs/>
                <w:lang w:val="es-CO"/>
              </w:rPr>
              <w:t>UNO</w:t>
            </w:r>
            <w:r w:rsidRPr="0009245A" w:rsidR="002E106D">
              <w:rPr>
                <w:rFonts w:ascii="Work Sans" w:hAnsi="Work Sans" w:eastAsia="Arial" w:cs="Arial"/>
                <w:lang w:val="es-CO"/>
              </w:rPr>
              <w:t xml:space="preserve"> de los contratos aportados debe haber desarrollado </w:t>
            </w:r>
            <w:r w:rsidRPr="0009245A" w:rsidR="002E106D">
              <w:rPr>
                <w:rFonts w:ascii="Work Sans" w:hAnsi="Work Sans" w:eastAsia="Arial" w:cs="Arial"/>
              </w:rPr>
              <w:t>actividades</w:t>
            </w:r>
            <w:r w:rsidRPr="0009245A" w:rsidR="002E106D">
              <w:rPr>
                <w:rFonts w:ascii="Work Sans" w:hAnsi="Work Sans" w:eastAsia="Arial" w:cs="Arial"/>
                <w:lang w:val="es-CO"/>
              </w:rPr>
              <w:t xml:space="preserve"> en interventoría de proyectos de generación de energía eléctrica.</w:t>
            </w:r>
          </w:p>
          <w:p w:rsidRPr="00007046" w:rsidR="002E106D" w:rsidP="00007046" w:rsidRDefault="00007046" w14:paraId="5977D6BD" w14:textId="7787D595">
            <w:pPr>
              <w:pStyle w:val="NormalWeb"/>
              <w:shd w:val="clear" w:color="auto" w:fill="FFFFFF"/>
              <w:jc w:val="both"/>
              <w:rPr>
                <w:rFonts w:ascii="Work Sans" w:hAnsi="Work Sans" w:cs="Arial"/>
                <w:sz w:val="20"/>
                <w:szCs w:val="20"/>
              </w:rPr>
            </w:pPr>
            <w:r w:rsidRPr="009B5D21">
              <w:rPr>
                <w:rFonts w:ascii="Work Sans" w:hAnsi="Work Sans" w:cs="Arial"/>
                <w:b/>
                <w:bCs/>
                <w:sz w:val="20"/>
                <w:szCs w:val="20"/>
              </w:rPr>
              <w:t>NOTA 2:</w:t>
            </w:r>
            <w:r w:rsidRPr="009B3D44">
              <w:rPr>
                <w:rFonts w:ascii="Work Sans" w:hAnsi="Work Sans" w:cs="Arial"/>
                <w:sz w:val="20"/>
                <w:szCs w:val="20"/>
              </w:rPr>
              <w:t xml:space="preserve"> En caso de que en el Proponente concurran las condiciones de empresa </w:t>
            </w:r>
            <w:proofErr w:type="spellStart"/>
            <w:proofErr w:type="gramStart"/>
            <w:r w:rsidRPr="009B3D44">
              <w:rPr>
                <w:rFonts w:ascii="Work Sans" w:hAnsi="Work Sans" w:cs="Arial"/>
                <w:sz w:val="20"/>
                <w:szCs w:val="20"/>
              </w:rPr>
              <w:t>mipyme</w:t>
            </w:r>
            <w:proofErr w:type="spellEnd"/>
            <w:r w:rsidRPr="009B3D44">
              <w:rPr>
                <w:rFonts w:ascii="Work Sans" w:hAnsi="Work Sans" w:cs="Arial"/>
                <w:sz w:val="20"/>
                <w:szCs w:val="20"/>
              </w:rPr>
              <w:t xml:space="preserve">  y</w:t>
            </w:r>
            <w:proofErr w:type="gramEnd"/>
            <w:r w:rsidRPr="009B3D44">
              <w:rPr>
                <w:rFonts w:ascii="Work Sans" w:hAnsi="Work Sans" w:cs="Arial"/>
                <w:sz w:val="20"/>
                <w:szCs w:val="20"/>
              </w:rPr>
              <w:t xml:space="preserve"> de emprendimiento de empresas de mujeres, y se acrediten tales circunstancias, sólo se permitirá para el caso de las </w:t>
            </w:r>
            <w:proofErr w:type="spellStart"/>
            <w:r w:rsidRPr="009B3D44">
              <w:rPr>
                <w:rFonts w:ascii="Work Sans" w:hAnsi="Work Sans" w:cs="Arial"/>
                <w:sz w:val="20"/>
                <w:szCs w:val="20"/>
              </w:rPr>
              <w:t>mipymes</w:t>
            </w:r>
            <w:proofErr w:type="spellEnd"/>
            <w:r>
              <w:rPr>
                <w:rFonts w:ascii="Work Sans" w:hAnsi="Work Sans" w:cs="Arial"/>
                <w:sz w:val="20"/>
                <w:szCs w:val="20"/>
              </w:rPr>
              <w:t xml:space="preserve"> y emprendimiento y empresas de mujeres un máximo</w:t>
            </w:r>
            <w:r w:rsidRPr="009B3D44">
              <w:rPr>
                <w:rFonts w:ascii="Work Sans" w:hAnsi="Work Sans" w:cs="Arial"/>
                <w:sz w:val="20"/>
                <w:szCs w:val="20"/>
              </w:rPr>
              <w:t xml:space="preserve"> de </w:t>
            </w:r>
            <w:r>
              <w:rPr>
                <w:rFonts w:ascii="Work Sans" w:hAnsi="Work Sans" w:cs="Arial"/>
                <w:sz w:val="20"/>
                <w:szCs w:val="20"/>
              </w:rPr>
              <w:t>5</w:t>
            </w:r>
            <w:r w:rsidRPr="009B3D44">
              <w:rPr>
                <w:rFonts w:ascii="Work Sans" w:hAnsi="Work Sans" w:cs="Arial"/>
                <w:sz w:val="20"/>
                <w:szCs w:val="20"/>
              </w:rPr>
              <w:t xml:space="preserve"> contratos para acreditar la experiencia general del interventor.</w:t>
            </w:r>
          </w:p>
          <w:p w:rsidRPr="008E342E" w:rsidR="002E106D" w:rsidP="002E106D" w:rsidRDefault="002E106D" w14:paraId="05EEACAA" w14:textId="431BFDE5">
            <w:pPr>
              <w:tabs>
                <w:tab w:val="center" w:pos="4419"/>
                <w:tab w:val="right" w:pos="8838"/>
              </w:tabs>
              <w:jc w:val="both"/>
              <w:rPr>
                <w:rFonts w:ascii="Work Sans" w:hAnsi="Work Sans" w:eastAsia="Arial" w:cs="Arial"/>
                <w:lang w:val="es-CO"/>
              </w:rPr>
            </w:pPr>
            <w:r w:rsidRPr="0009245A">
              <w:rPr>
                <w:rFonts w:ascii="Work Sans" w:hAnsi="Work Sans" w:eastAsia="Arial" w:cs="Arial"/>
                <w:lang w:val="es-CO"/>
              </w:rPr>
              <w:t>Estos contratos deberán presentarse debidamente suscritos, terminados y ejecutados a la fecha del cierre e inscritos en el RUP, cuyo valor de la sumatoria sea igual o superior al 100% del presupuesto oficial establecido para cada uno de los lotes, según el lote al cual se presente, y cada uno debe contar como mínimo dos (2) de los códigos que se relacionan a continuación:</w:t>
            </w:r>
          </w:p>
          <w:p w:rsidR="002E106D" w:rsidP="002E106D" w:rsidRDefault="002E106D" w14:paraId="3062A38A" w14:textId="72DC0FE6">
            <w:pPr>
              <w:tabs>
                <w:tab w:val="center" w:pos="4419"/>
                <w:tab w:val="right" w:pos="8838"/>
              </w:tabs>
              <w:jc w:val="both"/>
              <w:rPr>
                <w:rFonts w:ascii="Work Sans" w:hAnsi="Work Sans" w:eastAsia="Arial"/>
                <w:lang w:val="es-CO"/>
              </w:rPr>
            </w:pPr>
          </w:p>
          <w:tbl>
            <w:tblPr>
              <w:tblW w:w="8340" w:type="dxa"/>
              <w:jc w:val="center"/>
              <w:tblCellMar>
                <w:left w:w="70" w:type="dxa"/>
                <w:right w:w="70" w:type="dxa"/>
              </w:tblCellMar>
              <w:tblLook w:val="04A0" w:firstRow="1" w:lastRow="0" w:firstColumn="1" w:lastColumn="0" w:noHBand="0" w:noVBand="1"/>
            </w:tblPr>
            <w:tblGrid>
              <w:gridCol w:w="1487"/>
              <w:gridCol w:w="2613"/>
              <w:gridCol w:w="2116"/>
              <w:gridCol w:w="2124"/>
            </w:tblGrid>
            <w:tr w:rsidRPr="008C7D40" w:rsidR="003360F0" w:rsidTr="00C75D78" w14:paraId="05AC5864" w14:textId="77777777">
              <w:trPr>
                <w:trHeight w:val="268"/>
                <w:jc w:val="center"/>
              </w:trPr>
              <w:tc>
                <w:tcPr>
                  <w:tcW w:w="1487" w:type="dxa"/>
                  <w:tcBorders>
                    <w:top w:val="single" w:color="auto" w:sz="4" w:space="0"/>
                    <w:left w:val="single" w:color="auto" w:sz="4" w:space="0"/>
                    <w:bottom w:val="single" w:color="auto" w:sz="4" w:space="0"/>
                    <w:right w:val="single" w:color="auto" w:sz="4" w:space="0"/>
                  </w:tcBorders>
                  <w:shd w:val="clear" w:color="auto" w:fill="AEAAAA" w:themeFill="background2" w:themeFillShade="BF"/>
                  <w:vAlign w:val="center"/>
                  <w:hideMark/>
                </w:tcPr>
                <w:p w:rsidRPr="008C7D40" w:rsidR="003360F0" w:rsidP="003360F0" w:rsidRDefault="003360F0" w14:paraId="5E7F199D" w14:textId="77777777">
                  <w:pPr>
                    <w:jc w:val="both"/>
                    <w:rPr>
                      <w:rFonts w:ascii="Work Sans" w:hAnsi="Work Sans" w:eastAsia="Arial" w:cs="Arial"/>
                      <w:b/>
                      <w:bCs/>
                      <w:sz w:val="16"/>
                      <w:szCs w:val="16"/>
                      <w:lang w:val="es-CO" w:eastAsia="es-CO"/>
                    </w:rPr>
                  </w:pPr>
                  <w:r w:rsidRPr="008C7D40">
                    <w:rPr>
                      <w:rFonts w:ascii="Work Sans" w:hAnsi="Work Sans" w:eastAsia="Arial" w:cs="Arial"/>
                      <w:b/>
                      <w:bCs/>
                      <w:sz w:val="16"/>
                      <w:szCs w:val="16"/>
                      <w:lang w:val="es-CO" w:eastAsia="es-CO"/>
                    </w:rPr>
                    <w:t>Clasificación UNSPSC</w:t>
                  </w:r>
                </w:p>
              </w:tc>
              <w:tc>
                <w:tcPr>
                  <w:tcW w:w="2613" w:type="dxa"/>
                  <w:tcBorders>
                    <w:top w:val="single" w:color="auto" w:sz="4" w:space="0"/>
                    <w:left w:val="nil"/>
                    <w:bottom w:val="single" w:color="auto" w:sz="4" w:space="0"/>
                    <w:right w:val="single" w:color="auto" w:sz="4" w:space="0"/>
                  </w:tcBorders>
                  <w:shd w:val="clear" w:color="auto" w:fill="AEAAAA" w:themeFill="background2" w:themeFillShade="BF"/>
                  <w:vAlign w:val="center"/>
                  <w:hideMark/>
                </w:tcPr>
                <w:p w:rsidRPr="008C7D40" w:rsidR="003360F0" w:rsidP="003360F0" w:rsidRDefault="003360F0" w14:paraId="4D067B91" w14:textId="77777777">
                  <w:pPr>
                    <w:jc w:val="both"/>
                    <w:rPr>
                      <w:rFonts w:ascii="Work Sans" w:hAnsi="Work Sans" w:eastAsia="Arial" w:cs="Arial"/>
                      <w:b/>
                      <w:bCs/>
                      <w:sz w:val="16"/>
                      <w:szCs w:val="16"/>
                      <w:lang w:val="es-CO" w:eastAsia="es-CO"/>
                    </w:rPr>
                  </w:pPr>
                  <w:r w:rsidRPr="008C7D40">
                    <w:rPr>
                      <w:rFonts w:ascii="Work Sans" w:hAnsi="Work Sans" w:eastAsia="Arial" w:cs="Arial"/>
                      <w:b/>
                      <w:bCs/>
                      <w:sz w:val="16"/>
                      <w:szCs w:val="16"/>
                      <w:lang w:val="es-CO" w:eastAsia="es-CO"/>
                    </w:rPr>
                    <w:t xml:space="preserve"> Segmento</w:t>
                  </w:r>
                </w:p>
              </w:tc>
              <w:tc>
                <w:tcPr>
                  <w:tcW w:w="2116" w:type="dxa"/>
                  <w:tcBorders>
                    <w:top w:val="single" w:color="auto" w:sz="4" w:space="0"/>
                    <w:left w:val="nil"/>
                    <w:bottom w:val="single" w:color="auto" w:sz="4" w:space="0"/>
                    <w:right w:val="single" w:color="auto" w:sz="4" w:space="0"/>
                  </w:tcBorders>
                  <w:shd w:val="clear" w:color="auto" w:fill="AEAAAA" w:themeFill="background2" w:themeFillShade="BF"/>
                  <w:vAlign w:val="center"/>
                  <w:hideMark/>
                </w:tcPr>
                <w:p w:rsidRPr="008C7D40" w:rsidR="003360F0" w:rsidP="003360F0" w:rsidRDefault="003360F0" w14:paraId="0CBF5A39" w14:textId="77777777">
                  <w:pPr>
                    <w:jc w:val="both"/>
                    <w:rPr>
                      <w:rFonts w:ascii="Work Sans" w:hAnsi="Work Sans" w:eastAsia="Arial" w:cs="Arial"/>
                      <w:b/>
                      <w:bCs/>
                      <w:sz w:val="16"/>
                      <w:szCs w:val="16"/>
                      <w:lang w:val="es-CO" w:eastAsia="es-CO"/>
                    </w:rPr>
                  </w:pPr>
                  <w:r w:rsidRPr="008C7D40">
                    <w:rPr>
                      <w:rFonts w:ascii="Work Sans" w:hAnsi="Work Sans" w:eastAsia="Arial" w:cs="Arial"/>
                      <w:b/>
                      <w:bCs/>
                      <w:sz w:val="16"/>
                      <w:szCs w:val="16"/>
                      <w:lang w:val="es-CO" w:eastAsia="es-CO"/>
                    </w:rPr>
                    <w:t>Familia</w:t>
                  </w:r>
                </w:p>
              </w:tc>
              <w:tc>
                <w:tcPr>
                  <w:tcW w:w="2124" w:type="dxa"/>
                  <w:tcBorders>
                    <w:top w:val="single" w:color="auto" w:sz="4" w:space="0"/>
                    <w:left w:val="nil"/>
                    <w:bottom w:val="single" w:color="auto" w:sz="4" w:space="0"/>
                    <w:right w:val="single" w:color="auto" w:sz="4" w:space="0"/>
                  </w:tcBorders>
                  <w:shd w:val="clear" w:color="auto" w:fill="AEAAAA" w:themeFill="background2" w:themeFillShade="BF"/>
                  <w:vAlign w:val="center"/>
                  <w:hideMark/>
                </w:tcPr>
                <w:p w:rsidRPr="008C7D40" w:rsidR="003360F0" w:rsidP="003360F0" w:rsidRDefault="003360F0" w14:paraId="23F4E971" w14:textId="77777777">
                  <w:pPr>
                    <w:jc w:val="both"/>
                    <w:rPr>
                      <w:rFonts w:ascii="Work Sans" w:hAnsi="Work Sans" w:eastAsia="Arial" w:cs="Arial"/>
                      <w:b/>
                      <w:bCs/>
                      <w:sz w:val="16"/>
                      <w:szCs w:val="16"/>
                      <w:lang w:val="es-CO" w:eastAsia="es-CO"/>
                    </w:rPr>
                  </w:pPr>
                  <w:r w:rsidRPr="008C7D40">
                    <w:rPr>
                      <w:rFonts w:ascii="Work Sans" w:hAnsi="Work Sans" w:eastAsia="Arial" w:cs="Arial"/>
                      <w:b/>
                      <w:bCs/>
                      <w:sz w:val="16"/>
                      <w:szCs w:val="16"/>
                      <w:lang w:val="es-CO" w:eastAsia="es-CO"/>
                    </w:rPr>
                    <w:t>Clase</w:t>
                  </w:r>
                </w:p>
              </w:tc>
            </w:tr>
            <w:tr w:rsidRPr="008C7D40" w:rsidR="003360F0" w:rsidTr="00C75D78" w14:paraId="29041EF0" w14:textId="77777777">
              <w:trPr>
                <w:trHeight w:val="536"/>
                <w:jc w:val="center"/>
              </w:trPr>
              <w:tc>
                <w:tcPr>
                  <w:tcW w:w="1487" w:type="dxa"/>
                  <w:tcBorders>
                    <w:top w:val="nil"/>
                    <w:left w:val="single" w:color="auto" w:sz="4" w:space="0"/>
                    <w:bottom w:val="single" w:color="auto" w:sz="4" w:space="0"/>
                    <w:right w:val="single" w:color="auto" w:sz="4" w:space="0"/>
                  </w:tcBorders>
                  <w:shd w:val="clear" w:color="auto" w:fill="FFFFFF" w:themeFill="background1"/>
                  <w:vAlign w:val="center"/>
                  <w:hideMark/>
                </w:tcPr>
                <w:p w:rsidRPr="008C7D40" w:rsidR="003360F0" w:rsidP="003360F0" w:rsidRDefault="003360F0" w14:paraId="3FC79A9E" w14:textId="77777777">
                  <w:pPr>
                    <w:jc w:val="both"/>
                    <w:rPr>
                      <w:rFonts w:ascii="Work Sans" w:hAnsi="Work Sans" w:eastAsia="Arial" w:cs="Arial"/>
                      <w:sz w:val="16"/>
                      <w:szCs w:val="16"/>
                      <w:lang w:val="es-CO" w:eastAsia="es-CO"/>
                    </w:rPr>
                  </w:pPr>
                  <w:r w:rsidRPr="008C7D40">
                    <w:rPr>
                      <w:rFonts w:ascii="Work Sans" w:hAnsi="Work Sans" w:eastAsia="Arial" w:cs="Arial"/>
                      <w:sz w:val="16"/>
                      <w:szCs w:val="16"/>
                      <w:lang w:val="es-CO" w:eastAsia="es-CO"/>
                    </w:rPr>
                    <w:t>80101500</w:t>
                  </w:r>
                </w:p>
              </w:tc>
              <w:tc>
                <w:tcPr>
                  <w:tcW w:w="2613" w:type="dxa"/>
                  <w:tcBorders>
                    <w:top w:val="nil"/>
                    <w:left w:val="nil"/>
                    <w:bottom w:val="single" w:color="auto" w:sz="4" w:space="0"/>
                    <w:right w:val="single" w:color="auto" w:sz="4" w:space="0"/>
                  </w:tcBorders>
                  <w:shd w:val="clear" w:color="auto" w:fill="FFFFFF" w:themeFill="background1"/>
                  <w:vAlign w:val="center"/>
                  <w:hideMark/>
                </w:tcPr>
                <w:p w:rsidRPr="008C7D40" w:rsidR="003360F0" w:rsidP="003360F0" w:rsidRDefault="003360F0" w14:paraId="67837244" w14:textId="77777777">
                  <w:pPr>
                    <w:jc w:val="both"/>
                    <w:rPr>
                      <w:rFonts w:ascii="Work Sans" w:hAnsi="Work Sans" w:eastAsia="Arial" w:cs="Arial"/>
                      <w:sz w:val="16"/>
                      <w:szCs w:val="16"/>
                      <w:lang w:val="es-CO" w:eastAsia="es-CO"/>
                    </w:rPr>
                  </w:pPr>
                  <w:r w:rsidRPr="008C7D40">
                    <w:rPr>
                      <w:rFonts w:ascii="Work Sans" w:hAnsi="Work Sans" w:eastAsia="Arial" w:cs="Arial"/>
                      <w:sz w:val="16"/>
                      <w:szCs w:val="16"/>
                      <w:lang w:val="es-CO" w:eastAsia="es-CO"/>
                    </w:rPr>
                    <w:t>Servicios de Gestión, Servicios profesionales de Empresa y Servicios Administrativos</w:t>
                  </w:r>
                </w:p>
              </w:tc>
              <w:tc>
                <w:tcPr>
                  <w:tcW w:w="2116" w:type="dxa"/>
                  <w:tcBorders>
                    <w:top w:val="nil"/>
                    <w:left w:val="nil"/>
                    <w:bottom w:val="single" w:color="auto" w:sz="4" w:space="0"/>
                    <w:right w:val="single" w:color="auto" w:sz="4" w:space="0"/>
                  </w:tcBorders>
                  <w:shd w:val="clear" w:color="auto" w:fill="FFFFFF" w:themeFill="background1"/>
                  <w:vAlign w:val="center"/>
                  <w:hideMark/>
                </w:tcPr>
                <w:p w:rsidRPr="008C7D40" w:rsidR="003360F0" w:rsidP="003360F0" w:rsidRDefault="003360F0" w14:paraId="38C396DC" w14:textId="77777777">
                  <w:pPr>
                    <w:jc w:val="both"/>
                    <w:rPr>
                      <w:rFonts w:ascii="Work Sans" w:hAnsi="Work Sans" w:eastAsia="Arial" w:cs="Arial"/>
                      <w:sz w:val="16"/>
                      <w:szCs w:val="16"/>
                      <w:lang w:val="es-CO" w:eastAsia="es-CO"/>
                    </w:rPr>
                  </w:pPr>
                  <w:r w:rsidRPr="008C7D40">
                    <w:rPr>
                      <w:rFonts w:ascii="Work Sans" w:hAnsi="Work Sans" w:eastAsia="Arial" w:cs="Arial"/>
                      <w:sz w:val="16"/>
                      <w:szCs w:val="16"/>
                      <w:lang w:val="es-CO" w:eastAsia="es-CO"/>
                    </w:rPr>
                    <w:t>Servicios de recursos humanos</w:t>
                  </w:r>
                </w:p>
              </w:tc>
              <w:tc>
                <w:tcPr>
                  <w:tcW w:w="2124" w:type="dxa"/>
                  <w:tcBorders>
                    <w:top w:val="nil"/>
                    <w:left w:val="nil"/>
                    <w:bottom w:val="single" w:color="auto" w:sz="4" w:space="0"/>
                    <w:right w:val="single" w:color="auto" w:sz="4" w:space="0"/>
                  </w:tcBorders>
                  <w:shd w:val="clear" w:color="auto" w:fill="FFFFFF" w:themeFill="background1"/>
                  <w:vAlign w:val="center"/>
                  <w:hideMark/>
                </w:tcPr>
                <w:p w:rsidRPr="008C7D40" w:rsidR="003360F0" w:rsidP="003360F0" w:rsidRDefault="003360F0" w14:paraId="427F4EF0" w14:textId="77777777">
                  <w:pPr>
                    <w:jc w:val="both"/>
                    <w:rPr>
                      <w:rFonts w:ascii="Work Sans" w:hAnsi="Work Sans" w:eastAsia="Arial" w:cs="Arial"/>
                      <w:sz w:val="16"/>
                      <w:szCs w:val="16"/>
                      <w:lang w:val="es-CO" w:eastAsia="es-CO"/>
                    </w:rPr>
                  </w:pPr>
                  <w:r w:rsidRPr="008C7D40">
                    <w:rPr>
                      <w:rFonts w:ascii="Work Sans" w:hAnsi="Work Sans" w:eastAsia="Arial" w:cs="Arial"/>
                      <w:sz w:val="16"/>
                      <w:szCs w:val="16"/>
                      <w:lang w:val="es-CO" w:eastAsia="es-CO"/>
                    </w:rPr>
                    <w:t>Servicios de consultoría y administración corporativa</w:t>
                  </w:r>
                </w:p>
              </w:tc>
            </w:tr>
            <w:tr w:rsidRPr="008C7D40" w:rsidR="003360F0" w:rsidTr="00C75D78" w14:paraId="257B00AB" w14:textId="77777777">
              <w:trPr>
                <w:trHeight w:val="536"/>
                <w:jc w:val="center"/>
              </w:trPr>
              <w:tc>
                <w:tcPr>
                  <w:tcW w:w="1487" w:type="dxa"/>
                  <w:tcBorders>
                    <w:top w:val="nil"/>
                    <w:left w:val="single" w:color="auto" w:sz="4" w:space="0"/>
                    <w:bottom w:val="single" w:color="auto" w:sz="4" w:space="0"/>
                    <w:right w:val="single" w:color="auto" w:sz="4" w:space="0"/>
                  </w:tcBorders>
                  <w:shd w:val="clear" w:color="auto" w:fill="FFFFFF" w:themeFill="background1"/>
                  <w:vAlign w:val="center"/>
                  <w:hideMark/>
                </w:tcPr>
                <w:p w:rsidRPr="008C7D40" w:rsidR="003360F0" w:rsidP="003360F0" w:rsidRDefault="003360F0" w14:paraId="1E23972F" w14:textId="77777777">
                  <w:pPr>
                    <w:jc w:val="both"/>
                    <w:rPr>
                      <w:rFonts w:ascii="Work Sans" w:hAnsi="Work Sans" w:eastAsia="Arial" w:cs="Arial"/>
                      <w:sz w:val="16"/>
                      <w:szCs w:val="16"/>
                      <w:lang w:val="es-CO" w:eastAsia="es-CO"/>
                    </w:rPr>
                  </w:pPr>
                  <w:r w:rsidRPr="008C7D40">
                    <w:rPr>
                      <w:rFonts w:ascii="Work Sans" w:hAnsi="Work Sans" w:eastAsia="Arial" w:cs="Arial"/>
                      <w:sz w:val="16"/>
                      <w:szCs w:val="16"/>
                      <w:lang w:val="es-CO" w:eastAsia="es-CO"/>
                    </w:rPr>
                    <w:t>80101600</w:t>
                  </w:r>
                </w:p>
              </w:tc>
              <w:tc>
                <w:tcPr>
                  <w:tcW w:w="2613" w:type="dxa"/>
                  <w:tcBorders>
                    <w:top w:val="nil"/>
                    <w:left w:val="nil"/>
                    <w:bottom w:val="single" w:color="auto" w:sz="4" w:space="0"/>
                    <w:right w:val="single" w:color="auto" w:sz="4" w:space="0"/>
                  </w:tcBorders>
                  <w:shd w:val="clear" w:color="auto" w:fill="FFFFFF" w:themeFill="background1"/>
                  <w:vAlign w:val="center"/>
                  <w:hideMark/>
                </w:tcPr>
                <w:p w:rsidRPr="008C7D40" w:rsidR="003360F0" w:rsidP="003360F0" w:rsidRDefault="003360F0" w14:paraId="566BB02D" w14:textId="77777777">
                  <w:pPr>
                    <w:jc w:val="both"/>
                    <w:rPr>
                      <w:rFonts w:ascii="Work Sans" w:hAnsi="Work Sans" w:eastAsia="Arial" w:cs="Arial"/>
                      <w:sz w:val="16"/>
                      <w:szCs w:val="16"/>
                      <w:lang w:val="es-CO" w:eastAsia="es-CO"/>
                    </w:rPr>
                  </w:pPr>
                  <w:r w:rsidRPr="008C7D40">
                    <w:rPr>
                      <w:rFonts w:ascii="Work Sans" w:hAnsi="Work Sans" w:eastAsia="Arial" w:cs="Arial"/>
                      <w:sz w:val="16"/>
                      <w:szCs w:val="16"/>
                      <w:lang w:val="es-CO" w:eastAsia="es-CO"/>
                    </w:rPr>
                    <w:t>Servicios de Gestión, Servicios profesionales de Empresa y Servicios Administrativos</w:t>
                  </w:r>
                </w:p>
              </w:tc>
              <w:tc>
                <w:tcPr>
                  <w:tcW w:w="2116" w:type="dxa"/>
                  <w:tcBorders>
                    <w:top w:val="nil"/>
                    <w:left w:val="nil"/>
                    <w:bottom w:val="single" w:color="auto" w:sz="4" w:space="0"/>
                    <w:right w:val="single" w:color="auto" w:sz="4" w:space="0"/>
                  </w:tcBorders>
                  <w:shd w:val="clear" w:color="auto" w:fill="FFFFFF" w:themeFill="background1"/>
                  <w:vAlign w:val="center"/>
                  <w:hideMark/>
                </w:tcPr>
                <w:p w:rsidRPr="008C7D40" w:rsidR="003360F0" w:rsidP="003360F0" w:rsidRDefault="003360F0" w14:paraId="7C52A0D6" w14:textId="77777777">
                  <w:pPr>
                    <w:jc w:val="both"/>
                    <w:rPr>
                      <w:rFonts w:ascii="Work Sans" w:hAnsi="Work Sans" w:eastAsia="Arial" w:cs="Arial"/>
                      <w:sz w:val="16"/>
                      <w:szCs w:val="16"/>
                      <w:lang w:val="es-CO" w:eastAsia="es-CO"/>
                    </w:rPr>
                  </w:pPr>
                  <w:r w:rsidRPr="008C7D40">
                    <w:rPr>
                      <w:rFonts w:ascii="Work Sans" w:hAnsi="Work Sans" w:eastAsia="Arial" w:cs="Arial"/>
                      <w:sz w:val="16"/>
                      <w:szCs w:val="16"/>
                      <w:lang w:val="es-CO" w:eastAsia="es-CO"/>
                    </w:rPr>
                    <w:t>Servicios de recursos humanos</w:t>
                  </w:r>
                </w:p>
              </w:tc>
              <w:tc>
                <w:tcPr>
                  <w:tcW w:w="2124" w:type="dxa"/>
                  <w:tcBorders>
                    <w:top w:val="nil"/>
                    <w:left w:val="nil"/>
                    <w:bottom w:val="single" w:color="auto" w:sz="4" w:space="0"/>
                    <w:right w:val="single" w:color="auto" w:sz="4" w:space="0"/>
                  </w:tcBorders>
                  <w:shd w:val="clear" w:color="auto" w:fill="FFFFFF" w:themeFill="background1"/>
                  <w:vAlign w:val="center"/>
                  <w:hideMark/>
                </w:tcPr>
                <w:p w:rsidRPr="008C7D40" w:rsidR="003360F0" w:rsidP="003360F0" w:rsidRDefault="003360F0" w14:paraId="08F12091" w14:textId="77777777">
                  <w:pPr>
                    <w:jc w:val="both"/>
                    <w:rPr>
                      <w:rFonts w:ascii="Work Sans" w:hAnsi="Work Sans" w:eastAsia="Arial" w:cs="Arial"/>
                      <w:sz w:val="16"/>
                      <w:szCs w:val="16"/>
                      <w:lang w:val="es-CO" w:eastAsia="es-CO"/>
                    </w:rPr>
                  </w:pPr>
                  <w:r w:rsidRPr="008C7D40">
                    <w:rPr>
                      <w:rFonts w:ascii="Work Sans" w:hAnsi="Work Sans" w:eastAsia="Arial" w:cs="Arial"/>
                      <w:sz w:val="16"/>
                      <w:szCs w:val="16"/>
                      <w:lang w:val="es-CO" w:eastAsia="es-CO"/>
                    </w:rPr>
                    <w:t>Gerencia de proyectos</w:t>
                  </w:r>
                </w:p>
              </w:tc>
            </w:tr>
            <w:tr w:rsidRPr="008C7D40" w:rsidR="003360F0" w:rsidTr="00C75D78" w14:paraId="7A8E11D7" w14:textId="77777777">
              <w:trPr>
                <w:trHeight w:val="536"/>
                <w:jc w:val="center"/>
              </w:trPr>
              <w:tc>
                <w:tcPr>
                  <w:tcW w:w="1487" w:type="dxa"/>
                  <w:tcBorders>
                    <w:top w:val="nil"/>
                    <w:left w:val="single" w:color="auto" w:sz="4" w:space="0"/>
                    <w:bottom w:val="single" w:color="auto" w:sz="4" w:space="0"/>
                    <w:right w:val="single" w:color="auto" w:sz="4" w:space="0"/>
                  </w:tcBorders>
                  <w:shd w:val="clear" w:color="auto" w:fill="FFFFFF" w:themeFill="background1"/>
                  <w:vAlign w:val="center"/>
                </w:tcPr>
                <w:p w:rsidRPr="008C7D40" w:rsidR="003360F0" w:rsidP="003360F0" w:rsidRDefault="003360F0" w14:paraId="7AD5571D" w14:textId="77777777">
                  <w:pPr>
                    <w:jc w:val="both"/>
                    <w:rPr>
                      <w:rFonts w:ascii="Work Sans" w:hAnsi="Work Sans" w:eastAsia="Arial" w:cs="Arial"/>
                      <w:sz w:val="16"/>
                      <w:szCs w:val="16"/>
                      <w:lang w:val="es-CO" w:eastAsia="es-CO"/>
                    </w:rPr>
                  </w:pPr>
                  <w:r w:rsidRPr="7C9CBC36">
                    <w:rPr>
                      <w:rFonts w:ascii="Work Sans" w:hAnsi="Work Sans" w:eastAsia="Arial" w:cs="Arial"/>
                      <w:sz w:val="16"/>
                      <w:szCs w:val="16"/>
                    </w:rPr>
                    <w:t>81101500</w:t>
                  </w:r>
                </w:p>
              </w:tc>
              <w:tc>
                <w:tcPr>
                  <w:tcW w:w="2613" w:type="dxa"/>
                  <w:tcBorders>
                    <w:top w:val="nil"/>
                    <w:left w:val="nil"/>
                    <w:bottom w:val="single" w:color="auto" w:sz="4" w:space="0"/>
                    <w:right w:val="single" w:color="auto" w:sz="4" w:space="0"/>
                  </w:tcBorders>
                  <w:shd w:val="clear" w:color="auto" w:fill="FFFFFF" w:themeFill="background1"/>
                  <w:vAlign w:val="center"/>
                </w:tcPr>
                <w:p w:rsidRPr="008C7D40" w:rsidR="003360F0" w:rsidP="003360F0" w:rsidRDefault="003360F0" w14:paraId="657C002C" w14:textId="77777777">
                  <w:pPr>
                    <w:jc w:val="both"/>
                    <w:rPr>
                      <w:rFonts w:ascii="Work Sans" w:hAnsi="Work Sans" w:eastAsia="Arial" w:cs="Arial"/>
                      <w:sz w:val="16"/>
                      <w:szCs w:val="16"/>
                      <w:lang w:val="es-CO" w:eastAsia="es-CO"/>
                    </w:rPr>
                  </w:pPr>
                  <w:r w:rsidRPr="008C7D40">
                    <w:rPr>
                      <w:rFonts w:ascii="Work Sans" w:hAnsi="Work Sans" w:eastAsia="Arial" w:cs="Arial"/>
                      <w:sz w:val="16"/>
                      <w:szCs w:val="16"/>
                      <w:lang w:val="es-CO" w:eastAsia="es-CO"/>
                    </w:rPr>
                    <w:t>Servicios basados en Ingeniería, investigación y tecnología</w:t>
                  </w:r>
                </w:p>
              </w:tc>
              <w:tc>
                <w:tcPr>
                  <w:tcW w:w="2116" w:type="dxa"/>
                  <w:tcBorders>
                    <w:top w:val="nil"/>
                    <w:left w:val="nil"/>
                    <w:bottom w:val="single" w:color="auto" w:sz="4" w:space="0"/>
                    <w:right w:val="single" w:color="auto" w:sz="4" w:space="0"/>
                  </w:tcBorders>
                  <w:shd w:val="clear" w:color="auto" w:fill="FFFFFF" w:themeFill="background1"/>
                  <w:vAlign w:val="center"/>
                </w:tcPr>
                <w:p w:rsidRPr="008C7D40" w:rsidR="003360F0" w:rsidP="003360F0" w:rsidRDefault="003360F0" w14:paraId="611F95F0" w14:textId="77777777">
                  <w:pPr>
                    <w:jc w:val="both"/>
                    <w:rPr>
                      <w:rFonts w:ascii="Work Sans" w:hAnsi="Work Sans" w:eastAsia="Arial" w:cs="Arial"/>
                      <w:sz w:val="16"/>
                      <w:szCs w:val="16"/>
                      <w:lang w:val="es-CO" w:eastAsia="es-CO"/>
                    </w:rPr>
                  </w:pPr>
                  <w:r w:rsidRPr="008C7D40">
                    <w:rPr>
                      <w:rFonts w:ascii="Work Sans" w:hAnsi="Work Sans" w:eastAsia="Arial" w:cs="Arial"/>
                      <w:sz w:val="16"/>
                      <w:szCs w:val="16"/>
                      <w:lang w:val="es-CO" w:eastAsia="es-CO"/>
                    </w:rPr>
                    <w:t>Servicios profesionales de ingeniería y arquitectura</w:t>
                  </w:r>
                </w:p>
              </w:tc>
              <w:tc>
                <w:tcPr>
                  <w:tcW w:w="2124" w:type="dxa"/>
                  <w:tcBorders>
                    <w:top w:val="nil"/>
                    <w:left w:val="nil"/>
                    <w:bottom w:val="single" w:color="auto" w:sz="4" w:space="0"/>
                    <w:right w:val="single" w:color="auto" w:sz="4" w:space="0"/>
                  </w:tcBorders>
                  <w:shd w:val="clear" w:color="auto" w:fill="FFFFFF" w:themeFill="background1"/>
                  <w:vAlign w:val="center"/>
                </w:tcPr>
                <w:p w:rsidRPr="008C7D40" w:rsidR="003360F0" w:rsidP="003360F0" w:rsidRDefault="003360F0" w14:paraId="13C7FEFE" w14:textId="77777777">
                  <w:pPr>
                    <w:jc w:val="both"/>
                    <w:rPr>
                      <w:rFonts w:ascii="Work Sans" w:hAnsi="Work Sans" w:eastAsia="Arial" w:cs="Arial"/>
                      <w:sz w:val="16"/>
                      <w:szCs w:val="16"/>
                      <w:lang w:val="es-CO" w:eastAsia="es-CO"/>
                    </w:rPr>
                  </w:pPr>
                  <w:r w:rsidRPr="002042A6">
                    <w:rPr>
                      <w:rFonts w:ascii="Work Sans" w:hAnsi="Work Sans" w:eastAsia="Arial" w:cs="Arial"/>
                      <w:sz w:val="16"/>
                      <w:szCs w:val="16"/>
                    </w:rPr>
                    <w:t>Servicios de ingeniería eléctrica y electrónica</w:t>
                  </w:r>
                </w:p>
              </w:tc>
            </w:tr>
            <w:tr w:rsidRPr="008C7D40" w:rsidR="003360F0" w:rsidTr="00C75D78" w14:paraId="144695CD" w14:textId="77777777">
              <w:trPr>
                <w:trHeight w:val="536"/>
                <w:jc w:val="center"/>
              </w:trPr>
              <w:tc>
                <w:tcPr>
                  <w:tcW w:w="1487" w:type="dxa"/>
                  <w:tcBorders>
                    <w:top w:val="nil"/>
                    <w:left w:val="single" w:color="auto" w:sz="4" w:space="0"/>
                    <w:bottom w:val="single" w:color="auto" w:sz="4" w:space="0"/>
                    <w:right w:val="single" w:color="auto" w:sz="4" w:space="0"/>
                  </w:tcBorders>
                  <w:shd w:val="clear" w:color="auto" w:fill="FFFFFF" w:themeFill="background1"/>
                  <w:vAlign w:val="center"/>
                </w:tcPr>
                <w:p w:rsidRPr="008C7D40" w:rsidR="003360F0" w:rsidP="003360F0" w:rsidRDefault="003360F0" w14:paraId="374F4E75" w14:textId="77777777">
                  <w:pPr>
                    <w:jc w:val="both"/>
                    <w:rPr>
                      <w:rFonts w:ascii="Work Sans" w:hAnsi="Work Sans" w:eastAsia="Arial" w:cs="Arial"/>
                      <w:sz w:val="16"/>
                      <w:szCs w:val="16"/>
                      <w:lang w:val="es-CO" w:eastAsia="es-CO"/>
                    </w:rPr>
                  </w:pPr>
                  <w:r w:rsidRPr="008C7D40">
                    <w:rPr>
                      <w:rFonts w:ascii="Work Sans" w:hAnsi="Work Sans" w:eastAsia="Arial" w:cs="Arial"/>
                      <w:sz w:val="16"/>
                      <w:szCs w:val="16"/>
                      <w:lang w:val="es-CO" w:eastAsia="es-CO"/>
                    </w:rPr>
                    <w:t>81101700</w:t>
                  </w:r>
                </w:p>
              </w:tc>
              <w:tc>
                <w:tcPr>
                  <w:tcW w:w="2613" w:type="dxa"/>
                  <w:tcBorders>
                    <w:top w:val="nil"/>
                    <w:left w:val="nil"/>
                    <w:bottom w:val="single" w:color="auto" w:sz="4" w:space="0"/>
                    <w:right w:val="single" w:color="auto" w:sz="4" w:space="0"/>
                  </w:tcBorders>
                  <w:shd w:val="clear" w:color="auto" w:fill="FFFFFF" w:themeFill="background1"/>
                  <w:vAlign w:val="center"/>
                </w:tcPr>
                <w:p w:rsidRPr="008C7D40" w:rsidR="003360F0" w:rsidP="003360F0" w:rsidRDefault="003360F0" w14:paraId="7881A0F6" w14:textId="77777777">
                  <w:pPr>
                    <w:jc w:val="both"/>
                    <w:rPr>
                      <w:rFonts w:ascii="Work Sans" w:hAnsi="Work Sans" w:eastAsia="Arial" w:cs="Arial"/>
                      <w:sz w:val="16"/>
                      <w:szCs w:val="16"/>
                      <w:lang w:val="es-CO" w:eastAsia="es-CO"/>
                    </w:rPr>
                  </w:pPr>
                  <w:r w:rsidRPr="008C7D40">
                    <w:rPr>
                      <w:rFonts w:ascii="Work Sans" w:hAnsi="Work Sans" w:eastAsia="Arial" w:cs="Arial"/>
                      <w:sz w:val="16"/>
                      <w:szCs w:val="16"/>
                      <w:lang w:val="es-CO" w:eastAsia="es-CO"/>
                    </w:rPr>
                    <w:t>Servicios basados en Ingeniería, investigación y tecnología</w:t>
                  </w:r>
                </w:p>
              </w:tc>
              <w:tc>
                <w:tcPr>
                  <w:tcW w:w="2116" w:type="dxa"/>
                  <w:tcBorders>
                    <w:top w:val="nil"/>
                    <w:left w:val="nil"/>
                    <w:bottom w:val="single" w:color="auto" w:sz="4" w:space="0"/>
                    <w:right w:val="single" w:color="auto" w:sz="4" w:space="0"/>
                  </w:tcBorders>
                  <w:shd w:val="clear" w:color="auto" w:fill="FFFFFF" w:themeFill="background1"/>
                  <w:vAlign w:val="center"/>
                </w:tcPr>
                <w:p w:rsidRPr="008C7D40" w:rsidR="003360F0" w:rsidP="003360F0" w:rsidRDefault="003360F0" w14:paraId="200901FE" w14:textId="77777777">
                  <w:pPr>
                    <w:jc w:val="both"/>
                    <w:rPr>
                      <w:rFonts w:ascii="Work Sans" w:hAnsi="Work Sans" w:eastAsia="Arial" w:cs="Arial"/>
                      <w:sz w:val="16"/>
                      <w:szCs w:val="16"/>
                      <w:lang w:val="es-CO" w:eastAsia="es-CO"/>
                    </w:rPr>
                  </w:pPr>
                  <w:r w:rsidRPr="008C7D40">
                    <w:rPr>
                      <w:rFonts w:ascii="Work Sans" w:hAnsi="Work Sans" w:eastAsia="Arial" w:cs="Arial"/>
                      <w:sz w:val="16"/>
                      <w:szCs w:val="16"/>
                      <w:lang w:val="es-CO" w:eastAsia="es-CO"/>
                    </w:rPr>
                    <w:t>Servicios profesionales de ingeniería y arquitectura</w:t>
                  </w:r>
                </w:p>
              </w:tc>
              <w:tc>
                <w:tcPr>
                  <w:tcW w:w="2124" w:type="dxa"/>
                  <w:tcBorders>
                    <w:top w:val="nil"/>
                    <w:left w:val="nil"/>
                    <w:bottom w:val="single" w:color="auto" w:sz="4" w:space="0"/>
                    <w:right w:val="single" w:color="auto" w:sz="4" w:space="0"/>
                  </w:tcBorders>
                  <w:shd w:val="clear" w:color="auto" w:fill="FFFFFF" w:themeFill="background1"/>
                  <w:vAlign w:val="center"/>
                </w:tcPr>
                <w:p w:rsidRPr="008C7D40" w:rsidR="003360F0" w:rsidP="003360F0" w:rsidRDefault="003360F0" w14:paraId="149E343C" w14:textId="77777777">
                  <w:pPr>
                    <w:jc w:val="both"/>
                    <w:rPr>
                      <w:rFonts w:ascii="Work Sans" w:hAnsi="Work Sans" w:eastAsia="Arial" w:cs="Arial"/>
                      <w:sz w:val="16"/>
                      <w:szCs w:val="16"/>
                      <w:lang w:val="es-CO" w:eastAsia="es-CO"/>
                    </w:rPr>
                  </w:pPr>
                  <w:r w:rsidRPr="008C7D40">
                    <w:rPr>
                      <w:rFonts w:ascii="Work Sans" w:hAnsi="Work Sans" w:eastAsia="Arial" w:cs="Arial"/>
                      <w:sz w:val="16"/>
                      <w:szCs w:val="16"/>
                      <w:lang w:val="es-CO" w:eastAsia="es-CO"/>
                    </w:rPr>
                    <w:t>Ingeniería eléctrica y electrónica</w:t>
                  </w:r>
                </w:p>
              </w:tc>
            </w:tr>
            <w:tr w:rsidRPr="008C7D40" w:rsidR="003360F0" w:rsidTr="00C75D78" w14:paraId="2EB36328" w14:textId="77777777">
              <w:trPr>
                <w:trHeight w:val="402"/>
                <w:jc w:val="center"/>
              </w:trPr>
              <w:tc>
                <w:tcPr>
                  <w:tcW w:w="1487" w:type="dxa"/>
                  <w:tcBorders>
                    <w:top w:val="single" w:color="auto" w:sz="4" w:space="0"/>
                    <w:left w:val="single" w:color="auto" w:sz="4" w:space="0"/>
                    <w:bottom w:val="single" w:color="auto" w:sz="4" w:space="0"/>
                    <w:right w:val="single" w:color="auto" w:sz="4" w:space="0"/>
                  </w:tcBorders>
                  <w:shd w:val="clear" w:color="auto" w:fill="FFFFFF" w:themeFill="background1"/>
                  <w:vAlign w:val="center"/>
                  <w:hideMark/>
                </w:tcPr>
                <w:p w:rsidRPr="008C7D40" w:rsidR="003360F0" w:rsidP="003360F0" w:rsidRDefault="003360F0" w14:paraId="72ED8F32" w14:textId="77777777">
                  <w:pPr>
                    <w:jc w:val="both"/>
                    <w:rPr>
                      <w:rFonts w:ascii="Work Sans" w:hAnsi="Work Sans" w:eastAsia="Arial" w:cs="Arial"/>
                      <w:sz w:val="16"/>
                      <w:szCs w:val="16"/>
                      <w:lang w:val="es-CO" w:eastAsia="es-CO"/>
                    </w:rPr>
                  </w:pPr>
                  <w:r w:rsidRPr="008C7D40">
                    <w:rPr>
                      <w:rFonts w:ascii="Work Sans" w:hAnsi="Work Sans" w:eastAsia="Arial" w:cs="Arial"/>
                      <w:sz w:val="16"/>
                      <w:szCs w:val="16"/>
                      <w:lang w:val="es-CO" w:eastAsia="es-CO"/>
                    </w:rPr>
                    <w:t>81131500</w:t>
                  </w:r>
                </w:p>
              </w:tc>
              <w:tc>
                <w:tcPr>
                  <w:tcW w:w="2613" w:type="dxa"/>
                  <w:tcBorders>
                    <w:top w:val="single" w:color="auto" w:sz="4" w:space="0"/>
                    <w:left w:val="nil"/>
                    <w:bottom w:val="single" w:color="auto" w:sz="4" w:space="0"/>
                    <w:right w:val="single" w:color="auto" w:sz="4" w:space="0"/>
                  </w:tcBorders>
                  <w:shd w:val="clear" w:color="auto" w:fill="FFFFFF" w:themeFill="background1"/>
                  <w:vAlign w:val="center"/>
                  <w:hideMark/>
                </w:tcPr>
                <w:p w:rsidRPr="008C7D40" w:rsidR="003360F0" w:rsidP="003360F0" w:rsidRDefault="003360F0" w14:paraId="1E9B5412" w14:textId="77777777">
                  <w:pPr>
                    <w:jc w:val="both"/>
                    <w:rPr>
                      <w:rFonts w:ascii="Work Sans" w:hAnsi="Work Sans" w:eastAsia="Arial" w:cs="Arial"/>
                      <w:sz w:val="16"/>
                      <w:szCs w:val="16"/>
                      <w:lang w:val="es-CO" w:eastAsia="es-CO"/>
                    </w:rPr>
                  </w:pPr>
                  <w:r w:rsidRPr="008C7D40">
                    <w:rPr>
                      <w:rFonts w:ascii="Work Sans" w:hAnsi="Work Sans" w:eastAsia="Arial" w:cs="Arial"/>
                      <w:sz w:val="16"/>
                      <w:szCs w:val="16"/>
                      <w:lang w:val="es-CO" w:eastAsia="es-CO"/>
                    </w:rPr>
                    <w:t>Servicios basados en Ingeniería, investigación y tecnología</w:t>
                  </w:r>
                </w:p>
              </w:tc>
              <w:tc>
                <w:tcPr>
                  <w:tcW w:w="2116" w:type="dxa"/>
                  <w:tcBorders>
                    <w:top w:val="single" w:color="auto" w:sz="4" w:space="0"/>
                    <w:left w:val="nil"/>
                    <w:bottom w:val="single" w:color="auto" w:sz="4" w:space="0"/>
                    <w:right w:val="single" w:color="auto" w:sz="4" w:space="0"/>
                  </w:tcBorders>
                  <w:shd w:val="clear" w:color="auto" w:fill="FFFFFF" w:themeFill="background1"/>
                  <w:vAlign w:val="center"/>
                  <w:hideMark/>
                </w:tcPr>
                <w:p w:rsidRPr="008C7D40" w:rsidR="003360F0" w:rsidP="003360F0" w:rsidRDefault="003360F0" w14:paraId="47F50763" w14:textId="77777777">
                  <w:pPr>
                    <w:jc w:val="both"/>
                    <w:rPr>
                      <w:rFonts w:ascii="Work Sans" w:hAnsi="Work Sans" w:eastAsia="Arial" w:cs="Arial"/>
                      <w:sz w:val="16"/>
                      <w:szCs w:val="16"/>
                      <w:lang w:val="es-CO" w:eastAsia="es-CO"/>
                    </w:rPr>
                  </w:pPr>
                  <w:r w:rsidRPr="008C7D40">
                    <w:rPr>
                      <w:rFonts w:ascii="Work Sans" w:hAnsi="Work Sans" w:eastAsia="Arial" w:cs="Arial"/>
                      <w:sz w:val="16"/>
                      <w:szCs w:val="16"/>
                      <w:lang w:val="es-CO" w:eastAsia="es-CO"/>
                    </w:rPr>
                    <w:t>Estadística</w:t>
                  </w:r>
                </w:p>
              </w:tc>
              <w:tc>
                <w:tcPr>
                  <w:tcW w:w="2124" w:type="dxa"/>
                  <w:tcBorders>
                    <w:top w:val="single" w:color="auto" w:sz="4" w:space="0"/>
                    <w:left w:val="nil"/>
                    <w:bottom w:val="single" w:color="auto" w:sz="4" w:space="0"/>
                    <w:right w:val="single" w:color="auto" w:sz="4" w:space="0"/>
                  </w:tcBorders>
                  <w:shd w:val="clear" w:color="auto" w:fill="FFFFFF" w:themeFill="background1"/>
                  <w:vAlign w:val="center"/>
                  <w:hideMark/>
                </w:tcPr>
                <w:p w:rsidRPr="008C7D40" w:rsidR="003360F0" w:rsidP="003360F0" w:rsidRDefault="003360F0" w14:paraId="1E293A6E" w14:textId="77777777">
                  <w:pPr>
                    <w:jc w:val="both"/>
                    <w:rPr>
                      <w:rFonts w:ascii="Work Sans" w:hAnsi="Work Sans" w:eastAsia="Arial" w:cs="Arial"/>
                      <w:sz w:val="16"/>
                      <w:szCs w:val="16"/>
                      <w:lang w:val="es-CO" w:eastAsia="es-CO"/>
                    </w:rPr>
                  </w:pPr>
                  <w:r w:rsidRPr="008C7D40">
                    <w:rPr>
                      <w:rFonts w:ascii="Work Sans" w:hAnsi="Work Sans" w:eastAsia="Arial" w:cs="Arial"/>
                      <w:sz w:val="16"/>
                      <w:szCs w:val="16"/>
                      <w:lang w:val="es-CO" w:eastAsia="es-CO"/>
                    </w:rPr>
                    <w:t>Metodología y análisis</w:t>
                  </w:r>
                </w:p>
              </w:tc>
            </w:tr>
            <w:tr w:rsidRPr="008C7D40" w:rsidR="003360F0" w:rsidTr="00C75D78" w14:paraId="6B3F6597" w14:textId="77777777">
              <w:trPr>
                <w:trHeight w:val="402"/>
                <w:jc w:val="center"/>
              </w:trPr>
              <w:tc>
                <w:tcPr>
                  <w:tcW w:w="1487"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rsidRPr="008C7D40" w:rsidR="003360F0" w:rsidP="003360F0" w:rsidRDefault="003360F0" w14:paraId="32EFBD2A" w14:textId="77777777">
                  <w:pPr>
                    <w:jc w:val="both"/>
                    <w:rPr>
                      <w:rFonts w:ascii="Work Sans" w:hAnsi="Work Sans" w:eastAsia="Arial" w:cs="Arial"/>
                      <w:sz w:val="16"/>
                      <w:szCs w:val="16"/>
                      <w:lang w:val="es-CO" w:eastAsia="es-CO"/>
                    </w:rPr>
                  </w:pPr>
                  <w:r w:rsidRPr="008C7D40">
                    <w:rPr>
                      <w:rFonts w:ascii="Work Sans" w:hAnsi="Work Sans" w:eastAsia="Arial" w:cs="Arial"/>
                      <w:sz w:val="16"/>
                      <w:szCs w:val="16"/>
                      <w:lang w:val="es-CO" w:eastAsia="es-CO"/>
                    </w:rPr>
                    <w:t>83101800</w:t>
                  </w:r>
                </w:p>
              </w:tc>
              <w:tc>
                <w:tcPr>
                  <w:tcW w:w="2613" w:type="dxa"/>
                  <w:tcBorders>
                    <w:top w:val="single" w:color="auto" w:sz="4" w:space="0"/>
                    <w:left w:val="nil"/>
                    <w:bottom w:val="single" w:color="auto" w:sz="4" w:space="0"/>
                    <w:right w:val="single" w:color="auto" w:sz="4" w:space="0"/>
                  </w:tcBorders>
                  <w:shd w:val="clear" w:color="auto" w:fill="FFFFFF" w:themeFill="background1"/>
                  <w:vAlign w:val="center"/>
                </w:tcPr>
                <w:p w:rsidRPr="008C7D40" w:rsidR="003360F0" w:rsidP="003360F0" w:rsidRDefault="003360F0" w14:paraId="3238C09C" w14:textId="77777777">
                  <w:pPr>
                    <w:jc w:val="both"/>
                    <w:rPr>
                      <w:rFonts w:ascii="Work Sans" w:hAnsi="Work Sans" w:eastAsia="Arial" w:cs="Arial"/>
                      <w:sz w:val="16"/>
                      <w:szCs w:val="16"/>
                      <w:lang w:val="es-CO" w:eastAsia="es-CO"/>
                    </w:rPr>
                  </w:pPr>
                  <w:r w:rsidRPr="008C7D40">
                    <w:rPr>
                      <w:rFonts w:ascii="Work Sans" w:hAnsi="Work Sans" w:eastAsia="Arial" w:cs="Arial"/>
                      <w:sz w:val="16"/>
                      <w:szCs w:val="16"/>
                      <w:lang w:val="es-CO" w:eastAsia="es-CO"/>
                    </w:rPr>
                    <w:t>Servicios públicos y servicios relacionados con el sector público</w:t>
                  </w:r>
                </w:p>
              </w:tc>
              <w:tc>
                <w:tcPr>
                  <w:tcW w:w="2116" w:type="dxa"/>
                  <w:tcBorders>
                    <w:top w:val="single" w:color="auto" w:sz="4" w:space="0"/>
                    <w:left w:val="nil"/>
                    <w:bottom w:val="single" w:color="auto" w:sz="4" w:space="0"/>
                    <w:right w:val="single" w:color="auto" w:sz="4" w:space="0"/>
                  </w:tcBorders>
                  <w:shd w:val="clear" w:color="auto" w:fill="FFFFFF" w:themeFill="background1"/>
                  <w:vAlign w:val="center"/>
                </w:tcPr>
                <w:p w:rsidRPr="008C7D40" w:rsidR="003360F0" w:rsidP="003360F0" w:rsidRDefault="003360F0" w14:paraId="4641FE08" w14:textId="77777777">
                  <w:pPr>
                    <w:jc w:val="both"/>
                    <w:rPr>
                      <w:rFonts w:ascii="Work Sans" w:hAnsi="Work Sans" w:eastAsia="Arial" w:cs="Arial"/>
                      <w:sz w:val="16"/>
                      <w:szCs w:val="16"/>
                      <w:lang w:val="es-CO" w:eastAsia="es-CO"/>
                    </w:rPr>
                  </w:pPr>
                  <w:r w:rsidRPr="008C7D40">
                    <w:rPr>
                      <w:rFonts w:ascii="Work Sans" w:hAnsi="Work Sans" w:eastAsia="Arial" w:cs="Arial"/>
                      <w:sz w:val="16"/>
                      <w:szCs w:val="16"/>
                      <w:lang w:val="es-CO" w:eastAsia="es-CO"/>
                    </w:rPr>
                    <w:t>Servicios públicos</w:t>
                  </w:r>
                </w:p>
              </w:tc>
              <w:tc>
                <w:tcPr>
                  <w:tcW w:w="2124" w:type="dxa"/>
                  <w:tcBorders>
                    <w:top w:val="single" w:color="auto" w:sz="4" w:space="0"/>
                    <w:left w:val="nil"/>
                    <w:bottom w:val="single" w:color="auto" w:sz="4" w:space="0"/>
                    <w:right w:val="single" w:color="auto" w:sz="4" w:space="0"/>
                  </w:tcBorders>
                  <w:shd w:val="clear" w:color="auto" w:fill="FFFFFF" w:themeFill="background1"/>
                  <w:vAlign w:val="center"/>
                </w:tcPr>
                <w:p w:rsidRPr="008C7D40" w:rsidR="003360F0" w:rsidP="003360F0" w:rsidRDefault="003360F0" w14:paraId="6CBB5F2E" w14:textId="77777777">
                  <w:pPr>
                    <w:jc w:val="both"/>
                    <w:rPr>
                      <w:rFonts w:ascii="Work Sans" w:hAnsi="Work Sans" w:eastAsia="Arial" w:cs="Arial"/>
                      <w:sz w:val="16"/>
                      <w:szCs w:val="16"/>
                      <w:lang w:val="es-CO" w:eastAsia="es-CO"/>
                    </w:rPr>
                  </w:pPr>
                  <w:r w:rsidRPr="008C7D40">
                    <w:rPr>
                      <w:rFonts w:ascii="Work Sans" w:hAnsi="Work Sans" w:eastAsia="Arial" w:cs="Arial"/>
                      <w:sz w:val="16"/>
                      <w:szCs w:val="16"/>
                      <w:lang w:val="es-CO" w:eastAsia="es-CO"/>
                    </w:rPr>
                    <w:t>Servicios eléctricos</w:t>
                  </w:r>
                </w:p>
              </w:tc>
            </w:tr>
          </w:tbl>
          <w:p w:rsidRPr="008E342E" w:rsidR="002E106D" w:rsidP="002E106D" w:rsidRDefault="00A752A9" w14:paraId="3AFBE850" w14:textId="01A3059D">
            <w:pPr>
              <w:pStyle w:val="pf0"/>
              <w:jc w:val="both"/>
              <w:rPr>
                <w:rFonts w:ascii="Work Sans" w:hAnsi="Work Sans" w:eastAsia="Arial"/>
                <w:sz w:val="20"/>
                <w:szCs w:val="20"/>
              </w:rPr>
            </w:pPr>
            <w:r>
              <w:rPr>
                <w:rFonts w:ascii="Work Sans" w:hAnsi="Work Sans" w:eastAsia="Arial" w:cs="Arial"/>
                <w:sz w:val="20"/>
                <w:szCs w:val="20"/>
              </w:rPr>
              <w:t>P</w:t>
            </w:r>
            <w:r w:rsidRPr="008E342E" w:rsidR="002E106D">
              <w:rPr>
                <w:rFonts w:ascii="Work Sans" w:hAnsi="Work Sans" w:eastAsia="Arial" w:cs="Arial"/>
                <w:sz w:val="20"/>
                <w:szCs w:val="20"/>
              </w:rPr>
              <w:t xml:space="preserve">ara el caso de los </w:t>
            </w:r>
            <w:r w:rsidRPr="008E342E" w:rsidR="002E106D">
              <w:rPr>
                <w:rFonts w:ascii="Work Sans" w:hAnsi="Work Sans" w:eastAsia="Arial" w:cs="Arial"/>
                <w:b/>
                <w:bCs/>
                <w:sz w:val="20"/>
                <w:szCs w:val="20"/>
              </w:rPr>
              <w:t>PROPONENTES PLURALES</w:t>
            </w:r>
            <w:r w:rsidRPr="008E342E" w:rsidR="002E106D">
              <w:rPr>
                <w:rFonts w:ascii="Work Sans" w:hAnsi="Work Sans" w:eastAsia="Arial" w:cs="Arial"/>
                <w:sz w:val="20"/>
                <w:szCs w:val="20"/>
              </w:rPr>
              <w:t xml:space="preserve"> tales como consorcios, uniones temporales o aquellas figuras asociativas permitidas por el ordenamiento jurídico colombiano, la experiencia podrá acreditarse con la sumatoria de la experiencia de sus miembros, o con la experiencia presentada por uno de los miembros.  En caso de que el PROPONENTE presente para acreditar su experiencia, certificaciones en las que haya participado bajo la figura de consorcio o unión temporal, deberá presentar el documento de conformación de consorcio o unión temporal o documento donde se evidencie su porcentaje de participación como proponente plural, de no contemplar dicho porcentaje se deberá adjuntar junto con la certificación, el documento de conformación de consorcio o unión temporal o documento donde se evidencie su participación como proponente plural, y se tendrá en cuenta para el valor del contrato el porcentaje de su participación. Cada uno de los contratos que sean certificados para acreditar la experiencia mínima habilitante deberá reunir todas las características exigidas para aquellos proponentes individuales.</w:t>
            </w:r>
          </w:p>
          <w:p w:rsidRPr="008E342E" w:rsidR="002E106D" w:rsidP="002E106D" w:rsidRDefault="002E106D" w14:paraId="6D0C2472" w14:textId="5ABDC64D">
            <w:pPr>
              <w:jc w:val="both"/>
              <w:rPr>
                <w:rFonts w:ascii="Work Sans" w:hAnsi="Work Sans" w:eastAsia="Arial" w:cs="Arial"/>
                <w:lang w:val="es-CO"/>
              </w:rPr>
            </w:pPr>
            <w:r w:rsidRPr="7C9CBC36">
              <w:rPr>
                <w:rFonts w:ascii="Work Sans" w:hAnsi="Work Sans" w:eastAsia="Arial" w:cs="Arial"/>
                <w:b/>
                <w:bCs/>
                <w:lang w:val="es-CO"/>
              </w:rPr>
              <w:t>NOTA 1:</w:t>
            </w:r>
            <w:r w:rsidRPr="7C9CBC36">
              <w:rPr>
                <w:rFonts w:ascii="Work Sans" w:hAnsi="Work Sans" w:eastAsia="Arial" w:cs="Arial"/>
                <w:lang w:val="es-CO" w:eastAsia="es-CO"/>
              </w:rPr>
              <w:t xml:space="preserve"> </w:t>
            </w:r>
            <w:r w:rsidRPr="7C9CBC36">
              <w:rPr>
                <w:rFonts w:ascii="Work Sans" w:hAnsi="Work Sans" w:eastAsia="Arial" w:cs="Arial"/>
                <w:lang w:val="es-CO"/>
              </w:rPr>
              <w:t xml:space="preserve">Para la acreditación de la experiencia mínima habilitante del </w:t>
            </w:r>
            <w:r w:rsidRPr="7C9CBC36" w:rsidR="00335C6D">
              <w:rPr>
                <w:rFonts w:ascii="Work Sans" w:hAnsi="Work Sans" w:eastAsia="Arial" w:cs="Arial"/>
                <w:lang w:val="es-CO"/>
              </w:rPr>
              <w:t>proponente deberá</w:t>
            </w:r>
            <w:r w:rsidRPr="7C9CBC36">
              <w:rPr>
                <w:rFonts w:ascii="Work Sans" w:hAnsi="Work Sans" w:eastAsia="Arial" w:cs="Arial"/>
                <w:lang w:val="es-CO"/>
              </w:rPr>
              <w:t xml:space="preserve"> tener en cuenta lo establecido en el capítulo de </w:t>
            </w:r>
            <w:r w:rsidRPr="7C9CBC36">
              <w:rPr>
                <w:rFonts w:ascii="Work Sans" w:hAnsi="Work Sans" w:eastAsia="Arial" w:cs="Arial"/>
                <w:b/>
                <w:bCs/>
                <w:lang w:val="es-CO"/>
              </w:rPr>
              <w:t>“FORMA DE ACREDITACIÓN DE LA EXPERIENCIA”</w:t>
            </w:r>
          </w:p>
          <w:p w:rsidRPr="008E342E" w:rsidR="002E106D" w:rsidP="002E106D" w:rsidRDefault="002E106D" w14:paraId="05DF0C06" w14:textId="77777777">
            <w:pPr>
              <w:jc w:val="both"/>
              <w:rPr>
                <w:rFonts w:ascii="Work Sans" w:hAnsi="Work Sans" w:eastAsia="Arial" w:cs="Arial"/>
                <w:b/>
                <w:bCs/>
                <w:lang w:val="es-CO"/>
              </w:rPr>
            </w:pPr>
          </w:p>
          <w:p w:rsidR="002E106D" w:rsidP="009B3D44" w:rsidRDefault="002E106D" w14:paraId="6D18AEA6" w14:textId="3DC9A6E7">
            <w:pPr>
              <w:jc w:val="both"/>
              <w:rPr>
                <w:rFonts w:ascii="Work Sans" w:hAnsi="Work Sans" w:eastAsia="Arial" w:cs="Arial"/>
                <w:lang w:val="es-CO"/>
              </w:rPr>
            </w:pPr>
            <w:r w:rsidRPr="008E342E">
              <w:rPr>
                <w:rFonts w:ascii="Work Sans" w:hAnsi="Work Sans" w:eastAsia="Arial" w:cs="Arial"/>
                <w:b/>
                <w:bCs/>
                <w:lang w:val="es-CO"/>
              </w:rPr>
              <w:t xml:space="preserve">NOTA 2: </w:t>
            </w:r>
            <w:r w:rsidRPr="008E342E">
              <w:rPr>
                <w:rFonts w:ascii="Work Sans" w:hAnsi="Work Sans" w:eastAsia="Arial" w:cs="Arial"/>
                <w:lang w:val="es-CO"/>
              </w:rPr>
              <w:t>La experiencia adquirida como miembro de un proponente plural corresponderá al porcentaje de participación con el cual participó.</w:t>
            </w:r>
          </w:p>
          <w:p w:rsidRPr="008E342E" w:rsidR="00097FF2" w:rsidP="002E106D" w:rsidRDefault="00097FF2" w14:paraId="56E49017" w14:textId="77777777">
            <w:pPr>
              <w:adjustRightInd w:val="0"/>
              <w:jc w:val="both"/>
              <w:rPr>
                <w:rFonts w:ascii="Work Sans" w:hAnsi="Work Sans" w:eastAsia="Arial" w:cs="Arial"/>
                <w:lang w:val="es-CO"/>
              </w:rPr>
            </w:pPr>
          </w:p>
          <w:p w:rsidRPr="008E342E" w:rsidR="002E106D" w:rsidP="002E106D" w:rsidRDefault="50D1D4D8" w14:paraId="66F0F709" w14:textId="6A34AFC1">
            <w:pPr>
              <w:jc w:val="both"/>
              <w:rPr>
                <w:rFonts w:ascii="Work Sans" w:hAnsi="Work Sans" w:eastAsia="Arial" w:cs="Arial"/>
                <w:b/>
                <w:bCs/>
                <w:lang w:val="es-CO"/>
              </w:rPr>
            </w:pPr>
            <w:r w:rsidRPr="7C9CBC36">
              <w:rPr>
                <w:rFonts w:ascii="Work Sans" w:hAnsi="Work Sans" w:eastAsia="Arial" w:cs="Arial"/>
                <w:b/>
                <w:bCs/>
                <w:lang w:val="es-CO"/>
              </w:rPr>
              <w:t>A</w:t>
            </w:r>
            <w:r w:rsidRPr="7C9CBC36" w:rsidR="002E106D">
              <w:rPr>
                <w:rFonts w:ascii="Work Sans" w:hAnsi="Work Sans" w:eastAsia="Arial" w:cs="Arial"/>
                <w:b/>
                <w:bCs/>
                <w:lang w:val="es-CO"/>
              </w:rPr>
              <w:t xml:space="preserve">a. FORMA DE ACREDITACIÓN DE LA EXPERIENCIA </w:t>
            </w:r>
          </w:p>
          <w:p w:rsidRPr="008E342E" w:rsidR="002E106D" w:rsidP="002E106D" w:rsidRDefault="002E106D" w14:paraId="4542014A" w14:textId="77777777">
            <w:pPr>
              <w:jc w:val="both"/>
              <w:rPr>
                <w:rFonts w:ascii="Work Sans" w:hAnsi="Work Sans" w:eastAsia="Arial" w:cs="Arial"/>
                <w:lang w:val="es-CO"/>
              </w:rPr>
            </w:pPr>
          </w:p>
          <w:p w:rsidRPr="008E342E" w:rsidR="002E106D" w:rsidP="002E106D" w:rsidRDefault="002E106D" w14:paraId="53EF18D2" w14:textId="45CFCF91">
            <w:pPr>
              <w:tabs>
                <w:tab w:val="center" w:pos="4419"/>
                <w:tab w:val="right" w:pos="8838"/>
              </w:tabs>
              <w:autoSpaceDE/>
              <w:autoSpaceDN/>
              <w:ind w:right="74"/>
              <w:jc w:val="both"/>
              <w:rPr>
                <w:rFonts w:ascii="Work Sans" w:hAnsi="Work Sans" w:eastAsia="Arial" w:cs="Arial"/>
                <w:lang w:val="es-CO"/>
              </w:rPr>
            </w:pPr>
            <w:r w:rsidRPr="008E342E">
              <w:rPr>
                <w:rFonts w:ascii="Work Sans" w:hAnsi="Work Sans" w:eastAsia="Arial Narrow" w:cs="Arial"/>
                <w:lang w:val="es-CO"/>
              </w:rPr>
              <w:t>La información de los contratos con los cuales se pretende acreditar la experiencia mínima habilitante del proponente se verificará a través del RUP</w:t>
            </w:r>
            <w:r w:rsidRPr="008E342E">
              <w:rPr>
                <w:rFonts w:ascii="Work Sans" w:hAnsi="Work Sans" w:eastAsia="Arial" w:cs="Arial"/>
                <w:lang w:val="es-CO"/>
              </w:rPr>
              <w:t xml:space="preserve"> para lo cual el proponente deberá:</w:t>
            </w:r>
          </w:p>
          <w:p w:rsidRPr="008E342E" w:rsidR="002E106D" w:rsidP="002E106D" w:rsidRDefault="002E106D" w14:paraId="60BA138A" w14:textId="77777777">
            <w:pPr>
              <w:tabs>
                <w:tab w:val="center" w:pos="4419"/>
                <w:tab w:val="right" w:pos="8838"/>
              </w:tabs>
              <w:autoSpaceDE/>
              <w:autoSpaceDN/>
              <w:ind w:right="74"/>
              <w:jc w:val="both"/>
              <w:rPr>
                <w:rFonts w:ascii="Work Sans" w:hAnsi="Work Sans" w:eastAsia="Arial" w:cs="Arial"/>
                <w:lang w:val="es-CO"/>
              </w:rPr>
            </w:pPr>
          </w:p>
          <w:p w:rsidRPr="008E342E" w:rsidR="002E106D" w:rsidP="002E106D" w:rsidRDefault="002E106D" w14:paraId="476A7A5E" w14:textId="77777777">
            <w:pPr>
              <w:pStyle w:val="Prrafodelista"/>
              <w:numPr>
                <w:ilvl w:val="0"/>
                <w:numId w:val="22"/>
              </w:numPr>
              <w:tabs>
                <w:tab w:val="center" w:pos="4419"/>
                <w:tab w:val="right" w:pos="8838"/>
              </w:tabs>
              <w:autoSpaceDE/>
              <w:autoSpaceDN/>
              <w:ind w:right="74"/>
              <w:jc w:val="both"/>
              <w:rPr>
                <w:rFonts w:ascii="Work Sans" w:hAnsi="Work Sans" w:eastAsia="Arial Narrow" w:cs="Arial"/>
                <w:lang w:val="es-CO"/>
              </w:rPr>
            </w:pPr>
            <w:r w:rsidRPr="008E342E">
              <w:rPr>
                <w:rFonts w:ascii="Work Sans" w:hAnsi="Work Sans" w:eastAsia="Arial" w:cs="Arial"/>
                <w:lang w:val="es-CO"/>
              </w:rPr>
              <w:t xml:space="preserve">Identificar claramente el consecutivo del RUP de los contratos con los cuales se pretende acreditar la experiencia mínima habilitante. </w:t>
            </w:r>
          </w:p>
          <w:p w:rsidRPr="008E342E" w:rsidR="002E106D" w:rsidP="002E106D" w:rsidRDefault="002E106D" w14:paraId="41C6C4BA" w14:textId="77777777">
            <w:pPr>
              <w:tabs>
                <w:tab w:val="center" w:pos="4419"/>
                <w:tab w:val="right" w:pos="8838"/>
              </w:tabs>
              <w:autoSpaceDE/>
              <w:autoSpaceDN/>
              <w:ind w:left="360" w:right="74"/>
              <w:jc w:val="both"/>
              <w:rPr>
                <w:rFonts w:ascii="Work Sans" w:hAnsi="Work Sans" w:eastAsia="Arial Narrow" w:cs="Arial"/>
                <w:lang w:val="es-CO"/>
              </w:rPr>
            </w:pPr>
          </w:p>
          <w:p w:rsidRPr="008E342E" w:rsidR="002E106D" w:rsidP="002E106D" w:rsidRDefault="002E106D" w14:paraId="0587F3FE" w14:textId="61D22ED7">
            <w:pPr>
              <w:tabs>
                <w:tab w:val="center" w:pos="4419"/>
                <w:tab w:val="right" w:pos="8838"/>
              </w:tabs>
              <w:autoSpaceDE/>
              <w:autoSpaceDN/>
              <w:ind w:right="74"/>
              <w:jc w:val="both"/>
              <w:rPr>
                <w:rFonts w:ascii="Work Sans" w:hAnsi="Work Sans" w:eastAsia="Arial Narrow" w:cs="Arial"/>
                <w:lang w:val="es-CO"/>
              </w:rPr>
            </w:pPr>
            <w:r w:rsidRPr="008E342E">
              <w:rPr>
                <w:rFonts w:ascii="Work Sans" w:hAnsi="Work Sans" w:eastAsia="Arial Narrow" w:cs="Arial"/>
                <w:lang w:val="es-CO"/>
              </w:rPr>
              <w:t xml:space="preserve">Adicionalmente, la experiencia deberá acreditarse con la presentación de </w:t>
            </w:r>
            <w:r w:rsidRPr="008C7D40">
              <w:rPr>
                <w:rFonts w:ascii="Work Sans" w:hAnsi="Work Sans" w:eastAsia="Arial Narrow" w:cs="Arial"/>
                <w:b/>
                <w:bCs/>
                <w:lang w:val="es-CO"/>
              </w:rPr>
              <w:t>CERTIFICACIONES Y/O ACTAS DE LIQUIDACIÓN</w:t>
            </w:r>
            <w:r w:rsidRPr="008E342E">
              <w:rPr>
                <w:rFonts w:ascii="Work Sans" w:hAnsi="Work Sans" w:eastAsia="Arial Narrow" w:cs="Arial"/>
                <w:lang w:val="es-CO"/>
              </w:rPr>
              <w:t xml:space="preserve"> sobre dichos contratos, expedidas por terceros. </w:t>
            </w:r>
            <w:r w:rsidRPr="008E342E">
              <w:rPr>
                <w:rFonts w:ascii="Work Sans" w:hAnsi="Work Sans" w:eastAsia="Arial" w:cs="Arial"/>
                <w:lang w:val="es-CO"/>
              </w:rPr>
              <w:t>Si la certificación no contiene la información solicitada puede presentarse fotocopia del contrato y acta de recibo final, donde se pueda obtener la información requerida a manera de documentos aclaratorios y complementarios de la certificación. Es importante aclarar que el Ministerio de Minas y Energía no aceptará como un nuevo contrato las adiciones o prorrogas</w:t>
            </w:r>
          </w:p>
          <w:p w:rsidRPr="008E342E" w:rsidR="002E106D" w:rsidP="002E106D" w:rsidRDefault="002E106D" w14:paraId="7780D2AD" w14:textId="77777777">
            <w:pPr>
              <w:tabs>
                <w:tab w:val="center" w:pos="4419"/>
                <w:tab w:val="right" w:pos="8838"/>
              </w:tabs>
              <w:autoSpaceDE/>
              <w:autoSpaceDN/>
              <w:ind w:right="74"/>
              <w:jc w:val="both"/>
              <w:rPr>
                <w:rFonts w:ascii="Work Sans" w:hAnsi="Work Sans" w:eastAsia="Arial Narrow" w:cs="Arial"/>
                <w:lang w:val="es-CO"/>
              </w:rPr>
            </w:pPr>
          </w:p>
          <w:p w:rsidRPr="008E342E" w:rsidR="002E106D" w:rsidP="002E106D" w:rsidRDefault="002E106D" w14:paraId="11E622AA" w14:textId="2E2E7A58">
            <w:pPr>
              <w:tabs>
                <w:tab w:val="center" w:pos="4419"/>
                <w:tab w:val="right" w:pos="8838"/>
              </w:tabs>
              <w:autoSpaceDE/>
              <w:autoSpaceDN/>
              <w:ind w:right="74"/>
              <w:jc w:val="both"/>
              <w:rPr>
                <w:rFonts w:ascii="Work Sans" w:hAnsi="Work Sans" w:eastAsia="Arial Narrow" w:cs="Arial"/>
                <w:lang w:val="es-CO"/>
              </w:rPr>
            </w:pPr>
            <w:r w:rsidRPr="40C2BF5E">
              <w:rPr>
                <w:rFonts w:ascii="Work Sans" w:hAnsi="Work Sans" w:eastAsia="Arial Narrow" w:cs="Arial"/>
                <w:lang w:val="es-CO"/>
              </w:rPr>
              <w:t>Las certificaciones</w:t>
            </w:r>
            <w:r w:rsidRPr="40C2BF5E" w:rsidR="3F50664A">
              <w:rPr>
                <w:rFonts w:ascii="Work Sans" w:hAnsi="Work Sans" w:eastAsia="Arial Narrow" w:cs="Arial"/>
                <w:lang w:val="es-CO"/>
              </w:rPr>
              <w:t xml:space="preserve"> deberán presentarse de manera individual (por contrato) y en PDF</w:t>
            </w:r>
            <w:r w:rsidRPr="40C2BF5E" w:rsidR="36B41799">
              <w:rPr>
                <w:rFonts w:ascii="Work Sans" w:hAnsi="Work Sans" w:eastAsia="Arial Narrow" w:cs="Arial"/>
                <w:lang w:val="es-CO"/>
              </w:rPr>
              <w:t xml:space="preserve"> legible</w:t>
            </w:r>
            <w:r w:rsidRPr="40C2BF5E" w:rsidR="3F50664A">
              <w:rPr>
                <w:rFonts w:ascii="Work Sans" w:hAnsi="Work Sans" w:eastAsia="Arial Narrow" w:cs="Arial"/>
                <w:lang w:val="es-CO"/>
              </w:rPr>
              <w:t>, las cuales</w:t>
            </w:r>
            <w:r w:rsidRPr="40C2BF5E">
              <w:rPr>
                <w:rFonts w:ascii="Work Sans" w:hAnsi="Work Sans" w:eastAsia="Arial Narrow" w:cs="Arial"/>
                <w:lang w:val="es-CO"/>
              </w:rPr>
              <w:t xml:space="preserve"> deberán contener, como mínimo, la siguiente información:</w:t>
            </w:r>
          </w:p>
          <w:p w:rsidRPr="008E342E" w:rsidR="002E106D" w:rsidP="002E106D" w:rsidRDefault="002E106D" w14:paraId="1645AB4E" w14:textId="77777777">
            <w:pPr>
              <w:tabs>
                <w:tab w:val="center" w:pos="4419"/>
                <w:tab w:val="right" w:pos="8838"/>
              </w:tabs>
              <w:autoSpaceDE/>
              <w:autoSpaceDN/>
              <w:ind w:right="74"/>
              <w:jc w:val="both"/>
              <w:rPr>
                <w:rFonts w:ascii="Work Sans" w:hAnsi="Work Sans" w:eastAsia="Arial Narrow" w:cs="Arial"/>
                <w:lang w:val="es-CO"/>
              </w:rPr>
            </w:pPr>
          </w:p>
          <w:p w:rsidRPr="008E342E" w:rsidR="002E106D" w:rsidP="002E106D" w:rsidRDefault="002E106D" w14:paraId="21518094" w14:textId="77777777">
            <w:pPr>
              <w:pStyle w:val="Prrafodelista"/>
              <w:numPr>
                <w:ilvl w:val="0"/>
                <w:numId w:val="36"/>
              </w:numPr>
              <w:jc w:val="both"/>
              <w:rPr>
                <w:rFonts w:ascii="Work Sans" w:hAnsi="Work Sans" w:eastAsia="Arial Narrow" w:cs="Arial"/>
                <w:lang w:val="es-CO"/>
              </w:rPr>
            </w:pPr>
            <w:r w:rsidRPr="008E342E">
              <w:rPr>
                <w:rFonts w:ascii="Work Sans" w:hAnsi="Work Sans" w:eastAsia="Arial Narrow" w:cs="Arial"/>
                <w:lang w:val="es-CO"/>
              </w:rPr>
              <w:t>Nombre o razón social de la empresa o entidad contratante, (diferente al proponente).</w:t>
            </w:r>
          </w:p>
          <w:p w:rsidRPr="008C7D40" w:rsidR="002E106D" w:rsidP="002E106D" w:rsidRDefault="002E106D" w14:paraId="4EBE7DCA" w14:textId="77777777">
            <w:pPr>
              <w:pStyle w:val="Prrafodelista"/>
              <w:numPr>
                <w:ilvl w:val="0"/>
                <w:numId w:val="36"/>
              </w:numPr>
              <w:jc w:val="both"/>
              <w:rPr>
                <w:rFonts w:ascii="Work Sans" w:hAnsi="Work Sans" w:eastAsia="Arial Narrow" w:cs="Arial"/>
                <w:lang w:val="es-CO"/>
              </w:rPr>
            </w:pPr>
            <w:r w:rsidRPr="008E342E">
              <w:rPr>
                <w:rFonts w:ascii="Work Sans" w:hAnsi="Work Sans" w:eastAsia="Arial Narrow" w:cs="Arial"/>
                <w:lang w:val="es-CO"/>
              </w:rPr>
              <w:t xml:space="preserve">Nombre </w:t>
            </w:r>
            <w:r w:rsidRPr="008C7D40">
              <w:rPr>
                <w:rFonts w:ascii="Work Sans" w:hAnsi="Work Sans" w:eastAsia="Arial Narrow" w:cs="Arial"/>
                <w:lang w:val="es-CO"/>
              </w:rPr>
              <w:t>del contratista o de la firma que llevó a cabo la ejecución del contrato.</w:t>
            </w:r>
          </w:p>
          <w:p w:rsidRPr="008C7D40" w:rsidR="002E106D" w:rsidP="002E106D" w:rsidRDefault="002E106D" w14:paraId="7CEC87EB" w14:textId="77777777">
            <w:pPr>
              <w:numPr>
                <w:ilvl w:val="0"/>
                <w:numId w:val="36"/>
              </w:numPr>
              <w:pBdr>
                <w:top w:val="nil"/>
                <w:left w:val="nil"/>
                <w:bottom w:val="nil"/>
                <w:right w:val="nil"/>
                <w:between w:val="nil"/>
              </w:pBdr>
              <w:spacing w:line="276" w:lineRule="auto"/>
              <w:jc w:val="both"/>
              <w:rPr>
                <w:rFonts w:ascii="Work Sans" w:hAnsi="Work Sans" w:eastAsia="Arial Narrow" w:cs="Arial"/>
                <w:lang w:val="es-CO"/>
              </w:rPr>
            </w:pPr>
            <w:r w:rsidRPr="008C7D40">
              <w:rPr>
                <w:rFonts w:ascii="Work Sans" w:hAnsi="Work Sans" w:eastAsia="Arial Narrow" w:cs="Arial"/>
                <w:lang w:val="es-CO"/>
              </w:rPr>
              <w:t>Persona que expide la certificación, con nombre, y cargo.</w:t>
            </w:r>
          </w:p>
          <w:p w:rsidRPr="008C7D40" w:rsidR="002E106D" w:rsidP="002E106D" w:rsidRDefault="002E106D" w14:paraId="192744E6" w14:textId="6B95077A">
            <w:pPr>
              <w:numPr>
                <w:ilvl w:val="0"/>
                <w:numId w:val="36"/>
              </w:numPr>
              <w:pBdr>
                <w:top w:val="nil"/>
                <w:left w:val="nil"/>
                <w:bottom w:val="nil"/>
                <w:right w:val="nil"/>
                <w:between w:val="nil"/>
              </w:pBdr>
              <w:spacing w:line="276" w:lineRule="auto"/>
              <w:jc w:val="both"/>
              <w:rPr>
                <w:rFonts w:ascii="Work Sans" w:hAnsi="Work Sans" w:eastAsia="Arial Narrow" w:cs="Arial"/>
                <w:lang w:val="es-CO"/>
              </w:rPr>
            </w:pPr>
            <w:r w:rsidRPr="008C7D40">
              <w:rPr>
                <w:rFonts w:ascii="Work Sans" w:hAnsi="Work Sans" w:eastAsia="Arial Narrow" w:cs="Arial"/>
                <w:lang w:val="es-CO"/>
              </w:rPr>
              <w:t xml:space="preserve">Objeto del contrato o nombre del proyecto, obligaciones o actividades desarrolladas, donde se pueda verificar que cumple con la experiencia requerida. </w:t>
            </w:r>
          </w:p>
          <w:p w:rsidRPr="008C7D40" w:rsidR="002E106D" w:rsidP="002E106D" w:rsidRDefault="002E106D" w14:paraId="128AEF38" w14:textId="77777777">
            <w:pPr>
              <w:pStyle w:val="Default"/>
              <w:numPr>
                <w:ilvl w:val="0"/>
                <w:numId w:val="36"/>
              </w:numPr>
              <w:jc w:val="both"/>
              <w:rPr>
                <w:rFonts w:ascii="Work Sans" w:hAnsi="Work Sans" w:eastAsia="Arial Narrow"/>
                <w:color w:val="auto"/>
                <w:sz w:val="20"/>
                <w:szCs w:val="20"/>
                <w:lang w:val="es-CO"/>
              </w:rPr>
            </w:pPr>
            <w:r w:rsidRPr="008C7D40">
              <w:rPr>
                <w:rFonts w:ascii="Work Sans" w:hAnsi="Work Sans" w:eastAsia="Arial Narrow"/>
                <w:color w:val="auto"/>
                <w:sz w:val="20"/>
                <w:szCs w:val="20"/>
                <w:lang w:val="es-CO" w:eastAsia="es-MX"/>
              </w:rPr>
              <w:t>Fecha de inicio y terminación del contrato de manera que se pueda establecer que los contratos hayan sido ejecutados y terminados con anterioridad a la fecha de cierre del proceso de contratación</w:t>
            </w:r>
          </w:p>
          <w:p w:rsidRPr="008C7D40" w:rsidR="002E106D" w:rsidP="002E106D" w:rsidRDefault="002E106D" w14:paraId="7707EBA4" w14:textId="77777777">
            <w:pPr>
              <w:pStyle w:val="Default"/>
              <w:numPr>
                <w:ilvl w:val="0"/>
                <w:numId w:val="36"/>
              </w:numPr>
              <w:jc w:val="both"/>
              <w:rPr>
                <w:rFonts w:ascii="Work Sans" w:hAnsi="Work Sans" w:eastAsia="Arial Narrow"/>
                <w:color w:val="auto"/>
                <w:sz w:val="20"/>
                <w:szCs w:val="20"/>
                <w:lang w:val="es-CO"/>
              </w:rPr>
            </w:pPr>
            <w:r w:rsidRPr="008C7D40">
              <w:rPr>
                <w:rFonts w:ascii="Work Sans" w:hAnsi="Work Sans" w:eastAsia="Arial Narrow"/>
                <w:color w:val="auto"/>
                <w:sz w:val="20"/>
                <w:szCs w:val="20"/>
                <w:lang w:val="es-CO"/>
              </w:rPr>
              <w:t>Constancia de recibido a satisfacción por el contratante o que de la certificación se infiera el cumplimiento o ejecución del contrato.</w:t>
            </w:r>
          </w:p>
          <w:p w:rsidRPr="008C7D40" w:rsidR="002E106D" w:rsidP="002E106D" w:rsidRDefault="002E106D" w14:paraId="4B1C4C82" w14:textId="77777777">
            <w:pPr>
              <w:widowControl w:val="0"/>
              <w:jc w:val="both"/>
              <w:rPr>
                <w:rFonts w:ascii="Work Sans" w:hAnsi="Work Sans" w:eastAsia="Arial" w:cs="Arial"/>
                <w:lang w:val="es-CO"/>
              </w:rPr>
            </w:pPr>
          </w:p>
          <w:p w:rsidRPr="008E342E" w:rsidR="002E106D" w:rsidP="002E106D" w:rsidRDefault="002E106D" w14:paraId="68C9C442" w14:textId="214B904E">
            <w:pPr>
              <w:jc w:val="both"/>
              <w:rPr>
                <w:rFonts w:ascii="Work Sans" w:hAnsi="Work Sans" w:eastAsia="Arial" w:cs="Arial"/>
                <w:lang w:val="es-CO"/>
              </w:rPr>
            </w:pPr>
            <w:r w:rsidRPr="40C2BF5E">
              <w:rPr>
                <w:rFonts w:ascii="Work Sans" w:hAnsi="Work Sans" w:eastAsia="Arial" w:cs="Arial"/>
                <w:lang w:val="es-CO"/>
              </w:rPr>
              <w:t>También es aceptado como equivalente a la certificación de cumplimiento de los contratos ejecutado, la copia de la respectiva acta de liquidación o su equivalente, suscrita por las partes y que de ella se extracte la información requerida del presente numeral</w:t>
            </w:r>
            <w:r w:rsidRPr="40C2BF5E" w:rsidR="2D9E4960">
              <w:rPr>
                <w:rFonts w:ascii="Work Sans" w:hAnsi="Work Sans" w:eastAsia="Arial" w:cs="Arial"/>
                <w:lang w:val="es-CO"/>
              </w:rPr>
              <w:t xml:space="preserve">, no se aceptan </w:t>
            </w:r>
            <w:r w:rsidRPr="40C2BF5E" w:rsidR="6ABF276F">
              <w:rPr>
                <w:rFonts w:ascii="Work Sans" w:hAnsi="Work Sans" w:eastAsia="Arial" w:cs="Arial"/>
                <w:lang w:val="es-CO"/>
              </w:rPr>
              <w:t>acta</w:t>
            </w:r>
            <w:r w:rsidRPr="40C2BF5E" w:rsidR="2D8AB81E">
              <w:rPr>
                <w:rFonts w:ascii="Work Sans" w:hAnsi="Work Sans" w:eastAsia="Arial" w:cs="Arial"/>
                <w:lang w:val="es-CO"/>
              </w:rPr>
              <w:t xml:space="preserve">s </w:t>
            </w:r>
            <w:r w:rsidRPr="40C2BF5E" w:rsidR="2D9E4960">
              <w:rPr>
                <w:rFonts w:ascii="Work Sans" w:hAnsi="Work Sans" w:eastAsia="Arial" w:cs="Arial"/>
                <w:lang w:val="es-CO"/>
              </w:rPr>
              <w:t>de terminación anticipada</w:t>
            </w:r>
            <w:r w:rsidRPr="40C2BF5E" w:rsidR="3121032B">
              <w:rPr>
                <w:rFonts w:ascii="Work Sans" w:hAnsi="Work Sans" w:eastAsia="Arial" w:cs="Arial"/>
                <w:lang w:val="es-CO"/>
              </w:rPr>
              <w:t xml:space="preserve"> que no </w:t>
            </w:r>
            <w:r w:rsidRPr="40C2BF5E" w:rsidR="3DD17BBB">
              <w:rPr>
                <w:rFonts w:ascii="Work Sans" w:hAnsi="Work Sans" w:eastAsia="Arial" w:cs="Arial"/>
                <w:lang w:val="es-CO"/>
              </w:rPr>
              <w:t>exprese</w:t>
            </w:r>
            <w:r w:rsidRPr="40C2BF5E" w:rsidR="02280F1E">
              <w:rPr>
                <w:rFonts w:ascii="Work Sans" w:hAnsi="Work Sans" w:eastAsia="Arial" w:cs="Arial"/>
                <w:lang w:val="es-CO"/>
              </w:rPr>
              <w:t>n</w:t>
            </w:r>
            <w:r w:rsidRPr="40C2BF5E" w:rsidR="11618CB6">
              <w:rPr>
                <w:rFonts w:ascii="Work Sans" w:hAnsi="Work Sans" w:eastAsia="Arial" w:cs="Arial"/>
                <w:lang w:val="es-CO"/>
              </w:rPr>
              <w:t xml:space="preserve"> </w:t>
            </w:r>
            <w:r w:rsidRPr="40C2BF5E" w:rsidR="3121032B">
              <w:rPr>
                <w:rFonts w:ascii="Work Sans" w:hAnsi="Work Sans" w:eastAsia="Arial" w:cs="Arial"/>
                <w:lang w:val="es-CO"/>
              </w:rPr>
              <w:t>el porcentaje</w:t>
            </w:r>
            <w:r w:rsidRPr="40C2BF5E" w:rsidR="7120BFDF">
              <w:rPr>
                <w:rFonts w:ascii="Work Sans" w:hAnsi="Work Sans" w:eastAsia="Arial" w:cs="Arial"/>
                <w:lang w:val="es-CO"/>
              </w:rPr>
              <w:t xml:space="preserve"> ejecu</w:t>
            </w:r>
            <w:r w:rsidRPr="40C2BF5E" w:rsidR="5A984325">
              <w:rPr>
                <w:rFonts w:ascii="Work Sans" w:hAnsi="Work Sans" w:eastAsia="Arial" w:cs="Arial"/>
                <w:lang w:val="es-CO"/>
              </w:rPr>
              <w:t>tado</w:t>
            </w:r>
            <w:r w:rsidRPr="40C2BF5E" w:rsidR="4CF52EDC">
              <w:rPr>
                <w:rFonts w:ascii="Work Sans" w:hAnsi="Work Sans" w:eastAsia="Arial" w:cs="Arial"/>
                <w:lang w:val="es-CO"/>
              </w:rPr>
              <w:t xml:space="preserve"> y los requisitos </w:t>
            </w:r>
            <w:r w:rsidRPr="40C2BF5E" w:rsidR="03A4C0E1">
              <w:rPr>
                <w:rFonts w:ascii="Work Sans" w:hAnsi="Work Sans" w:eastAsia="Arial" w:cs="Arial"/>
                <w:lang w:val="es-CO"/>
              </w:rPr>
              <w:t>mínimos</w:t>
            </w:r>
            <w:r w:rsidRPr="40C2BF5E" w:rsidR="4CF52EDC">
              <w:rPr>
                <w:rFonts w:ascii="Work Sans" w:hAnsi="Work Sans" w:eastAsia="Arial" w:cs="Arial"/>
                <w:lang w:val="es-CO"/>
              </w:rPr>
              <w:t xml:space="preserve"> requeridos solicitados anteriormente.</w:t>
            </w:r>
          </w:p>
          <w:p w:rsidRPr="008E342E" w:rsidR="002E106D" w:rsidP="002E106D" w:rsidRDefault="002E106D" w14:paraId="1F7AF68A" w14:textId="77777777">
            <w:pPr>
              <w:jc w:val="both"/>
              <w:rPr>
                <w:rFonts w:ascii="Work Sans" w:hAnsi="Work Sans" w:eastAsia="Arial" w:cs="Arial"/>
                <w:lang w:val="es-CO"/>
              </w:rPr>
            </w:pPr>
          </w:p>
          <w:p w:rsidRPr="008E342E" w:rsidR="002E106D" w:rsidP="002E106D" w:rsidRDefault="002E106D" w14:paraId="4B50C873" w14:textId="79027B1F">
            <w:pPr>
              <w:jc w:val="both"/>
              <w:rPr>
                <w:rFonts w:ascii="Work Sans" w:hAnsi="Work Sans" w:eastAsia="Arial" w:cs="Arial"/>
                <w:lang w:val="es-CO"/>
              </w:rPr>
            </w:pPr>
            <w:r w:rsidRPr="008E342E">
              <w:rPr>
                <w:rFonts w:ascii="Work Sans" w:hAnsi="Work Sans" w:eastAsia="Arial" w:cs="Arial"/>
                <w:b/>
                <w:bCs/>
                <w:lang w:val="es-CO"/>
              </w:rPr>
              <w:t xml:space="preserve">NOTA </w:t>
            </w:r>
            <w:r>
              <w:rPr>
                <w:rFonts w:ascii="Work Sans" w:hAnsi="Work Sans" w:eastAsia="Arial" w:cs="Arial"/>
                <w:b/>
                <w:bCs/>
                <w:lang w:val="es-CO"/>
              </w:rPr>
              <w:t>1</w:t>
            </w:r>
            <w:r w:rsidRPr="008E342E">
              <w:rPr>
                <w:rFonts w:ascii="Work Sans" w:hAnsi="Work Sans" w:eastAsia="Arial" w:cs="Arial"/>
                <w:b/>
                <w:bCs/>
                <w:lang w:val="es-CO"/>
              </w:rPr>
              <w:t>:</w:t>
            </w:r>
            <w:r w:rsidRPr="008E342E">
              <w:rPr>
                <w:rFonts w:ascii="Work Sans" w:hAnsi="Work Sans" w:eastAsia="Arial" w:cs="Arial"/>
                <w:lang w:val="es-CO"/>
              </w:rPr>
              <w:t xml:space="preserve"> No se aceptan </w:t>
            </w:r>
            <w:proofErr w:type="spellStart"/>
            <w:r w:rsidRPr="008E342E">
              <w:rPr>
                <w:rFonts w:ascii="Work Sans" w:hAnsi="Work Sans" w:eastAsia="Arial" w:cs="Arial"/>
                <w:lang w:val="es-CO"/>
              </w:rPr>
              <w:t>auto-certificaciones</w:t>
            </w:r>
            <w:proofErr w:type="spellEnd"/>
            <w:r w:rsidRPr="008E342E">
              <w:rPr>
                <w:rFonts w:ascii="Work Sans" w:hAnsi="Work Sans" w:eastAsia="Arial" w:cs="Arial"/>
                <w:lang w:val="es-CO"/>
              </w:rPr>
              <w:t xml:space="preserve"> </w:t>
            </w:r>
            <w:r w:rsidRPr="008E342E">
              <w:rPr>
                <w:rFonts w:ascii="Work Sans" w:hAnsi="Work Sans" w:eastAsia="Arial Narrow" w:cs="Arial"/>
                <w:lang w:val="es-CO"/>
              </w:rPr>
              <w:t>(Certificación expedida por el mismo oferente o integrantes del oferente cuando son proponentes plurales),</w:t>
            </w:r>
            <w:r w:rsidRPr="008E342E">
              <w:rPr>
                <w:rFonts w:ascii="Work Sans" w:hAnsi="Work Sans" w:eastAsia="Arial" w:cs="Arial"/>
                <w:lang w:val="es-CO"/>
              </w:rPr>
              <w:t xml:space="preserve"> </w:t>
            </w:r>
            <w:r w:rsidR="00905051">
              <w:rPr>
                <w:rFonts w:ascii="Work Sans" w:hAnsi="Work Sans" w:eastAsia="Arial" w:cs="Arial"/>
                <w:lang w:val="es-CO"/>
              </w:rPr>
              <w:t xml:space="preserve">ni </w:t>
            </w:r>
            <w:r w:rsidRPr="008E342E">
              <w:rPr>
                <w:rFonts w:ascii="Work Sans" w:hAnsi="Work Sans" w:eastAsia="Arial" w:cs="Arial"/>
                <w:lang w:val="es-CO"/>
              </w:rPr>
              <w:t xml:space="preserve">facturas, ni cuentas de cobro, ni documentos similares para acreditar la experiencia mínima habilitante. </w:t>
            </w:r>
          </w:p>
          <w:p w:rsidRPr="008E342E" w:rsidR="002E106D" w:rsidP="002E106D" w:rsidRDefault="002E106D" w14:paraId="7526C615" w14:textId="77777777">
            <w:pPr>
              <w:jc w:val="both"/>
              <w:rPr>
                <w:rFonts w:ascii="Work Sans" w:hAnsi="Work Sans" w:eastAsia="Arial" w:cs="Arial"/>
                <w:lang w:val="es-CO"/>
              </w:rPr>
            </w:pPr>
          </w:p>
          <w:p w:rsidRPr="008E342E" w:rsidR="002E106D" w:rsidP="002E106D" w:rsidRDefault="002E106D" w14:paraId="6B89F974" w14:textId="1645CF12">
            <w:pPr>
              <w:jc w:val="both"/>
              <w:rPr>
                <w:rFonts w:ascii="Work Sans" w:hAnsi="Work Sans" w:eastAsia="Arial" w:cs="Arial"/>
                <w:lang w:val="es-CO"/>
              </w:rPr>
            </w:pPr>
            <w:r w:rsidRPr="008E342E">
              <w:rPr>
                <w:rFonts w:ascii="Work Sans" w:hAnsi="Work Sans" w:eastAsia="Arial" w:cs="Arial"/>
                <w:b/>
                <w:bCs/>
                <w:lang w:val="es-CO"/>
              </w:rPr>
              <w:t xml:space="preserve">NOTA </w:t>
            </w:r>
            <w:r>
              <w:rPr>
                <w:rFonts w:ascii="Work Sans" w:hAnsi="Work Sans" w:eastAsia="Arial" w:cs="Arial"/>
                <w:b/>
                <w:bCs/>
                <w:lang w:val="es-CO"/>
              </w:rPr>
              <w:t>2</w:t>
            </w:r>
            <w:r w:rsidRPr="008E342E">
              <w:rPr>
                <w:rFonts w:ascii="Work Sans" w:hAnsi="Work Sans" w:eastAsia="Arial" w:cs="Arial"/>
                <w:lang w:val="es-CO"/>
              </w:rPr>
              <w:t xml:space="preserve">: El Ministerio de Minas y Energía, podrá realizar las confirmaciones de rigor con el fin de validar la información y documentos aportados, así como solicitar cuando lo considera necesario cualquier documentación relacionada con lo aportado por el proponente. En caso de inconsistencia de la información o inexactitud manifiesta sobre lo certificado, la certificación será tomada por no válida. Sin perjuicio de las acciones legales correspondientes si hubiere lugar. </w:t>
            </w:r>
          </w:p>
          <w:p w:rsidRPr="008E342E" w:rsidR="002E106D" w:rsidP="002E106D" w:rsidRDefault="002E106D" w14:paraId="2733D1A6" w14:textId="77777777">
            <w:pPr>
              <w:jc w:val="both"/>
              <w:rPr>
                <w:rFonts w:ascii="Work Sans" w:hAnsi="Work Sans" w:eastAsia="Arial" w:cs="Arial"/>
                <w:lang w:val="es-CO"/>
              </w:rPr>
            </w:pPr>
          </w:p>
          <w:p w:rsidRPr="008E342E" w:rsidR="002E106D" w:rsidP="002E106D" w:rsidRDefault="002E106D" w14:paraId="114493DD" w14:textId="33969BA8">
            <w:pPr>
              <w:jc w:val="both"/>
              <w:rPr>
                <w:rFonts w:ascii="Work Sans" w:hAnsi="Work Sans" w:eastAsia="Arial" w:cs="Arial"/>
                <w:lang w:val="es-CO"/>
              </w:rPr>
            </w:pPr>
            <w:r w:rsidRPr="008E342E">
              <w:rPr>
                <w:rFonts w:ascii="Work Sans" w:hAnsi="Work Sans" w:eastAsia="Arial" w:cs="Arial"/>
                <w:b/>
                <w:lang w:val="es-CO"/>
              </w:rPr>
              <w:t xml:space="preserve">NOTA </w:t>
            </w:r>
            <w:r>
              <w:rPr>
                <w:rFonts w:ascii="Work Sans" w:hAnsi="Work Sans" w:eastAsia="Arial" w:cs="Arial"/>
                <w:b/>
                <w:lang w:val="es-CO"/>
              </w:rPr>
              <w:t>3</w:t>
            </w:r>
            <w:r w:rsidRPr="008E342E">
              <w:rPr>
                <w:rFonts w:ascii="Work Sans" w:hAnsi="Work Sans" w:eastAsia="Arial" w:cs="Arial"/>
                <w:b/>
                <w:lang w:val="es-CO"/>
              </w:rPr>
              <w:t>:</w:t>
            </w:r>
            <w:r w:rsidRPr="008E342E">
              <w:rPr>
                <w:rFonts w:ascii="Work Sans" w:hAnsi="Work Sans" w:eastAsia="Arial" w:cs="Arial"/>
                <w:lang w:val="es-CO"/>
              </w:rPr>
              <w:t xml:space="preserve"> Los contratos utilizados para acreditar la experiencia del interventor como requisito técnico habilitante, no podrán ser utilizados para la asignación de puntaje en los criterios de calificación. En caso de que el PROPONENTE relacione o presente la misma experiencia para lo habilitante y para lo calificable, la entidad tomará toda la experiencia como habilitante. Así mismo, en caso de que el PROPONENTE </w:t>
            </w:r>
            <w:r w:rsidRPr="008E342E">
              <w:rPr>
                <w:rFonts w:ascii="Work Sans" w:hAnsi="Work Sans" w:eastAsia="Arial" w:cs="Arial"/>
                <w:b/>
                <w:lang w:val="es-CO"/>
              </w:rPr>
              <w:t xml:space="preserve">NO SEÑALE </w:t>
            </w:r>
            <w:r w:rsidRPr="008E342E">
              <w:rPr>
                <w:rFonts w:ascii="Work Sans" w:hAnsi="Work Sans" w:eastAsia="Arial" w:cs="Arial"/>
                <w:lang w:val="es-CO"/>
              </w:rPr>
              <w:t>cual o cuales certificaciones se deben tener en cuenta por la entidad para lo habilitante y para lo calificable, la entidad tomará la experiencia presentada únicamente como habilitante.</w:t>
            </w:r>
          </w:p>
          <w:p w:rsidRPr="008E342E" w:rsidR="002E106D" w:rsidP="002E106D" w:rsidRDefault="002E106D" w14:paraId="5FD7E5B3" w14:textId="77777777">
            <w:pPr>
              <w:jc w:val="both"/>
              <w:rPr>
                <w:rFonts w:ascii="Work Sans" w:hAnsi="Work Sans" w:eastAsia="Arial" w:cs="Arial"/>
                <w:lang w:val="es-CO"/>
              </w:rPr>
            </w:pPr>
          </w:p>
          <w:p w:rsidRPr="008E342E" w:rsidR="002E106D" w:rsidP="002E106D" w:rsidRDefault="002E106D" w14:paraId="23A3F4AC" w14:textId="71D0B1DB">
            <w:pPr>
              <w:adjustRightInd w:val="0"/>
              <w:jc w:val="both"/>
              <w:rPr>
                <w:rFonts w:ascii="Work Sans" w:hAnsi="Work Sans" w:eastAsia="Arial" w:cs="Arial"/>
                <w:lang w:val="es-CO"/>
              </w:rPr>
            </w:pPr>
            <w:r w:rsidRPr="008E342E">
              <w:rPr>
                <w:rFonts w:ascii="Work Sans" w:hAnsi="Work Sans" w:eastAsia="Arial" w:cs="Arial"/>
                <w:b/>
                <w:bCs/>
                <w:lang w:val="es-CO"/>
              </w:rPr>
              <w:t xml:space="preserve">NOTA </w:t>
            </w:r>
            <w:r>
              <w:rPr>
                <w:rFonts w:ascii="Work Sans" w:hAnsi="Work Sans" w:eastAsia="Arial" w:cs="Arial"/>
                <w:b/>
                <w:bCs/>
                <w:lang w:val="es-CO"/>
              </w:rPr>
              <w:t>4</w:t>
            </w:r>
            <w:r w:rsidRPr="008E342E">
              <w:rPr>
                <w:rFonts w:ascii="Work Sans" w:hAnsi="Work Sans" w:eastAsia="Arial" w:cs="Arial"/>
                <w:b/>
                <w:bCs/>
                <w:lang w:val="es-CO"/>
              </w:rPr>
              <w:t>:</w:t>
            </w:r>
            <w:r w:rsidRPr="008E342E">
              <w:rPr>
                <w:rFonts w:ascii="Work Sans" w:hAnsi="Work Sans" w:eastAsia="Arial" w:cs="Arial"/>
                <w:lang w:val="es-CO"/>
              </w:rPr>
              <w:t xml:space="preserve"> Los contratos deberán estar inscritos en el RUP, si se trata de contratos inscritos de tracto sucesivo, se tendrá en cuenta los salarios mínimos respecto de la porción efectivamente ejecutado.</w:t>
            </w:r>
          </w:p>
          <w:p w:rsidRPr="008E342E" w:rsidR="002E106D" w:rsidP="002E106D" w:rsidRDefault="002E106D" w14:paraId="63EE2A2C" w14:textId="77777777">
            <w:pPr>
              <w:adjustRightInd w:val="0"/>
              <w:jc w:val="both"/>
              <w:rPr>
                <w:rFonts w:ascii="Work Sans" w:hAnsi="Work Sans" w:eastAsia="Arial" w:cs="Arial"/>
                <w:lang w:val="es-CO"/>
              </w:rPr>
            </w:pPr>
          </w:p>
          <w:p w:rsidRPr="008E342E" w:rsidR="002E106D" w:rsidP="002E106D" w:rsidRDefault="002E106D" w14:paraId="42D4C2F6" w14:textId="0D9F21A1">
            <w:pPr>
              <w:adjustRightInd w:val="0"/>
              <w:jc w:val="both"/>
              <w:rPr>
                <w:rFonts w:ascii="Work Sans" w:hAnsi="Work Sans" w:eastAsia="Arial" w:cs="Arial"/>
                <w:lang w:val="es-CO"/>
              </w:rPr>
            </w:pPr>
            <w:r w:rsidRPr="008E342E">
              <w:rPr>
                <w:rFonts w:ascii="Work Sans" w:hAnsi="Work Sans" w:eastAsia="Arial" w:cs="Arial"/>
                <w:b/>
                <w:bCs/>
                <w:lang w:val="es-CO"/>
              </w:rPr>
              <w:t xml:space="preserve">NOTA </w:t>
            </w:r>
            <w:r>
              <w:rPr>
                <w:rFonts w:ascii="Work Sans" w:hAnsi="Work Sans" w:eastAsia="Arial" w:cs="Arial"/>
                <w:b/>
                <w:bCs/>
                <w:lang w:val="es-CO"/>
              </w:rPr>
              <w:t>5:</w:t>
            </w:r>
            <w:r w:rsidRPr="008E342E">
              <w:rPr>
                <w:rFonts w:ascii="Work Sans" w:hAnsi="Work Sans" w:eastAsia="Arial" w:cs="Arial"/>
                <w:lang w:val="es-CO"/>
              </w:rPr>
              <w:t xml:space="preserve"> Para aquellos proponentes a los cuales no sea aplicable el RUP, deberán acreditar su experiencia en una certificación que contemple lo aquí solicitado y cuyo objeto </w:t>
            </w:r>
            <w:r>
              <w:rPr>
                <w:rFonts w:ascii="Work Sans" w:hAnsi="Work Sans" w:eastAsia="Arial" w:cs="Arial"/>
                <w:lang w:val="es-CO"/>
              </w:rPr>
              <w:t xml:space="preserve">sea en la </w:t>
            </w:r>
            <w:r w:rsidRPr="008C7D40">
              <w:rPr>
                <w:rFonts w:ascii="Work Sans" w:hAnsi="Work Sans" w:eastAsia="Arial" w:cs="Arial"/>
                <w:lang w:val="es-CO"/>
              </w:rPr>
              <w:t>interventoría en la construcción o montaje de proyectos del sector eléctric</w:t>
            </w:r>
            <w:r>
              <w:rPr>
                <w:rFonts w:ascii="Work Sans" w:hAnsi="Work Sans" w:eastAsia="Arial" w:cs="Arial"/>
                <w:lang w:val="es-CO"/>
              </w:rPr>
              <w:t>o.</w:t>
            </w:r>
          </w:p>
          <w:p w:rsidRPr="008E342E" w:rsidR="002E106D" w:rsidP="002E106D" w:rsidRDefault="002E106D" w14:paraId="77481D33" w14:textId="77777777">
            <w:pPr>
              <w:adjustRightInd w:val="0"/>
              <w:jc w:val="both"/>
              <w:rPr>
                <w:rFonts w:ascii="Work Sans" w:hAnsi="Work Sans" w:eastAsia="Arial" w:cs="Arial"/>
                <w:lang w:val="es-CO"/>
              </w:rPr>
            </w:pPr>
          </w:p>
          <w:p w:rsidRPr="008E342E" w:rsidR="002E106D" w:rsidP="002E106D" w:rsidRDefault="002E106D" w14:paraId="24951275" w14:textId="4A5E079A">
            <w:pPr>
              <w:adjustRightInd w:val="0"/>
              <w:jc w:val="both"/>
              <w:rPr>
                <w:rFonts w:ascii="Work Sans" w:hAnsi="Work Sans" w:eastAsia="Arial" w:cs="Arial"/>
                <w:lang w:val="es-CO"/>
              </w:rPr>
            </w:pPr>
            <w:r w:rsidRPr="008E342E">
              <w:rPr>
                <w:rFonts w:ascii="Work Sans" w:hAnsi="Work Sans" w:eastAsia="Arial" w:cs="Arial"/>
                <w:b/>
                <w:bCs/>
                <w:lang w:val="es-CO"/>
              </w:rPr>
              <w:t>NOTA 7:</w:t>
            </w:r>
            <w:r w:rsidRPr="008E342E">
              <w:rPr>
                <w:rFonts w:ascii="Work Sans" w:hAnsi="Work Sans" w:eastAsia="Arial" w:cs="Arial"/>
                <w:lang w:val="es-CO"/>
              </w:rPr>
              <w:t xml:space="preserve"> </w:t>
            </w:r>
            <w:r w:rsidRPr="008E342E">
              <w:rPr>
                <w:rFonts w:ascii="Work Sans" w:hAnsi="Work Sans" w:eastAsia="Arial Narrow" w:cs="Arial"/>
                <w:lang w:val="es-CO"/>
              </w:rPr>
              <w:t xml:space="preserve">Se permitirá que el proponente acredite la experiencia habilitante con un mismo contrato, siempre y cuando cumpla con la </w:t>
            </w:r>
            <w:r w:rsidRPr="00A02371">
              <w:rPr>
                <w:rFonts w:ascii="Work Sans" w:hAnsi="Work Sans" w:eastAsia="Arial Narrow" w:cs="Arial"/>
                <w:lang w:val="es-CO"/>
              </w:rPr>
              <w:t xml:space="preserve">totalidad de los requisitos establecidos por la </w:t>
            </w:r>
            <w:r w:rsidRPr="00A02371">
              <w:rPr>
                <w:rFonts w:ascii="Work Sans" w:hAnsi="Work Sans" w:eastAsia="Arial Narrow" w:cs="Arial"/>
                <w:lang w:val="es-CO"/>
              </w:rPr>
              <w:t>entidad y</w:t>
            </w:r>
            <w:r w:rsidRPr="00A02371">
              <w:rPr>
                <w:rFonts w:ascii="Work Sans" w:hAnsi="Work Sans" w:eastAsia="Arial" w:cs="Arial"/>
                <w:lang w:val="es-CO"/>
              </w:rPr>
              <w:t xml:space="preserve"> siempre y cuando su cuantía en SMMLV, iguale o supere el 100% del presupuesto oficial establecido según el lote o los lotes a los cuales se presente.</w:t>
            </w:r>
            <w:r w:rsidRPr="008E342E">
              <w:rPr>
                <w:rFonts w:ascii="Work Sans" w:hAnsi="Work Sans" w:eastAsia="Arial" w:cs="Arial"/>
                <w:lang w:val="es-CO"/>
              </w:rPr>
              <w:t xml:space="preserve"> </w:t>
            </w:r>
          </w:p>
          <w:p w:rsidRPr="008E342E" w:rsidR="002E106D" w:rsidP="002E106D" w:rsidRDefault="002E106D" w14:paraId="05F1DFC2" w14:textId="77777777">
            <w:pPr>
              <w:adjustRightInd w:val="0"/>
              <w:jc w:val="both"/>
              <w:rPr>
                <w:rFonts w:ascii="Work Sans" w:hAnsi="Work Sans" w:eastAsia="Arial" w:cs="Arial"/>
                <w:lang w:val="es-CO"/>
              </w:rPr>
            </w:pPr>
          </w:p>
          <w:p w:rsidRPr="008E342E" w:rsidR="002E106D" w:rsidP="002E106D" w:rsidRDefault="002E106D" w14:paraId="0498970E" w14:textId="77777777">
            <w:pPr>
              <w:adjustRightInd w:val="0"/>
              <w:jc w:val="both"/>
              <w:rPr>
                <w:rFonts w:ascii="Work Sans" w:hAnsi="Work Sans" w:eastAsia="Arial Narrow" w:cs="Arial"/>
                <w:lang w:val="es-CO"/>
              </w:rPr>
            </w:pPr>
            <w:r w:rsidRPr="008E342E">
              <w:rPr>
                <w:rFonts w:ascii="Work Sans" w:hAnsi="Work Sans" w:eastAsia="Arial" w:cs="Arial"/>
                <w:b/>
                <w:bCs/>
                <w:lang w:val="es-CO"/>
              </w:rPr>
              <w:t>NOTA 8:</w:t>
            </w:r>
            <w:r w:rsidRPr="008E342E">
              <w:rPr>
                <w:rFonts w:ascii="Work Sans" w:hAnsi="Work Sans" w:eastAsia="Arial" w:cs="Arial"/>
                <w:lang w:val="es-CO"/>
              </w:rPr>
              <w:t xml:space="preserve"> </w:t>
            </w:r>
            <w:r w:rsidRPr="008E342E">
              <w:rPr>
                <w:rFonts w:ascii="Work Sans" w:hAnsi="Work Sans" w:eastAsia="Arial Narrow" w:cs="Arial"/>
                <w:lang w:val="es-CO"/>
              </w:rPr>
              <w:t>EL PROPONENTE, deberá informar a que lote se presenta y con ello acreditar su experiencia respectiva, en caso de que se presente para más de un lote, su experiencia se verificara individualmente para cada lote.</w:t>
            </w:r>
          </w:p>
          <w:p w:rsidRPr="008E342E" w:rsidR="002E106D" w:rsidP="002E106D" w:rsidRDefault="002E106D" w14:paraId="0CDD9EF4" w14:textId="77777777">
            <w:pPr>
              <w:adjustRightInd w:val="0"/>
              <w:jc w:val="both"/>
              <w:rPr>
                <w:rFonts w:ascii="Work Sans" w:hAnsi="Work Sans" w:eastAsia="Arial Narrow" w:cs="Arial"/>
                <w:lang w:val="es-CO"/>
              </w:rPr>
            </w:pPr>
          </w:p>
          <w:p w:rsidRPr="008E342E" w:rsidR="002E106D" w:rsidP="002E106D" w:rsidRDefault="002E106D" w14:paraId="2B21D35E" w14:textId="7A964982">
            <w:pPr>
              <w:adjustRightInd w:val="0"/>
              <w:jc w:val="both"/>
              <w:rPr>
                <w:rFonts w:ascii="Work Sans" w:hAnsi="Work Sans" w:eastAsia="Arial" w:cs="Arial"/>
                <w:lang w:val="es-CO"/>
              </w:rPr>
            </w:pPr>
            <w:r w:rsidRPr="008E342E">
              <w:rPr>
                <w:rFonts w:ascii="Work Sans" w:hAnsi="Work Sans" w:eastAsia="Arial" w:cs="Arial"/>
                <w:lang w:val="es-CO"/>
              </w:rPr>
              <w:t xml:space="preserve">Se aclara que la experiencia presentada para un </w:t>
            </w:r>
            <w:proofErr w:type="gramStart"/>
            <w:r w:rsidRPr="008E342E">
              <w:rPr>
                <w:rFonts w:ascii="Work Sans" w:hAnsi="Work Sans" w:eastAsia="Arial" w:cs="Arial"/>
                <w:lang w:val="es-CO"/>
              </w:rPr>
              <w:t>lote,</w:t>
            </w:r>
            <w:proofErr w:type="gramEnd"/>
            <w:r w:rsidRPr="008E342E">
              <w:rPr>
                <w:rFonts w:ascii="Work Sans" w:hAnsi="Work Sans" w:eastAsia="Arial" w:cs="Arial"/>
                <w:lang w:val="es-CO"/>
              </w:rPr>
              <w:t xml:space="preserve"> se puede presentar para el otro lote, esto cuando el mismo proponente se presenta para </w:t>
            </w:r>
            <w:r w:rsidR="00905051">
              <w:rPr>
                <w:rFonts w:ascii="Work Sans" w:hAnsi="Work Sans" w:eastAsia="Arial" w:cs="Arial"/>
                <w:lang w:val="es-CO"/>
              </w:rPr>
              <w:t>varios</w:t>
            </w:r>
            <w:r w:rsidRPr="008E342E">
              <w:rPr>
                <w:rFonts w:ascii="Work Sans" w:hAnsi="Work Sans" w:eastAsia="Arial" w:cs="Arial"/>
                <w:lang w:val="es-CO"/>
              </w:rPr>
              <w:t xml:space="preserve"> lotes, esto solo aplicar</w:t>
            </w:r>
            <w:r w:rsidR="00905051">
              <w:rPr>
                <w:rFonts w:ascii="Work Sans" w:hAnsi="Work Sans" w:eastAsia="Arial" w:cs="Arial"/>
                <w:lang w:val="es-CO"/>
              </w:rPr>
              <w:t>á</w:t>
            </w:r>
            <w:r w:rsidRPr="008E342E">
              <w:rPr>
                <w:rFonts w:ascii="Work Sans" w:hAnsi="Work Sans" w:eastAsia="Arial" w:cs="Arial"/>
                <w:lang w:val="es-CO"/>
              </w:rPr>
              <w:t xml:space="preserve"> para la evaluación de la experiencia mínima habilitante del proponente.</w:t>
            </w:r>
          </w:p>
          <w:p w:rsidRPr="008E342E" w:rsidR="002E106D" w:rsidP="002E106D" w:rsidRDefault="002E106D" w14:paraId="4BB69856" w14:textId="77777777">
            <w:pPr>
              <w:adjustRightInd w:val="0"/>
              <w:jc w:val="both"/>
              <w:rPr>
                <w:rFonts w:ascii="Work Sans" w:hAnsi="Work Sans" w:eastAsia="Arial" w:cs="Arial"/>
                <w:lang w:val="es-CO"/>
              </w:rPr>
            </w:pPr>
          </w:p>
          <w:p w:rsidRPr="008E342E" w:rsidR="002E106D" w:rsidP="002E106D" w:rsidRDefault="002E106D" w14:paraId="36FEF741" w14:textId="61975F1E">
            <w:pPr>
              <w:widowControl w:val="0"/>
              <w:adjustRightInd w:val="0"/>
              <w:jc w:val="both"/>
              <w:rPr>
                <w:rFonts w:ascii="Work Sans" w:hAnsi="Work Sans" w:eastAsia="Arial" w:cs="Arial"/>
                <w:i/>
                <w:iCs/>
                <w:lang w:val="es-CO" w:eastAsia="es-CO"/>
              </w:rPr>
            </w:pPr>
            <w:r w:rsidRPr="008E342E">
              <w:rPr>
                <w:rFonts w:ascii="Work Sans" w:hAnsi="Work Sans" w:eastAsia="Arial" w:cs="Arial"/>
                <w:b/>
                <w:bCs/>
                <w:lang w:val="es-CO" w:eastAsia="es-CO"/>
              </w:rPr>
              <w:t xml:space="preserve">NOTA 9: </w:t>
            </w:r>
            <w:r w:rsidRPr="008E342E">
              <w:rPr>
                <w:rFonts w:ascii="Work Sans" w:hAnsi="Work Sans" w:eastAsia="Arial" w:cs="Arial"/>
                <w:lang w:val="es-CO" w:eastAsia="es-CO"/>
              </w:rPr>
              <w:t>EL PROPONENTE deberá tener en cuenta lo dispuesto en el numeral 6.3 de la Circular Externa Única de Colombia Compra Eficiente (pag.38.) que estipula: “(…)</w:t>
            </w:r>
            <w:r w:rsidRPr="008E342E">
              <w:rPr>
                <w:rFonts w:ascii="Work Sans" w:hAnsi="Work Sans" w:eastAsia="Arial" w:cs="Arial"/>
                <w:i/>
                <w:iCs/>
                <w:lang w:val="es-CO" w:eastAsia="es-CO"/>
              </w:rPr>
              <w:t xml:space="preserve"> Al cierre del Proceso de Contratación, es decir, hasta el plazo para presentar ofertas, el RUP debe encontrarse vigente, esto es, que el proponente haya presentado la información para renovar el registro en el término anteriormente establecido.</w:t>
            </w:r>
          </w:p>
          <w:p w:rsidRPr="008E342E" w:rsidR="002E106D" w:rsidP="002E106D" w:rsidRDefault="002E106D" w14:paraId="6E60548C" w14:textId="77777777">
            <w:pPr>
              <w:widowControl w:val="0"/>
              <w:adjustRightInd w:val="0"/>
              <w:jc w:val="both"/>
              <w:rPr>
                <w:rFonts w:ascii="Work Sans" w:hAnsi="Work Sans" w:eastAsia="Arial" w:cs="Arial"/>
                <w:i/>
                <w:iCs/>
                <w:lang w:val="es-CO" w:eastAsia="es-CO"/>
              </w:rPr>
            </w:pPr>
          </w:p>
          <w:p w:rsidRPr="008E342E" w:rsidR="002E106D" w:rsidP="002E106D" w:rsidRDefault="002E106D" w14:paraId="00987A32" w14:textId="77777777">
            <w:pPr>
              <w:widowControl w:val="0"/>
              <w:adjustRightInd w:val="0"/>
              <w:jc w:val="both"/>
              <w:rPr>
                <w:rFonts w:ascii="Work Sans" w:hAnsi="Work Sans" w:eastAsia="Arial" w:cs="Arial"/>
                <w:i/>
                <w:iCs/>
                <w:lang w:val="es-CO" w:eastAsia="es-CO"/>
              </w:rPr>
            </w:pPr>
            <w:r w:rsidRPr="008E342E">
              <w:rPr>
                <w:rFonts w:ascii="Work Sans" w:hAnsi="Work Sans" w:eastAsia="Arial" w:cs="Arial"/>
                <w:i/>
                <w:iCs/>
                <w:lang w:val="es-CO" w:eastAsia="es-CO"/>
              </w:rPr>
              <w:t xml:space="preserve">Para verificar que los efectos el RUP no han cesado, es necesario que el certificado presentado acredite que el interesado realizó los trámites necesarios para renovar su registro dentro del término. La información contenida en el RUP, previa a la suministrada para renovar el registro, continúa en firme hasta que finalice el trámite de renovación correspondiente. </w:t>
            </w:r>
          </w:p>
          <w:p w:rsidRPr="008E342E" w:rsidR="002E106D" w:rsidP="002E106D" w:rsidRDefault="002E106D" w14:paraId="7494830A" w14:textId="77777777">
            <w:pPr>
              <w:widowControl w:val="0"/>
              <w:adjustRightInd w:val="0"/>
              <w:jc w:val="both"/>
              <w:rPr>
                <w:rFonts w:ascii="Work Sans" w:hAnsi="Work Sans" w:eastAsia="Arial" w:cs="Arial"/>
                <w:i/>
                <w:iCs/>
                <w:lang w:val="es-CO" w:eastAsia="es-CO"/>
              </w:rPr>
            </w:pPr>
          </w:p>
          <w:p w:rsidRPr="008E342E" w:rsidR="002E106D" w:rsidP="002E106D" w:rsidRDefault="002E106D" w14:paraId="0073FD4A" w14:textId="77777777">
            <w:pPr>
              <w:widowControl w:val="0"/>
              <w:adjustRightInd w:val="0"/>
              <w:jc w:val="both"/>
              <w:rPr>
                <w:rFonts w:ascii="Work Sans" w:hAnsi="Work Sans" w:eastAsia="Arial" w:cs="Arial"/>
                <w:i/>
                <w:iCs/>
                <w:lang w:val="es-CO" w:eastAsia="es-CO"/>
              </w:rPr>
            </w:pPr>
            <w:r w:rsidRPr="008E342E">
              <w:rPr>
                <w:rFonts w:ascii="Work Sans" w:hAnsi="Work Sans" w:eastAsia="Arial" w:cs="Arial"/>
                <w:i/>
                <w:iCs/>
                <w:lang w:val="es-CO" w:eastAsia="es-CO"/>
              </w:rPr>
              <w:t>Así, en el periodo comprendido entre el momento de la solicitud de renovación y el momento en que adquiera firmeza la información renovada, es válido el RUP del año anterior, cuyos efectos no han cesado y se encuentra vigente y en firme. El proponente puede acreditar la firmeza del RUP dentro del término de traslado del informe de evaluación, salvo para lo previsto en el proceso de selección a través del sistema de subasta.</w:t>
            </w:r>
          </w:p>
          <w:p w:rsidRPr="008E342E" w:rsidR="002E106D" w:rsidP="002E106D" w:rsidRDefault="002E106D" w14:paraId="7CC8B90D" w14:textId="77777777">
            <w:pPr>
              <w:adjustRightInd w:val="0"/>
              <w:jc w:val="both"/>
              <w:rPr>
                <w:rFonts w:ascii="Work Sans" w:hAnsi="Work Sans" w:eastAsia="Arial" w:cs="Arial"/>
                <w:lang w:val="es-CO"/>
              </w:rPr>
            </w:pPr>
          </w:p>
          <w:p w:rsidRPr="008E342E" w:rsidR="002E106D" w:rsidP="002E106D" w:rsidRDefault="002E106D" w14:paraId="49A3A925" w14:textId="6BA385E3">
            <w:pPr>
              <w:adjustRightInd w:val="0"/>
              <w:jc w:val="both"/>
              <w:rPr>
                <w:rFonts w:ascii="Work Sans" w:hAnsi="Work Sans" w:eastAsia="Arial" w:cs="Arial"/>
                <w:lang w:val="es-CO"/>
              </w:rPr>
            </w:pPr>
            <w:r w:rsidRPr="40C2BF5E">
              <w:rPr>
                <w:rFonts w:ascii="Work Sans" w:hAnsi="Work Sans" w:eastAsia="Arial" w:cs="Arial"/>
                <w:b/>
                <w:bCs/>
                <w:lang w:val="es-CO" w:eastAsia="es-CO"/>
              </w:rPr>
              <w:t xml:space="preserve">NOTA 10: </w:t>
            </w:r>
            <w:r w:rsidRPr="00A752A9">
              <w:rPr>
                <w:rFonts w:ascii="Work Sans" w:hAnsi="Work Sans" w:eastAsia="Arial" w:cs="Arial"/>
                <w:lang w:val="es-CO"/>
              </w:rPr>
              <w:t xml:space="preserve">Para efectos de facilitar la labor de evaluación del comité técnico, EL PROPONENTE deberá acompañar la propuesta con el </w:t>
            </w:r>
            <w:bookmarkStart w:name="_Hlk122471604" w:id="13"/>
            <w:r w:rsidRPr="00A752A9">
              <w:rPr>
                <w:rFonts w:ascii="Work Sans" w:hAnsi="Work Sans" w:eastAsia="Arial" w:cs="Arial"/>
                <w:lang w:val="es-CO"/>
              </w:rPr>
              <w:t>ANEXO</w:t>
            </w:r>
            <w:r w:rsidR="00D52177">
              <w:rPr>
                <w:rFonts w:ascii="Work Sans" w:hAnsi="Work Sans" w:eastAsia="Arial" w:cs="Arial"/>
                <w:lang w:val="es-CO"/>
              </w:rPr>
              <w:t xml:space="preserve"> No. 10</w:t>
            </w:r>
            <w:r w:rsidRPr="00A752A9">
              <w:rPr>
                <w:rFonts w:ascii="Work Sans" w:hAnsi="Work Sans" w:eastAsia="Arial" w:cs="Arial"/>
                <w:lang w:val="es-CO"/>
              </w:rPr>
              <w:t xml:space="preserve"> denominado “</w:t>
            </w:r>
            <w:r w:rsidRPr="00A752A9" w:rsidR="00D52177">
              <w:rPr>
                <w:rFonts w:ascii="Work Sans" w:hAnsi="Work Sans" w:eastAsia="Arial" w:cs="Arial"/>
                <w:lang w:val="es-CO"/>
              </w:rPr>
              <w:t xml:space="preserve">Experiencia </w:t>
            </w:r>
            <w:r w:rsidR="00D52177">
              <w:rPr>
                <w:rFonts w:ascii="Work Sans" w:hAnsi="Work Sans" w:eastAsia="Arial" w:cs="Arial"/>
                <w:lang w:val="es-CO"/>
              </w:rPr>
              <w:t>M</w:t>
            </w:r>
            <w:r w:rsidRPr="00A752A9" w:rsidR="00D52177">
              <w:rPr>
                <w:rFonts w:ascii="Work Sans" w:hAnsi="Work Sans" w:eastAsia="Arial" w:cs="Arial"/>
                <w:lang w:val="es-CO"/>
              </w:rPr>
              <w:t xml:space="preserve">ínima </w:t>
            </w:r>
            <w:r w:rsidR="00D52177">
              <w:rPr>
                <w:rFonts w:ascii="Work Sans" w:hAnsi="Work Sans" w:eastAsia="Arial" w:cs="Arial"/>
                <w:lang w:val="es-CO"/>
              </w:rPr>
              <w:t>H</w:t>
            </w:r>
            <w:r w:rsidRPr="00A752A9" w:rsidR="00D52177">
              <w:rPr>
                <w:rFonts w:ascii="Work Sans" w:hAnsi="Work Sans" w:eastAsia="Arial" w:cs="Arial"/>
                <w:lang w:val="es-CO"/>
              </w:rPr>
              <w:t xml:space="preserve">abilitante del </w:t>
            </w:r>
            <w:r w:rsidR="00D52177">
              <w:rPr>
                <w:rFonts w:ascii="Work Sans" w:hAnsi="Work Sans" w:eastAsia="Arial" w:cs="Arial"/>
                <w:lang w:val="es-CO"/>
              </w:rPr>
              <w:t>P</w:t>
            </w:r>
            <w:r w:rsidRPr="00A752A9" w:rsidR="00D52177">
              <w:rPr>
                <w:rFonts w:ascii="Work Sans" w:hAnsi="Work Sans" w:eastAsia="Arial" w:cs="Arial"/>
                <w:lang w:val="es-CO"/>
              </w:rPr>
              <w:t>roponente</w:t>
            </w:r>
            <w:bookmarkEnd w:id="13"/>
            <w:r w:rsidRPr="00A752A9">
              <w:rPr>
                <w:rFonts w:ascii="Work Sans" w:hAnsi="Work Sans" w:eastAsia="Arial" w:cs="Arial"/>
                <w:lang w:val="es-CO"/>
              </w:rPr>
              <w:t>” en formato Excel (*.xls).</w:t>
            </w:r>
            <w:r w:rsidRPr="40C2BF5E">
              <w:rPr>
                <w:rFonts w:ascii="Work Sans" w:hAnsi="Work Sans" w:eastAsia="Arial" w:cs="Arial"/>
                <w:lang w:val="es-CO"/>
              </w:rPr>
              <w:t xml:space="preserve"> </w:t>
            </w:r>
          </w:p>
          <w:p w:rsidRPr="008E342E" w:rsidR="002E106D" w:rsidP="002E106D" w:rsidRDefault="002E106D" w14:paraId="691FEB41" w14:textId="77777777">
            <w:pPr>
              <w:adjustRightInd w:val="0"/>
              <w:jc w:val="both"/>
              <w:rPr>
                <w:rFonts w:ascii="Work Sans" w:hAnsi="Work Sans" w:eastAsia="Arial" w:cs="Arial"/>
                <w:lang w:val="es-CO"/>
              </w:rPr>
            </w:pPr>
          </w:p>
          <w:p w:rsidRPr="008E342E" w:rsidR="002E106D" w:rsidP="002E106D" w:rsidRDefault="002E106D" w14:paraId="3E343BD4" w14:textId="77777777">
            <w:pPr>
              <w:adjustRightInd w:val="0"/>
              <w:jc w:val="both"/>
              <w:rPr>
                <w:rFonts w:ascii="Work Sans" w:hAnsi="Work Sans" w:eastAsia="Arial" w:cs="Arial"/>
                <w:lang w:val="es-CO"/>
              </w:rPr>
            </w:pPr>
            <w:r w:rsidRPr="008E342E">
              <w:rPr>
                <w:rFonts w:ascii="Work Sans" w:hAnsi="Work Sans" w:eastAsia="Arial" w:cs="Arial"/>
                <w:lang w:val="es-CO"/>
              </w:rPr>
              <w:t xml:space="preserve">EL PROPONENTE deberá convertir el valor total del contrato, incluyendo impuestos, a pesos colombianos utilizando la tasa de cambio del día de la celebración del contrato, y expresarlo en SMMLV colombianos del año de recibo final o terminación del contrato, indicando el folio en que se encuentran. </w:t>
            </w:r>
          </w:p>
          <w:p w:rsidRPr="008E342E" w:rsidR="002E106D" w:rsidP="002E106D" w:rsidRDefault="002E106D" w14:paraId="03D5EE57" w14:textId="77777777">
            <w:pPr>
              <w:adjustRightInd w:val="0"/>
              <w:jc w:val="both"/>
              <w:rPr>
                <w:rFonts w:ascii="Work Sans" w:hAnsi="Work Sans" w:eastAsia="Arial" w:cs="Arial"/>
                <w:lang w:val="es-CO"/>
              </w:rPr>
            </w:pPr>
          </w:p>
          <w:p w:rsidRPr="008E342E" w:rsidR="002E106D" w:rsidP="002E106D" w:rsidRDefault="002E106D" w14:paraId="3B701844" w14:textId="2112E462">
            <w:pPr>
              <w:adjustRightInd w:val="0"/>
              <w:jc w:val="both"/>
              <w:rPr>
                <w:rFonts w:ascii="Work Sans" w:hAnsi="Work Sans" w:eastAsia="Arial" w:cs="Arial"/>
                <w:lang w:val="es-CO"/>
              </w:rPr>
            </w:pPr>
            <w:r w:rsidRPr="008E342E">
              <w:rPr>
                <w:rFonts w:ascii="Work Sans" w:hAnsi="Work Sans" w:eastAsia="Arial" w:cs="Arial"/>
                <w:lang w:val="es-CO"/>
              </w:rPr>
              <w:t>En caso de diligenciarse en este anexo</w:t>
            </w:r>
            <w:r w:rsidR="00762C07">
              <w:rPr>
                <w:rFonts w:ascii="Work Sans" w:hAnsi="Work Sans" w:eastAsia="Arial" w:cs="Arial"/>
                <w:lang w:val="es-CO"/>
              </w:rPr>
              <w:t xml:space="preserve"> </w:t>
            </w:r>
            <w:r w:rsidRPr="008E342E">
              <w:rPr>
                <w:rFonts w:ascii="Work Sans" w:hAnsi="Work Sans" w:eastAsia="Arial" w:cs="Arial"/>
                <w:lang w:val="es-CO"/>
              </w:rPr>
              <w:t xml:space="preserve">experiencia adicional o diferente a la certificada, esta no será tenida en cuenta. </w:t>
            </w:r>
            <w:r w:rsidRPr="008E342E">
              <w:rPr>
                <w:rFonts w:ascii="Work Sans" w:hAnsi="Work Sans" w:eastAsia="Arial Narrow" w:cs="Arial"/>
                <w:bCs/>
                <w:lang w:val="es-CO"/>
              </w:rPr>
              <w:t>La experiencia relacionada en el Anexo</w:t>
            </w:r>
            <w:r w:rsidR="00762C07">
              <w:rPr>
                <w:rFonts w:ascii="Work Sans" w:hAnsi="Work Sans" w:eastAsia="Arial Narrow" w:cs="Arial"/>
                <w:bCs/>
                <w:lang w:val="es-CO"/>
              </w:rPr>
              <w:t xml:space="preserve"> </w:t>
            </w:r>
            <w:r w:rsidRPr="008E342E">
              <w:rPr>
                <w:rFonts w:ascii="Work Sans" w:hAnsi="Work Sans" w:eastAsia="Arial Narrow" w:cs="Arial"/>
                <w:bCs/>
                <w:lang w:val="es-CO"/>
              </w:rPr>
              <w:t xml:space="preserve">en mención debe corresponder a las </w:t>
            </w:r>
            <w:r w:rsidRPr="008E342E">
              <w:rPr>
                <w:rFonts w:ascii="Work Sans" w:hAnsi="Work Sans" w:eastAsia="Arial Narrow" w:cs="Arial"/>
                <w:lang w:val="es-CO"/>
              </w:rPr>
              <w:t xml:space="preserve">certificaciones de los contratos, o acta de liquidación y/o terminación y/o recibo a satisfacción del objeto contratado cuando se hubieren presentado como soporte adicional a la certificación o como equivalente </w:t>
            </w:r>
            <w:r w:rsidRPr="008E342E">
              <w:rPr>
                <w:rFonts w:ascii="Work Sans" w:hAnsi="Work Sans" w:eastAsia="Arial" w:cs="Arial"/>
                <w:lang w:val="es-CO"/>
              </w:rPr>
              <w:t>a la certificación</w:t>
            </w:r>
          </w:p>
          <w:p w:rsidRPr="008E342E" w:rsidR="002E106D" w:rsidP="002E106D" w:rsidRDefault="002E106D" w14:paraId="565FC756" w14:textId="77777777">
            <w:pPr>
              <w:adjustRightInd w:val="0"/>
              <w:jc w:val="both"/>
              <w:rPr>
                <w:rFonts w:ascii="Work Sans" w:hAnsi="Work Sans" w:eastAsia="Arial" w:cs="Arial"/>
                <w:lang w:val="es-CO"/>
              </w:rPr>
            </w:pPr>
          </w:p>
          <w:p w:rsidRPr="00A752A9" w:rsidR="002E106D" w:rsidP="002E106D" w:rsidRDefault="002E106D" w14:paraId="336F17E4" w14:textId="46E4436D">
            <w:pPr>
              <w:adjustRightInd w:val="0"/>
              <w:jc w:val="both"/>
              <w:rPr>
                <w:rFonts w:ascii="Work Sans" w:hAnsi="Work Sans" w:eastAsia="Arial Narrow" w:cs="Arial"/>
                <w:lang w:val="es-CO"/>
              </w:rPr>
            </w:pPr>
            <w:r w:rsidRPr="008E342E">
              <w:rPr>
                <w:rFonts w:ascii="Work Sans" w:hAnsi="Work Sans" w:eastAsia="Arial Narrow" w:cs="Arial"/>
                <w:b/>
                <w:bCs/>
                <w:lang w:val="es-CO"/>
              </w:rPr>
              <w:t>NOTA 11:</w:t>
            </w:r>
            <w:r w:rsidRPr="008E342E">
              <w:rPr>
                <w:rFonts w:ascii="Work Sans" w:hAnsi="Work Sans" w:eastAsia="Arial Narrow" w:cs="Arial"/>
                <w:lang w:val="es-CO"/>
              </w:rPr>
              <w:t xml:space="preserve"> En caso de que, en el contrato o certificado, el valor total del contrato se encuentre expresado en moneda diferente a pesos colombianos, se </w:t>
            </w:r>
            <w:r w:rsidRPr="00A752A9">
              <w:rPr>
                <w:rFonts w:ascii="Work Sans" w:hAnsi="Work Sans" w:eastAsia="Arial Narrow" w:cs="Arial"/>
                <w:lang w:val="es-CO"/>
              </w:rPr>
              <w:t xml:space="preserve">utilizara como regla </w:t>
            </w:r>
            <w:r w:rsidRPr="00A752A9">
              <w:rPr>
                <w:rFonts w:ascii="Work Sans" w:hAnsi="Work Sans" w:eastAsia="Arial Narrow" w:cs="Arial"/>
                <w:lang w:val="es-CO"/>
              </w:rPr>
              <w:t xml:space="preserve">de conversión el tipo de cambio oficial a la fecha de suscripción del contrato de acuerdo con las normas trazadas en materia de divisa y taza de cambio del Banco de la Republica </w:t>
            </w:r>
          </w:p>
          <w:p w:rsidRPr="00A752A9" w:rsidR="002E106D" w:rsidP="002E106D" w:rsidRDefault="002E106D" w14:paraId="5647E82E" w14:textId="77777777">
            <w:pPr>
              <w:adjustRightInd w:val="0"/>
              <w:jc w:val="both"/>
              <w:rPr>
                <w:rFonts w:ascii="Work Sans" w:hAnsi="Work Sans" w:eastAsia="Arial" w:cs="Arial"/>
                <w:lang w:val="es-CO"/>
              </w:rPr>
            </w:pPr>
          </w:p>
          <w:p w:rsidRPr="00A752A9" w:rsidR="002E106D" w:rsidP="40C2BF5E" w:rsidRDefault="002E106D" w14:paraId="116A181C" w14:textId="2B4FCE9A">
            <w:pPr>
              <w:pStyle w:val="NormalWeb"/>
              <w:shd w:val="clear" w:color="auto" w:fill="FFFFFF" w:themeFill="background1"/>
              <w:spacing w:before="0" w:beforeAutospacing="0"/>
              <w:jc w:val="both"/>
              <w:rPr>
                <w:rFonts w:ascii="Work Sans" w:hAnsi="Work Sans" w:cs="Arial"/>
                <w:b/>
                <w:bCs/>
                <w:sz w:val="20"/>
                <w:szCs w:val="20"/>
                <w:u w:val="single"/>
              </w:rPr>
            </w:pPr>
            <w:r w:rsidRPr="00A752A9">
              <w:rPr>
                <w:rFonts w:ascii="Work Sans" w:hAnsi="Work Sans" w:cs="Arial"/>
                <w:b/>
                <w:bCs/>
                <w:sz w:val="20"/>
                <w:szCs w:val="20"/>
                <w:u w:val="single"/>
              </w:rPr>
              <w:t>Ab. D</w:t>
            </w:r>
            <w:r w:rsidRPr="00A752A9" w:rsidR="1F149ADB">
              <w:rPr>
                <w:rFonts w:ascii="Work Sans" w:hAnsi="Work Sans" w:cs="Arial"/>
                <w:b/>
                <w:bCs/>
                <w:sz w:val="20"/>
                <w:szCs w:val="20"/>
                <w:u w:val="single"/>
              </w:rPr>
              <w:t>EFINICION Y ACREDITACIÓN DE LA CONDICION DE EMPRENDIMIENTO Y EMPRESAS DE MUJERES</w:t>
            </w:r>
            <w:r w:rsidRPr="00A752A9">
              <w:rPr>
                <w:rFonts w:ascii="Work Sans" w:hAnsi="Work Sans" w:cs="Arial"/>
                <w:b/>
                <w:bCs/>
                <w:sz w:val="20"/>
                <w:szCs w:val="20"/>
                <w:u w:val="single"/>
              </w:rPr>
              <w:t>:</w:t>
            </w:r>
          </w:p>
          <w:p w:rsidRPr="008E342E" w:rsidR="002E106D" w:rsidP="002E106D" w:rsidRDefault="002E106D" w14:paraId="2E2B9AC4" w14:textId="77777777">
            <w:pPr>
              <w:jc w:val="both"/>
              <w:rPr>
                <w:rFonts w:ascii="Work Sans" w:hAnsi="Work Sans" w:cs="Arial"/>
                <w:lang w:val="es-CO"/>
              </w:rPr>
            </w:pPr>
            <w:r w:rsidRPr="008E342E">
              <w:rPr>
                <w:rFonts w:ascii="Work Sans" w:hAnsi="Work Sans" w:cs="Arial"/>
                <w:lang w:val="es-CO"/>
              </w:rPr>
              <w:t>Se entenderán como emprendimientos y empresas de mujeres aquellas que cumplan con alguna de las siguientes condiciones:</w:t>
            </w:r>
          </w:p>
          <w:p w:rsidRPr="008E342E" w:rsidR="002E106D" w:rsidP="002E106D" w:rsidRDefault="002E106D" w14:paraId="59DD0FF4" w14:textId="77777777">
            <w:pPr>
              <w:jc w:val="both"/>
              <w:rPr>
                <w:rFonts w:ascii="Work Sans" w:hAnsi="Work Sans" w:cs="Arial"/>
                <w:lang w:val="es-CO"/>
              </w:rPr>
            </w:pPr>
          </w:p>
          <w:p w:rsidRPr="008E342E" w:rsidR="002E106D" w:rsidP="002E106D" w:rsidRDefault="002E106D" w14:paraId="10B9F56C" w14:textId="77777777">
            <w:pPr>
              <w:pStyle w:val="Prrafodelista"/>
              <w:numPr>
                <w:ilvl w:val="0"/>
                <w:numId w:val="22"/>
              </w:numPr>
              <w:autoSpaceDE/>
              <w:autoSpaceDN/>
              <w:jc w:val="both"/>
              <w:rPr>
                <w:rFonts w:ascii="Work Sans" w:hAnsi="Work Sans" w:cs="Arial"/>
                <w:lang w:val="es-CO"/>
              </w:rPr>
            </w:pPr>
            <w:r w:rsidRPr="008E342E">
              <w:rPr>
                <w:rFonts w:ascii="Work Sans" w:hAnsi="Work Sans" w:cs="Arial"/>
                <w:lang w:val="es-CO"/>
              </w:rPr>
              <w:t xml:space="preserve">Cuando más del cincuenta por ciento (50%) de las acciones, partes de interés o cuotas de participación de la persona jurídica pertenezcan a mujeres y los derechos de propiedad hayan pertenecido a estas durante al menos el último año anterior a la fecha de cierre del Proceso de Selección. </w:t>
            </w:r>
          </w:p>
          <w:p w:rsidRPr="008E342E" w:rsidR="002E106D" w:rsidP="002E106D" w:rsidRDefault="002E106D" w14:paraId="78E93F97" w14:textId="77777777">
            <w:pPr>
              <w:jc w:val="both"/>
              <w:rPr>
                <w:rFonts w:ascii="Work Sans" w:hAnsi="Work Sans" w:cs="Arial"/>
                <w:u w:val="single"/>
                <w:lang w:val="es-CO"/>
              </w:rPr>
            </w:pPr>
          </w:p>
          <w:p w:rsidRPr="008E342E" w:rsidR="002E106D" w:rsidP="002E106D" w:rsidRDefault="002E106D" w14:paraId="76EED972" w14:textId="3CA29295">
            <w:pPr>
              <w:jc w:val="both"/>
              <w:rPr>
                <w:rFonts w:ascii="Work Sans" w:hAnsi="Work Sans" w:cs="Arial"/>
                <w:lang w:val="es-CO"/>
              </w:rPr>
            </w:pPr>
            <w:r w:rsidRPr="40C2BF5E">
              <w:rPr>
                <w:rFonts w:ascii="Work Sans" w:hAnsi="Work Sans" w:cs="Arial"/>
                <w:b/>
                <w:bCs/>
                <w:u w:val="single"/>
                <w:lang w:val="es-CO"/>
              </w:rPr>
              <w:t>A</w:t>
            </w:r>
            <w:r w:rsidRPr="40C2BF5E" w:rsidR="3D22AF2C">
              <w:rPr>
                <w:rFonts w:ascii="Work Sans" w:hAnsi="Work Sans" w:cs="Arial"/>
                <w:b/>
                <w:bCs/>
                <w:u w:val="single"/>
                <w:lang w:val="es-CO"/>
              </w:rPr>
              <w:t>creditación 1</w:t>
            </w:r>
            <w:r w:rsidRPr="40C2BF5E">
              <w:rPr>
                <w:rFonts w:ascii="Work Sans" w:hAnsi="Work Sans" w:cs="Arial"/>
                <w:b/>
                <w:bCs/>
                <w:u w:val="single"/>
                <w:lang w:val="es-CO"/>
              </w:rPr>
              <w:t>:</w:t>
            </w:r>
            <w:r w:rsidRPr="40C2BF5E">
              <w:rPr>
                <w:rFonts w:ascii="Work Sans" w:hAnsi="Work Sans" w:cs="Arial"/>
                <w:lang w:val="es-CO"/>
              </w:rPr>
              <w:t xml:space="preserve"> Esta circunstancia se acreditará mediante certificación expedida por el representante legal y el revisor fiscal, cuando exista de acuerdo con los requerimientos de ley, o el contador, donde conste la distribución de los derechos en la sociedad y el tiempo en el que las mujeres han mantenido su participación.</w:t>
            </w:r>
          </w:p>
          <w:p w:rsidRPr="008E342E" w:rsidR="002E106D" w:rsidP="002E106D" w:rsidRDefault="002E106D" w14:paraId="4418F4BB" w14:textId="77777777">
            <w:pPr>
              <w:pStyle w:val="Prrafodelista"/>
              <w:jc w:val="both"/>
              <w:rPr>
                <w:rFonts w:ascii="Work Sans" w:hAnsi="Work Sans" w:cs="Arial"/>
                <w:lang w:val="es-CO"/>
              </w:rPr>
            </w:pPr>
          </w:p>
          <w:p w:rsidRPr="008E342E" w:rsidR="002E106D" w:rsidP="002E106D" w:rsidRDefault="002E106D" w14:paraId="056B18B5" w14:textId="77777777">
            <w:pPr>
              <w:pStyle w:val="NormalWeb"/>
              <w:numPr>
                <w:ilvl w:val="0"/>
                <w:numId w:val="22"/>
              </w:numPr>
              <w:shd w:val="clear" w:color="auto" w:fill="FFFFFF"/>
              <w:spacing w:before="0" w:beforeAutospacing="0"/>
              <w:jc w:val="both"/>
              <w:rPr>
                <w:rFonts w:ascii="Work Sans" w:hAnsi="Work Sans" w:cs="Arial"/>
                <w:sz w:val="20"/>
                <w:szCs w:val="20"/>
              </w:rPr>
            </w:pPr>
            <w:r w:rsidRPr="008E342E">
              <w:rPr>
                <w:rFonts w:ascii="Work Sans" w:hAnsi="Work Sans" w:cs="Arial"/>
                <w:sz w:val="20"/>
                <w:szCs w:val="20"/>
              </w:rPr>
              <w:t>Cuando por lo menos el cincuenta por ciento (50%) de los empleos del nivel directivo de la persona jurídica sean ejercidos por mujeres y éstas hayan estado vinculadas laboralmente a la empresa durante al menos el último año anterior a la fecha de cierre del Proceso de Selección en el mismo cargo u otro del mismo nivel</w:t>
            </w:r>
          </w:p>
          <w:p w:rsidRPr="008E342E" w:rsidR="002E106D" w:rsidP="002E106D" w:rsidRDefault="002E106D" w14:paraId="7BA4FFE8" w14:textId="4367EFE6">
            <w:pPr>
              <w:pStyle w:val="NormalWeb"/>
              <w:shd w:val="clear" w:color="auto" w:fill="FFFFFF"/>
              <w:spacing w:before="0" w:beforeAutospacing="0"/>
              <w:ind w:left="720"/>
              <w:jc w:val="both"/>
              <w:rPr>
                <w:rFonts w:ascii="Work Sans" w:hAnsi="Work Sans" w:cs="Arial"/>
                <w:sz w:val="20"/>
                <w:szCs w:val="20"/>
              </w:rPr>
            </w:pPr>
            <w:r w:rsidRPr="008E342E">
              <w:rPr>
                <w:rFonts w:ascii="Work Sans" w:hAnsi="Work Sans" w:cs="Arial"/>
                <w:sz w:val="20"/>
                <w:szCs w:val="20"/>
              </w:rPr>
              <w:t>Se entenderá como empleos del nivel directivo aquellos cuyas funciones están relacionadas con la dirección de áreas misionales de la empresa y la toma de decisiones a nivel estratégico. En este sentido, serán cargos de nivel directivo los que dentro de la organización de la empresa se encuentran ubicados en un nivel de mando o los que por su jerarquía desempeñan cargos encaminados al cumplimiento de funciones orientadas a representar al empleador.</w:t>
            </w:r>
          </w:p>
          <w:p w:rsidRPr="008E342E" w:rsidR="002E106D" w:rsidP="40C2BF5E" w:rsidRDefault="002E106D" w14:paraId="03FA5FD8" w14:textId="3B206948">
            <w:pPr>
              <w:pStyle w:val="NormalWeb"/>
              <w:shd w:val="clear" w:color="auto" w:fill="FFFFFF" w:themeFill="background1"/>
              <w:spacing w:before="0" w:beforeAutospacing="0"/>
              <w:jc w:val="both"/>
              <w:rPr>
                <w:rFonts w:ascii="Work Sans" w:hAnsi="Work Sans" w:cs="Arial"/>
                <w:sz w:val="20"/>
                <w:szCs w:val="20"/>
              </w:rPr>
            </w:pPr>
            <w:r w:rsidRPr="40C2BF5E">
              <w:rPr>
                <w:rFonts w:ascii="Work Sans" w:hAnsi="Work Sans" w:cs="Arial"/>
                <w:b/>
                <w:bCs/>
                <w:sz w:val="20"/>
                <w:szCs w:val="20"/>
                <w:u w:val="single"/>
              </w:rPr>
              <w:t>A</w:t>
            </w:r>
            <w:r w:rsidRPr="40C2BF5E" w:rsidR="3D7CB217">
              <w:rPr>
                <w:rFonts w:ascii="Work Sans" w:hAnsi="Work Sans" w:cs="Arial"/>
                <w:b/>
                <w:bCs/>
                <w:sz w:val="20"/>
                <w:szCs w:val="20"/>
                <w:u w:val="single"/>
              </w:rPr>
              <w:t>creditación 2</w:t>
            </w:r>
            <w:r w:rsidRPr="40C2BF5E">
              <w:rPr>
                <w:rFonts w:ascii="Work Sans" w:hAnsi="Work Sans" w:cs="Arial"/>
                <w:b/>
                <w:bCs/>
                <w:sz w:val="20"/>
                <w:szCs w:val="20"/>
                <w:u w:val="single"/>
              </w:rPr>
              <w:t>:</w:t>
            </w:r>
            <w:r w:rsidRPr="40C2BF5E">
              <w:rPr>
                <w:rFonts w:ascii="Work Sans" w:hAnsi="Work Sans" w:cs="Arial"/>
                <w:sz w:val="20"/>
                <w:szCs w:val="20"/>
              </w:rPr>
              <w:t xml:space="preserve"> Esta circunstancia se acreditará mediante certificación expedida por el representante legal y el revisor fiscal, cuando exista de acuerdo con los requerimientos de ley, o el contador, donde se señale de manera detallada todas las personas que conforman los cargos de nivel directivo del proponente, el número de mujeres y el tiempo de vinculación.</w:t>
            </w:r>
          </w:p>
          <w:p w:rsidRPr="008E342E" w:rsidR="002E106D" w:rsidP="002E106D" w:rsidRDefault="002E106D" w14:paraId="373B9EFC" w14:textId="77777777">
            <w:pPr>
              <w:pStyle w:val="NormalWeb"/>
              <w:shd w:val="clear" w:color="auto" w:fill="FFFFFF"/>
              <w:spacing w:before="0" w:beforeAutospacing="0"/>
              <w:jc w:val="both"/>
              <w:rPr>
                <w:rFonts w:ascii="Work Sans" w:hAnsi="Work Sans" w:cs="Arial"/>
                <w:sz w:val="20"/>
                <w:szCs w:val="20"/>
              </w:rPr>
            </w:pPr>
            <w:r w:rsidRPr="008E342E">
              <w:rPr>
                <w:rFonts w:ascii="Work Sans" w:hAnsi="Work Sans" w:cs="Arial"/>
                <w:sz w:val="20"/>
                <w:szCs w:val="20"/>
              </w:rPr>
              <w:t>La certificación deberá relacionar el nombre completo y el número de documento de identidad de cada una de las personas que conforman el nivel directivo del proponente. Como soporte, se anexará copia de los respectivos documentos de identidad, copia de los contratos de trabajo o certificación laboral con las funciones, así como el certificado de aportes a seguridad social del último año en el que se demuestren los pagos realizados por el empleador.</w:t>
            </w:r>
          </w:p>
          <w:p w:rsidRPr="008E342E" w:rsidR="002E106D" w:rsidP="002E106D" w:rsidRDefault="002E106D" w14:paraId="054F0843" w14:textId="77777777">
            <w:pPr>
              <w:pStyle w:val="NormalWeb"/>
              <w:numPr>
                <w:ilvl w:val="0"/>
                <w:numId w:val="22"/>
              </w:numPr>
              <w:shd w:val="clear" w:color="auto" w:fill="FFFFFF"/>
              <w:spacing w:before="0" w:beforeAutospacing="0"/>
              <w:jc w:val="both"/>
              <w:rPr>
                <w:rFonts w:ascii="Work Sans" w:hAnsi="Work Sans" w:cs="Arial"/>
                <w:sz w:val="20"/>
                <w:szCs w:val="20"/>
              </w:rPr>
            </w:pPr>
            <w:r w:rsidRPr="008E342E">
              <w:rPr>
                <w:rFonts w:ascii="Work Sans" w:hAnsi="Work Sans" w:cs="Arial"/>
                <w:sz w:val="20"/>
                <w:szCs w:val="20"/>
              </w:rPr>
              <w:t xml:space="preserve">Cuando la persona natural sea una mujer y haya ejercido actividades comerciales a través de un establecimiento de comercio durante al menos el último año anterior a la fecha de cierre del proceso de selección. </w:t>
            </w:r>
          </w:p>
          <w:p w:rsidRPr="008E342E" w:rsidR="002E106D" w:rsidP="7C9CBC36" w:rsidRDefault="002E106D" w14:paraId="43FC963B" w14:textId="13DB2609">
            <w:pPr>
              <w:pStyle w:val="NormalWeb"/>
              <w:shd w:val="clear" w:color="auto" w:fill="FFFFFF" w:themeFill="background1"/>
              <w:spacing w:before="0" w:beforeAutospacing="0"/>
              <w:jc w:val="both"/>
              <w:rPr>
                <w:rFonts w:ascii="Work Sans" w:hAnsi="Work Sans" w:cs="Arial"/>
                <w:sz w:val="20"/>
                <w:szCs w:val="20"/>
              </w:rPr>
            </w:pPr>
            <w:r w:rsidRPr="40C2BF5E">
              <w:rPr>
                <w:rFonts w:ascii="Work Sans" w:hAnsi="Work Sans" w:cs="Arial"/>
                <w:b/>
                <w:bCs/>
                <w:sz w:val="20"/>
                <w:szCs w:val="20"/>
                <w:u w:val="single"/>
              </w:rPr>
              <w:t>A</w:t>
            </w:r>
            <w:r w:rsidRPr="40C2BF5E" w:rsidR="0869FA81">
              <w:rPr>
                <w:rFonts w:ascii="Work Sans" w:hAnsi="Work Sans" w:cs="Arial"/>
                <w:b/>
                <w:bCs/>
                <w:sz w:val="20"/>
                <w:szCs w:val="20"/>
                <w:u w:val="single"/>
              </w:rPr>
              <w:t>creditación 3</w:t>
            </w:r>
            <w:r w:rsidRPr="40C2BF5E">
              <w:rPr>
                <w:rFonts w:ascii="Work Sans" w:hAnsi="Work Sans" w:cs="Arial"/>
                <w:b/>
                <w:bCs/>
                <w:sz w:val="20"/>
                <w:szCs w:val="20"/>
                <w:u w:val="single"/>
              </w:rPr>
              <w:t>:</w:t>
            </w:r>
            <w:r w:rsidRPr="40C2BF5E">
              <w:rPr>
                <w:rFonts w:ascii="Work Sans" w:hAnsi="Work Sans" w:cs="Arial"/>
                <w:sz w:val="20"/>
                <w:szCs w:val="20"/>
              </w:rPr>
              <w:t xml:space="preserve"> Esta circunstancia se acreditará mediante la copia de cédula de ciudadanía, la cédula de extranjería o el pasaporte, así como la copia del registro mercantil, el cual, deberá tener una fecha de expedición máximo de 60 días calendario anteriores a la prevista en el cronograma del Proceso de Contratación para la presentación de las ofertas.</w:t>
            </w:r>
          </w:p>
          <w:p w:rsidRPr="008E342E" w:rsidR="002E106D" w:rsidP="002E106D" w:rsidRDefault="002E106D" w14:paraId="4C1C2F7F" w14:textId="77777777">
            <w:pPr>
              <w:pStyle w:val="NormalWeb"/>
              <w:numPr>
                <w:ilvl w:val="0"/>
                <w:numId w:val="22"/>
              </w:numPr>
              <w:shd w:val="clear" w:color="auto" w:fill="FFFFFF"/>
              <w:spacing w:before="0" w:beforeAutospacing="0"/>
              <w:jc w:val="both"/>
              <w:rPr>
                <w:rFonts w:ascii="Work Sans" w:hAnsi="Work Sans" w:cs="Arial"/>
                <w:sz w:val="20"/>
                <w:szCs w:val="20"/>
              </w:rPr>
            </w:pPr>
            <w:r w:rsidRPr="008E342E">
              <w:rPr>
                <w:rFonts w:ascii="Work Sans" w:hAnsi="Work Sans" w:cs="Arial"/>
                <w:sz w:val="20"/>
                <w:szCs w:val="20"/>
              </w:rPr>
              <w:t xml:space="preserve">Para las asociaciones y cooperativas, cuando más del cincuenta por ciento (50%) de los asociados sean mujeres y la participación haya correspondido a estas durante al menos el último año anterior a la fecha de cierre del Proceso de Selección. </w:t>
            </w:r>
          </w:p>
          <w:p w:rsidRPr="008E342E" w:rsidR="002E106D" w:rsidP="40C2BF5E" w:rsidRDefault="002E106D" w14:paraId="705701B6" w14:textId="4F444BAB">
            <w:pPr>
              <w:pStyle w:val="NormalWeb"/>
              <w:shd w:val="clear" w:color="auto" w:fill="FFFFFF" w:themeFill="background1"/>
              <w:spacing w:before="0" w:beforeAutospacing="0"/>
              <w:jc w:val="both"/>
              <w:rPr>
                <w:rFonts w:ascii="Work Sans" w:hAnsi="Work Sans" w:cs="Arial"/>
                <w:sz w:val="20"/>
                <w:szCs w:val="20"/>
              </w:rPr>
            </w:pPr>
            <w:r w:rsidRPr="40C2BF5E">
              <w:rPr>
                <w:rFonts w:ascii="Work Sans" w:hAnsi="Work Sans" w:cs="Arial"/>
                <w:b/>
                <w:bCs/>
                <w:sz w:val="20"/>
                <w:szCs w:val="20"/>
                <w:u w:val="single"/>
              </w:rPr>
              <w:t>A</w:t>
            </w:r>
            <w:r w:rsidRPr="40C2BF5E" w:rsidR="1CB13728">
              <w:rPr>
                <w:rFonts w:ascii="Work Sans" w:hAnsi="Work Sans" w:cs="Arial"/>
                <w:b/>
                <w:bCs/>
                <w:sz w:val="20"/>
                <w:szCs w:val="20"/>
                <w:u w:val="single"/>
              </w:rPr>
              <w:t>creditación 4</w:t>
            </w:r>
            <w:r w:rsidRPr="40C2BF5E">
              <w:rPr>
                <w:rFonts w:ascii="Work Sans" w:hAnsi="Work Sans" w:cs="Arial"/>
                <w:b/>
                <w:bCs/>
                <w:sz w:val="20"/>
                <w:szCs w:val="20"/>
                <w:u w:val="single"/>
              </w:rPr>
              <w:t>:</w:t>
            </w:r>
            <w:r w:rsidRPr="40C2BF5E">
              <w:rPr>
                <w:rFonts w:ascii="Work Sans" w:hAnsi="Work Sans" w:cs="Arial"/>
                <w:sz w:val="20"/>
                <w:szCs w:val="20"/>
              </w:rPr>
              <w:t xml:space="preserve"> Esta circunstancia se acreditará mediante certificación expedida por el representante legal.</w:t>
            </w:r>
          </w:p>
          <w:p w:rsidR="002E106D" w:rsidP="002E106D" w:rsidRDefault="002E106D" w14:paraId="0CD8660D" w14:textId="3770D3FB">
            <w:pPr>
              <w:pStyle w:val="NormalWeb"/>
              <w:shd w:val="clear" w:color="auto" w:fill="FFFFFF"/>
              <w:spacing w:before="0" w:beforeAutospacing="0"/>
              <w:jc w:val="both"/>
              <w:rPr>
                <w:rFonts w:ascii="Work Sans" w:hAnsi="Work Sans" w:cs="Arial"/>
                <w:sz w:val="20"/>
                <w:szCs w:val="20"/>
              </w:rPr>
            </w:pPr>
            <w:r w:rsidRPr="008E342E">
              <w:rPr>
                <w:rFonts w:ascii="Work Sans" w:hAnsi="Work Sans" w:cs="Arial"/>
                <w:sz w:val="20"/>
                <w:szCs w:val="20"/>
              </w:rPr>
              <w:t>Respecto a criterio diferencial para los emprendimientos y empresas de mujeres, las certificaciones deben expedirse bajo la gravedad de juramento con una fecha de máximo treinta (30) días calendario anteriores a la prevista para el cierre del proceso de selección.</w:t>
            </w:r>
          </w:p>
          <w:p w:rsidR="0004529E" w:rsidP="009B3D44" w:rsidRDefault="00D5206E" w14:paraId="029498F4" w14:textId="5E910D71">
            <w:pPr>
              <w:pStyle w:val="NormalWeb"/>
              <w:shd w:val="clear" w:color="auto" w:fill="FFFFFF"/>
              <w:jc w:val="both"/>
              <w:rPr>
                <w:rFonts w:ascii="Work Sans" w:hAnsi="Work Sans" w:cs="Arial"/>
                <w:sz w:val="20"/>
                <w:szCs w:val="20"/>
              </w:rPr>
            </w:pPr>
            <w:r w:rsidRPr="0004529E">
              <w:rPr>
                <w:rFonts w:ascii="Work Sans" w:hAnsi="Work Sans" w:cs="Arial"/>
                <w:b/>
                <w:sz w:val="20"/>
                <w:szCs w:val="20"/>
              </w:rPr>
              <w:t>NOTA 1:</w:t>
            </w:r>
            <w:r w:rsidRPr="009B3D44">
              <w:rPr>
                <w:rFonts w:ascii="Work Sans" w:hAnsi="Work Sans" w:cs="Arial"/>
                <w:sz w:val="20"/>
                <w:szCs w:val="20"/>
              </w:rPr>
              <w:t xml:space="preserve"> En caso de que en el Proponente concurran las condiciones de empresa </w:t>
            </w:r>
            <w:proofErr w:type="spellStart"/>
            <w:r w:rsidRPr="009B3D44">
              <w:rPr>
                <w:rFonts w:ascii="Work Sans" w:hAnsi="Work Sans" w:cs="Arial"/>
                <w:sz w:val="20"/>
                <w:szCs w:val="20"/>
              </w:rPr>
              <w:t>mipyme</w:t>
            </w:r>
            <w:proofErr w:type="spellEnd"/>
            <w:r w:rsidR="0004529E">
              <w:rPr>
                <w:rFonts w:ascii="Work Sans" w:hAnsi="Work Sans" w:cs="Arial"/>
                <w:sz w:val="20"/>
                <w:szCs w:val="20"/>
              </w:rPr>
              <w:t xml:space="preserve"> </w:t>
            </w:r>
            <w:r w:rsidRPr="009B3D44">
              <w:rPr>
                <w:rFonts w:ascii="Work Sans" w:hAnsi="Work Sans" w:cs="Arial"/>
                <w:sz w:val="20"/>
                <w:szCs w:val="20"/>
              </w:rPr>
              <w:t xml:space="preserve">y de emprendimiento de empresas de mujeres, y se acrediten tales circunstancias, sólo se permitirá para el caso de las </w:t>
            </w:r>
            <w:proofErr w:type="spellStart"/>
            <w:r w:rsidRPr="009B3D44">
              <w:rPr>
                <w:rFonts w:ascii="Work Sans" w:hAnsi="Work Sans" w:cs="Arial"/>
                <w:sz w:val="20"/>
                <w:szCs w:val="20"/>
              </w:rPr>
              <w:t>mipymes</w:t>
            </w:r>
            <w:proofErr w:type="spellEnd"/>
            <w:r w:rsidR="009B3D44">
              <w:rPr>
                <w:rFonts w:ascii="Work Sans" w:hAnsi="Work Sans" w:cs="Arial"/>
                <w:sz w:val="20"/>
                <w:szCs w:val="20"/>
              </w:rPr>
              <w:t xml:space="preserve"> y emprendimiento y empresas de mujeres un </w:t>
            </w:r>
            <w:r w:rsidR="005B3383">
              <w:rPr>
                <w:rFonts w:ascii="Work Sans" w:hAnsi="Work Sans" w:cs="Arial"/>
                <w:sz w:val="20"/>
                <w:szCs w:val="20"/>
              </w:rPr>
              <w:t>máximo</w:t>
            </w:r>
            <w:r w:rsidRPr="009B3D44">
              <w:rPr>
                <w:rFonts w:ascii="Work Sans" w:hAnsi="Work Sans" w:cs="Arial"/>
                <w:sz w:val="20"/>
                <w:szCs w:val="20"/>
              </w:rPr>
              <w:t xml:space="preserve"> de </w:t>
            </w:r>
            <w:r w:rsidR="009B3D44">
              <w:rPr>
                <w:rFonts w:ascii="Work Sans" w:hAnsi="Work Sans" w:cs="Arial"/>
                <w:sz w:val="20"/>
                <w:szCs w:val="20"/>
              </w:rPr>
              <w:t>5</w:t>
            </w:r>
            <w:r w:rsidRPr="009B3D44">
              <w:rPr>
                <w:rFonts w:ascii="Work Sans" w:hAnsi="Work Sans" w:cs="Arial"/>
                <w:sz w:val="20"/>
                <w:szCs w:val="20"/>
              </w:rPr>
              <w:t xml:space="preserve"> contratos para acreditar la experiencia general del interventor.</w:t>
            </w:r>
          </w:p>
          <w:p w:rsidRPr="009B3D44" w:rsidR="0004529E" w:rsidP="009B3D44" w:rsidRDefault="0004529E" w14:paraId="6C297CA5" w14:textId="5B174EDE">
            <w:pPr>
              <w:pStyle w:val="NormalWeb"/>
              <w:shd w:val="clear" w:color="auto" w:fill="FFFFFF"/>
              <w:jc w:val="both"/>
              <w:rPr>
                <w:rFonts w:ascii="Work Sans" w:hAnsi="Work Sans" w:cs="Arial"/>
                <w:sz w:val="20"/>
                <w:szCs w:val="20"/>
              </w:rPr>
            </w:pPr>
            <w:r w:rsidRPr="0004529E">
              <w:rPr>
                <w:rFonts w:ascii="Work Sans" w:hAnsi="Work Sans" w:cs="Arial"/>
                <w:b/>
                <w:sz w:val="20"/>
                <w:szCs w:val="20"/>
              </w:rPr>
              <w:t xml:space="preserve">NOTA </w:t>
            </w:r>
            <w:r w:rsidR="00CD600E">
              <w:rPr>
                <w:rFonts w:ascii="Work Sans" w:hAnsi="Work Sans" w:cs="Arial"/>
                <w:b/>
                <w:sz w:val="20"/>
                <w:szCs w:val="20"/>
              </w:rPr>
              <w:t>2</w:t>
            </w:r>
            <w:r w:rsidRPr="0004529E">
              <w:rPr>
                <w:rFonts w:ascii="Work Sans" w:hAnsi="Work Sans" w:cs="Arial"/>
                <w:b/>
                <w:sz w:val="20"/>
                <w:szCs w:val="20"/>
              </w:rPr>
              <w:t>:</w:t>
            </w:r>
            <w:r w:rsidRPr="009B3D44">
              <w:rPr>
                <w:rFonts w:ascii="Work Sans" w:hAnsi="Work Sans" w:cs="Arial"/>
                <w:sz w:val="20"/>
                <w:szCs w:val="20"/>
              </w:rPr>
              <w:t xml:space="preserve"> </w:t>
            </w:r>
            <w:r w:rsidRPr="0004529E">
              <w:rPr>
                <w:rFonts w:ascii="Work Sans" w:hAnsi="Work Sans" w:cs="Arial"/>
                <w:sz w:val="20"/>
                <w:szCs w:val="20"/>
                <w:lang w:val="es-ES_tradnl"/>
              </w:rPr>
              <w:t>Para los contratos que sean aportados por personas jurídicas que no cuentan con más de tres (3) años de constituidas, que pretendan acreditar la experiencia de sus socios, accionistas o constituyentes, de conformidad con la posibilidad establecida en el numeral 2.5 del artículo 2.2.1.1.1.5.2. del Decreto 1082 de 2015, además del RUP deben adjuntar un documento suscrito por el representante legal y el revisor fiscal o contador público (según corresponda) donde se indique la conformación de la persona jurídica. La Entidad tendrá en cuenta la experiencia de los accionistas, socios o constituyentes de las sociedades con menos de tres (3) años de constituidas. Pasado este tiempo, la sociedad conservará esta experiencia, tal y como haya quedado registrada en el RUP</w:t>
            </w:r>
          </w:p>
          <w:p w:rsidRPr="008E342E" w:rsidR="002E106D" w:rsidP="002E106D" w:rsidRDefault="002E106D" w14:paraId="64CFBF36" w14:textId="0F733D23">
            <w:pPr>
              <w:shd w:val="clear" w:color="auto" w:fill="FFFFFF" w:themeFill="background1"/>
              <w:jc w:val="both"/>
              <w:rPr>
                <w:rFonts w:ascii="Work Sans" w:hAnsi="Work Sans" w:eastAsia="Arial" w:cs="Arial"/>
                <w:b/>
                <w:bCs/>
                <w:lang w:val="es-CO"/>
              </w:rPr>
            </w:pPr>
            <w:r w:rsidRPr="008E342E">
              <w:rPr>
                <w:rFonts w:ascii="Work Sans" w:hAnsi="Work Sans" w:eastAsia="Arial" w:cs="Arial"/>
                <w:b/>
                <w:bCs/>
                <w:lang w:val="es-CO"/>
              </w:rPr>
              <w:t>Ac. FORMA DE ACREDITACIÓN DE LA EXPERIENCIA POR PERSONAS JURÍDICAS EXTRANJERAS SIN DOMICILIO EN COLOMBIA</w:t>
            </w:r>
          </w:p>
          <w:p w:rsidRPr="008E342E" w:rsidR="002E106D" w:rsidP="002E106D" w:rsidRDefault="002E106D" w14:paraId="10E76731" w14:textId="77777777">
            <w:pPr>
              <w:shd w:val="clear" w:color="auto" w:fill="FFFFFF" w:themeFill="background1"/>
              <w:jc w:val="both"/>
              <w:rPr>
                <w:rFonts w:ascii="Work Sans" w:hAnsi="Work Sans" w:eastAsia="Arial" w:cs="Arial"/>
                <w:lang w:val="es-CO"/>
              </w:rPr>
            </w:pPr>
          </w:p>
          <w:p w:rsidRPr="008E342E" w:rsidR="002E106D" w:rsidP="002E106D" w:rsidRDefault="002E106D" w14:paraId="186E7DD9" w14:textId="77777777">
            <w:pPr>
              <w:jc w:val="both"/>
              <w:rPr>
                <w:rFonts w:ascii="Work Sans" w:hAnsi="Work Sans" w:eastAsia="Arial" w:cs="Arial"/>
                <w:lang w:val="es-CO"/>
              </w:rPr>
            </w:pPr>
            <w:r w:rsidRPr="008E342E">
              <w:rPr>
                <w:rFonts w:ascii="Work Sans" w:hAnsi="Work Sans" w:eastAsia="Arial" w:cs="Arial"/>
                <w:lang w:val="es-CO"/>
              </w:rPr>
              <w:t xml:space="preserve">De conformidad el artículo 6 de la Ley 1150 de 2007 y del artículo 2.2.1.1.1.5.1 del Decreto 1082 de 2015, todas las sociedades extranjeras con domicilio en Colombia deben inscribirse en el Registro Único de Proponentes, si tienen la intención de aspirar a celebrar contratos con entidades estatales. En tal sentido, las sociedades extranjeras </w:t>
            </w:r>
            <w:r w:rsidRPr="008E342E">
              <w:rPr>
                <w:rFonts w:ascii="Work Sans" w:hAnsi="Work Sans" w:eastAsia="Arial" w:cs="Arial"/>
                <w:lang w:val="es-CO"/>
              </w:rPr>
              <w:t>que no tengan domicilio en Colombia no están obligadas a tal inscripción. Por lo tanto, aquellas sociedades:</w:t>
            </w:r>
          </w:p>
          <w:p w:rsidRPr="008E342E" w:rsidR="002E106D" w:rsidP="002E106D" w:rsidRDefault="002E106D" w14:paraId="2B14D70A" w14:textId="77777777">
            <w:pPr>
              <w:jc w:val="both"/>
              <w:rPr>
                <w:rFonts w:ascii="Work Sans" w:hAnsi="Work Sans" w:eastAsia="Arial" w:cs="Arial"/>
                <w:lang w:val="es-CO"/>
              </w:rPr>
            </w:pPr>
          </w:p>
          <w:p w:rsidRPr="008E342E" w:rsidR="002E106D" w:rsidP="002E106D" w:rsidRDefault="002E106D" w14:paraId="3925F49F" w14:textId="77777777">
            <w:pPr>
              <w:pStyle w:val="Prrafodelista"/>
              <w:numPr>
                <w:ilvl w:val="0"/>
                <w:numId w:val="22"/>
              </w:numPr>
              <w:jc w:val="both"/>
              <w:rPr>
                <w:rFonts w:ascii="Work Sans" w:hAnsi="Work Sans" w:eastAsia="Arial" w:cs="Arial"/>
                <w:lang w:val="es-CO"/>
              </w:rPr>
            </w:pPr>
            <w:r w:rsidRPr="008E342E">
              <w:rPr>
                <w:rFonts w:ascii="Work Sans" w:hAnsi="Work Sans" w:eastAsia="Arial" w:cs="Arial"/>
                <w:lang w:val="es-CO"/>
              </w:rPr>
              <w:t xml:space="preserve">Pueden ser proponentes en el presente concurso de méritos. </w:t>
            </w:r>
          </w:p>
          <w:p w:rsidRPr="008E342E" w:rsidR="002E106D" w:rsidP="002E106D" w:rsidRDefault="002E106D" w14:paraId="35EE67EF" w14:textId="250E858B">
            <w:pPr>
              <w:pStyle w:val="Prrafodelista"/>
              <w:numPr>
                <w:ilvl w:val="0"/>
                <w:numId w:val="22"/>
              </w:numPr>
              <w:jc w:val="both"/>
              <w:rPr>
                <w:rFonts w:ascii="Work Sans" w:hAnsi="Work Sans" w:eastAsia="Arial" w:cs="Arial"/>
                <w:lang w:val="es-CO"/>
              </w:rPr>
            </w:pPr>
            <w:r w:rsidRPr="008E342E">
              <w:rPr>
                <w:rFonts w:ascii="Work Sans" w:hAnsi="Work Sans" w:eastAsia="Arial" w:cs="Arial"/>
                <w:lang w:val="es-CO"/>
              </w:rPr>
              <w:t>Deben acreditar los mismos requisitos habilitantes exigidos para las sociedades con domicilio en Colombia, pero a través de certificaciones suscritas por el representante legal o quien haga sus veces de la empresa contratante, o del revisor fiscal o auditor externo del proponente y copia del respectivo contrato.</w:t>
            </w:r>
          </w:p>
          <w:p w:rsidRPr="008E342E" w:rsidR="002E106D" w:rsidP="002E106D" w:rsidRDefault="002E106D" w14:paraId="1615FE4A" w14:textId="77777777">
            <w:pPr>
              <w:jc w:val="both"/>
              <w:rPr>
                <w:rFonts w:ascii="Work Sans" w:hAnsi="Work Sans" w:eastAsia="Arial" w:cs="Arial"/>
                <w:lang w:val="es-CO"/>
              </w:rPr>
            </w:pPr>
          </w:p>
          <w:p w:rsidRPr="008E342E" w:rsidR="002E106D" w:rsidP="002E106D" w:rsidRDefault="002E106D" w14:paraId="64C914C7" w14:textId="77777777">
            <w:pPr>
              <w:jc w:val="both"/>
              <w:rPr>
                <w:rFonts w:ascii="Work Sans" w:hAnsi="Work Sans" w:eastAsia="Arial" w:cs="Arial"/>
                <w:lang w:val="es-CO"/>
              </w:rPr>
            </w:pPr>
            <w:r w:rsidRPr="008E342E">
              <w:rPr>
                <w:rFonts w:ascii="Work Sans" w:hAnsi="Work Sans" w:eastAsia="Arial" w:cs="Arial"/>
                <w:lang w:val="es-CO"/>
              </w:rPr>
              <w:t>Estas certificaciones deberán contener la siguiente información:</w:t>
            </w:r>
          </w:p>
          <w:p w:rsidRPr="008E342E" w:rsidR="002E106D" w:rsidP="002E106D" w:rsidRDefault="002E106D" w14:paraId="112F0377" w14:textId="77777777">
            <w:pPr>
              <w:jc w:val="both"/>
              <w:rPr>
                <w:rFonts w:ascii="Work Sans" w:hAnsi="Work Sans" w:eastAsia="Arial" w:cs="Arial"/>
                <w:lang w:val="es-CO"/>
              </w:rPr>
            </w:pPr>
          </w:p>
          <w:p w:rsidRPr="00A02371" w:rsidR="002E106D" w:rsidP="002E106D" w:rsidRDefault="002E106D" w14:paraId="53A4B8A8" w14:textId="77777777">
            <w:pPr>
              <w:numPr>
                <w:ilvl w:val="1"/>
                <w:numId w:val="16"/>
              </w:numPr>
              <w:autoSpaceDE/>
              <w:autoSpaceDN/>
              <w:jc w:val="both"/>
              <w:rPr>
                <w:rFonts w:ascii="Work Sans" w:hAnsi="Work Sans" w:eastAsia="Arial" w:cs="Arial"/>
                <w:lang w:val="es-CO"/>
              </w:rPr>
            </w:pPr>
            <w:r w:rsidRPr="00A02371">
              <w:rPr>
                <w:rFonts w:ascii="Work Sans" w:hAnsi="Work Sans" w:eastAsia="Arial" w:cs="Arial"/>
                <w:lang w:val="es-CO"/>
              </w:rPr>
              <w:t xml:space="preserve">Nombre del proyecto; </w:t>
            </w:r>
          </w:p>
          <w:p w:rsidRPr="00A02371" w:rsidR="002E106D" w:rsidP="002E106D" w:rsidRDefault="002E106D" w14:paraId="714CE95C" w14:textId="77777777">
            <w:pPr>
              <w:numPr>
                <w:ilvl w:val="1"/>
                <w:numId w:val="16"/>
              </w:numPr>
              <w:autoSpaceDE/>
              <w:autoSpaceDN/>
              <w:jc w:val="both"/>
              <w:rPr>
                <w:rFonts w:ascii="Work Sans" w:hAnsi="Work Sans" w:eastAsia="Arial" w:cs="Arial"/>
                <w:lang w:val="es-CO"/>
              </w:rPr>
            </w:pPr>
            <w:r w:rsidRPr="00A02371">
              <w:rPr>
                <w:rFonts w:ascii="Work Sans" w:hAnsi="Work Sans" w:eastAsia="Arial" w:cs="Arial"/>
                <w:lang w:val="es-CO"/>
              </w:rPr>
              <w:t xml:space="preserve">Nombre del contratista; </w:t>
            </w:r>
          </w:p>
          <w:p w:rsidRPr="00A02371" w:rsidR="002E106D" w:rsidP="002E106D" w:rsidRDefault="002E106D" w14:paraId="2EA15094" w14:textId="77777777">
            <w:pPr>
              <w:numPr>
                <w:ilvl w:val="1"/>
                <w:numId w:val="16"/>
              </w:numPr>
              <w:autoSpaceDE/>
              <w:autoSpaceDN/>
              <w:jc w:val="both"/>
              <w:rPr>
                <w:rFonts w:ascii="Work Sans" w:hAnsi="Work Sans" w:eastAsia="Arial" w:cs="Arial"/>
                <w:lang w:val="es-CO"/>
              </w:rPr>
            </w:pPr>
            <w:r w:rsidRPr="00A02371">
              <w:rPr>
                <w:rFonts w:ascii="Work Sans" w:hAnsi="Work Sans" w:eastAsia="Arial" w:cs="Arial"/>
                <w:lang w:val="es-CO"/>
              </w:rPr>
              <w:t>Objeto del contrato y/o nombre del proyecto, y/</w:t>
            </w:r>
            <w:proofErr w:type="spellStart"/>
            <w:r w:rsidRPr="00A02371">
              <w:rPr>
                <w:rFonts w:ascii="Work Sans" w:hAnsi="Work Sans" w:eastAsia="Arial" w:cs="Arial"/>
                <w:lang w:val="es-CO"/>
              </w:rPr>
              <w:t>o</w:t>
            </w:r>
            <w:proofErr w:type="spellEnd"/>
            <w:r w:rsidRPr="00A02371">
              <w:rPr>
                <w:rFonts w:ascii="Work Sans" w:hAnsi="Work Sans" w:eastAsia="Arial" w:cs="Arial"/>
                <w:lang w:val="es-CO"/>
              </w:rPr>
              <w:t xml:space="preserve"> obligaciones y/o actividades desarrolladas, donde se pueda verificar que cumple la experiencia específica requerida. </w:t>
            </w:r>
          </w:p>
          <w:p w:rsidRPr="008E342E" w:rsidR="002E106D" w:rsidP="002E106D" w:rsidRDefault="002E106D" w14:paraId="7D9D15CE" w14:textId="77777777">
            <w:pPr>
              <w:numPr>
                <w:ilvl w:val="1"/>
                <w:numId w:val="16"/>
              </w:numPr>
              <w:autoSpaceDE/>
              <w:autoSpaceDN/>
              <w:jc w:val="both"/>
              <w:rPr>
                <w:rFonts w:ascii="Work Sans" w:hAnsi="Work Sans" w:eastAsia="Arial" w:cs="Arial"/>
                <w:lang w:val="es-CO"/>
              </w:rPr>
            </w:pPr>
            <w:r w:rsidRPr="008E342E">
              <w:rPr>
                <w:rFonts w:ascii="Work Sans" w:hAnsi="Work Sans" w:eastAsia="Arial" w:cs="Arial"/>
                <w:lang w:val="es-CO"/>
              </w:rPr>
              <w:t xml:space="preserve">Valor total del contrato expresado en pesos colombianos (COP). </w:t>
            </w:r>
          </w:p>
          <w:p w:rsidRPr="008E342E" w:rsidR="002E106D" w:rsidP="002E106D" w:rsidRDefault="002E106D" w14:paraId="0E5A6A16" w14:textId="77777777">
            <w:pPr>
              <w:numPr>
                <w:ilvl w:val="1"/>
                <w:numId w:val="16"/>
              </w:numPr>
              <w:autoSpaceDE/>
              <w:autoSpaceDN/>
              <w:jc w:val="both"/>
              <w:rPr>
                <w:rFonts w:ascii="Work Sans" w:hAnsi="Work Sans" w:eastAsia="Arial" w:cs="Arial"/>
                <w:lang w:val="es-CO"/>
              </w:rPr>
            </w:pPr>
            <w:r w:rsidRPr="008E342E">
              <w:rPr>
                <w:rFonts w:ascii="Work Sans" w:hAnsi="Work Sans" w:eastAsia="Arial" w:cs="Arial"/>
                <w:lang w:val="es-CO"/>
              </w:rPr>
              <w:t>Fecha de inicio y terminación del contrato;</w:t>
            </w:r>
          </w:p>
          <w:p w:rsidRPr="008E342E" w:rsidR="002E106D" w:rsidP="002E106D" w:rsidRDefault="002E106D" w14:paraId="3DA49759" w14:textId="77777777">
            <w:pPr>
              <w:numPr>
                <w:ilvl w:val="1"/>
                <w:numId w:val="16"/>
              </w:numPr>
              <w:autoSpaceDE/>
              <w:autoSpaceDN/>
              <w:jc w:val="both"/>
              <w:rPr>
                <w:rFonts w:ascii="Work Sans" w:hAnsi="Work Sans" w:eastAsia="Arial" w:cs="Arial"/>
                <w:lang w:val="es-CO"/>
              </w:rPr>
            </w:pPr>
            <w:r w:rsidRPr="008E342E">
              <w:rPr>
                <w:rFonts w:ascii="Work Sans" w:hAnsi="Work Sans" w:eastAsia="Arial" w:cs="Arial"/>
                <w:lang w:val="es-CO"/>
              </w:rPr>
              <w:t>El nombre, cargo y firma de la persona de contacto en la empresa contratante</w:t>
            </w:r>
          </w:p>
          <w:p w:rsidRPr="008E342E" w:rsidR="002E106D" w:rsidP="002E106D" w:rsidRDefault="002E106D" w14:paraId="6E4F0480" w14:textId="77777777">
            <w:pPr>
              <w:numPr>
                <w:ilvl w:val="1"/>
                <w:numId w:val="16"/>
              </w:numPr>
              <w:autoSpaceDE/>
              <w:autoSpaceDN/>
              <w:jc w:val="both"/>
              <w:rPr>
                <w:rFonts w:ascii="Work Sans" w:hAnsi="Work Sans" w:eastAsia="Arial" w:cs="Arial"/>
                <w:lang w:val="es-CO"/>
              </w:rPr>
            </w:pPr>
            <w:r w:rsidRPr="008E342E">
              <w:rPr>
                <w:rFonts w:ascii="Work Sans" w:hAnsi="Work Sans" w:eastAsia="Arial" w:cs="Arial"/>
                <w:lang w:val="es-CO"/>
              </w:rPr>
              <w:t xml:space="preserve">Constancia de recibido a satisfacción por el contratante o que de la certificación se infiera el cumplimiento o ejecución del contrato. Para los consorcios y uniones temporales, se deberá especificar el porcentaje de participación de cada uno en el contrato, y el nombre, cargo y firma de la persona de contacto en la empresa contratante. </w:t>
            </w:r>
          </w:p>
          <w:p w:rsidRPr="008E342E" w:rsidR="002E106D" w:rsidP="002E106D" w:rsidRDefault="002E106D" w14:paraId="40543863" w14:textId="77777777">
            <w:pPr>
              <w:contextualSpacing/>
              <w:jc w:val="both"/>
              <w:outlineLvl w:val="1"/>
              <w:rPr>
                <w:rFonts w:ascii="Work Sans" w:hAnsi="Work Sans" w:eastAsia="Arial" w:cs="Arial"/>
                <w:lang w:val="es-CO"/>
              </w:rPr>
            </w:pPr>
          </w:p>
          <w:p w:rsidRPr="008E342E" w:rsidR="002E106D" w:rsidP="002E106D" w:rsidRDefault="002E106D" w14:paraId="287CFE3A" w14:textId="43E4EC90">
            <w:pPr>
              <w:jc w:val="both"/>
              <w:outlineLvl w:val="1"/>
              <w:rPr>
                <w:rFonts w:ascii="Work Sans" w:hAnsi="Work Sans" w:eastAsia="Arial" w:cs="Arial"/>
                <w:lang w:val="es-CO"/>
              </w:rPr>
            </w:pPr>
            <w:r w:rsidRPr="008E342E">
              <w:rPr>
                <w:rFonts w:ascii="Work Sans" w:hAnsi="Work Sans" w:eastAsia="Arial" w:cs="Arial"/>
                <w:lang w:val="es-CO"/>
              </w:rPr>
              <w:t xml:space="preserve">De resultar adjudicataria una persona jurídica sin domicilio ni sucursal en Colombia, en ejercicio de su actividad comercial, es su deber, conforme al ordenamiento jurídico colombiano que rige la materia, constituir o una sucursal en Colombia o un apoderado o la figura que aplique para suscribir y ejecutar el contrato. Para tal efecto el oferente adjudicatario deberá adelantar las gestiones pertinentes de manera oportuna con el fin de perfeccionar y legalizar el contrato en las fechas establecidas en la duración y plazos del presente proceso. </w:t>
            </w:r>
          </w:p>
          <w:p w:rsidRPr="008E342E" w:rsidR="002E106D" w:rsidP="002E106D" w:rsidRDefault="002E106D" w14:paraId="3D977BB6" w14:textId="77777777">
            <w:pPr>
              <w:jc w:val="both"/>
              <w:rPr>
                <w:rFonts w:ascii="Work Sans" w:hAnsi="Work Sans" w:eastAsia="Arial" w:cs="Arial"/>
                <w:lang w:val="es-CO"/>
              </w:rPr>
            </w:pPr>
          </w:p>
          <w:p w:rsidRPr="008E342E" w:rsidR="002E106D" w:rsidP="002E106D" w:rsidRDefault="002E106D" w14:paraId="0CF8F724" w14:textId="77777777">
            <w:pPr>
              <w:jc w:val="both"/>
              <w:rPr>
                <w:rFonts w:ascii="Work Sans" w:hAnsi="Work Sans" w:eastAsia="Arial" w:cs="Arial"/>
                <w:lang w:val="es-CO"/>
              </w:rPr>
            </w:pPr>
            <w:r w:rsidRPr="008E342E">
              <w:rPr>
                <w:rFonts w:ascii="Work Sans" w:hAnsi="Work Sans" w:eastAsia="Arial" w:cs="Arial"/>
                <w:b/>
                <w:lang w:val="es-CO"/>
              </w:rPr>
              <w:t>NOTA 1.</w:t>
            </w:r>
            <w:r w:rsidRPr="008E342E">
              <w:rPr>
                <w:rFonts w:ascii="Work Sans" w:hAnsi="Work Sans" w:eastAsia="Arial" w:cs="Arial"/>
                <w:lang w:val="es-CO"/>
              </w:rPr>
              <w:t xml:space="preserve"> En caso de que, en el contrato o certificado, el valor total del contrato se encuentre expresado en moneda diferente a pesos colombianos, se utilizara como regla de conversión el tipo de cambio oficial a la fecha de suscripción del contrato </w:t>
            </w:r>
            <w:proofErr w:type="gramStart"/>
            <w:r w:rsidRPr="008E342E">
              <w:rPr>
                <w:rFonts w:ascii="Work Sans" w:hAnsi="Work Sans" w:eastAsia="Arial" w:cs="Arial"/>
                <w:lang w:val="es-CO"/>
              </w:rPr>
              <w:t>de acuerdo a</w:t>
            </w:r>
            <w:proofErr w:type="gramEnd"/>
            <w:r w:rsidRPr="008E342E">
              <w:rPr>
                <w:rFonts w:ascii="Work Sans" w:hAnsi="Work Sans" w:eastAsia="Arial" w:cs="Arial"/>
                <w:lang w:val="es-CO"/>
              </w:rPr>
              <w:t xml:space="preserve"> las normas trazadas en materia de divisa y taza de cambio del Banco de la Republica. </w:t>
            </w:r>
          </w:p>
          <w:p w:rsidRPr="008E342E" w:rsidR="002E106D" w:rsidP="002E106D" w:rsidRDefault="002E106D" w14:paraId="66D7A33B" w14:textId="77777777">
            <w:pPr>
              <w:jc w:val="both"/>
              <w:rPr>
                <w:rFonts w:ascii="Work Sans" w:hAnsi="Work Sans" w:eastAsia="Arial" w:cs="Arial"/>
                <w:lang w:val="es-CO"/>
              </w:rPr>
            </w:pPr>
          </w:p>
          <w:p w:rsidRPr="008E342E" w:rsidR="002E106D" w:rsidP="002E106D" w:rsidRDefault="002E106D" w14:paraId="44E4E92A" w14:textId="462DD1D5">
            <w:pPr>
              <w:jc w:val="both"/>
              <w:rPr>
                <w:rFonts w:ascii="Work Sans" w:hAnsi="Work Sans" w:eastAsia="Arial" w:cs="Arial"/>
                <w:lang w:val="es-CO"/>
              </w:rPr>
            </w:pPr>
            <w:r w:rsidRPr="008E342E">
              <w:rPr>
                <w:rFonts w:ascii="Work Sans" w:hAnsi="Work Sans" w:eastAsia="Arial" w:cs="Arial"/>
                <w:b/>
                <w:bCs/>
                <w:lang w:val="es-CO"/>
              </w:rPr>
              <w:t>NOTA 2:</w:t>
            </w:r>
            <w:r w:rsidRPr="008E342E">
              <w:rPr>
                <w:rFonts w:ascii="Work Sans" w:hAnsi="Work Sans" w:eastAsia="Arial" w:cs="Arial"/>
                <w:lang w:val="es-CO"/>
              </w:rPr>
              <w:t xml:space="preserve"> En caso de que el PROPONENTE</w:t>
            </w:r>
            <w:r w:rsidRPr="008E342E">
              <w:rPr>
                <w:rFonts w:ascii="Work Sans" w:hAnsi="Work Sans" w:eastAsia="Arial" w:cs="Arial"/>
                <w:b/>
                <w:bCs/>
                <w:lang w:val="es-CO"/>
              </w:rPr>
              <w:t xml:space="preserve"> </w:t>
            </w:r>
            <w:r w:rsidRPr="008E342E">
              <w:rPr>
                <w:rFonts w:ascii="Work Sans" w:hAnsi="Work Sans" w:eastAsia="Arial" w:cs="Arial"/>
                <w:lang w:val="es-CO"/>
              </w:rPr>
              <w:t xml:space="preserve">extranjero presente para acreditar su experiencia, certificaciones en las que haya participado bajo la figura plural, deberá presentar la certificación donde se evidencie el porcentaje de participación y su número de identificación, de no contemplar dicho porcentaje se deberá adjuntar junto con la certificación, el documento de conformación de consorcio o unión temporal o documento donde se evidencie su participación como proponente plural con su número de identificación, y se tendrá en cuenta para el valor del contrato el porcentaje de su participación.  </w:t>
            </w:r>
          </w:p>
          <w:p w:rsidRPr="008E342E" w:rsidR="002E106D" w:rsidP="002E106D" w:rsidRDefault="002E106D" w14:paraId="1CD1D0C5" w14:textId="77777777">
            <w:pPr>
              <w:jc w:val="both"/>
              <w:rPr>
                <w:rFonts w:ascii="Work Sans" w:hAnsi="Work Sans" w:eastAsia="Arial" w:cs="Arial"/>
                <w:b/>
                <w:bCs/>
                <w:lang w:val="es-CO"/>
              </w:rPr>
            </w:pPr>
          </w:p>
          <w:p w:rsidRPr="008E342E" w:rsidR="002E106D" w:rsidP="002E106D" w:rsidRDefault="002E106D" w14:paraId="3842C73F" w14:textId="77777777">
            <w:pPr>
              <w:jc w:val="both"/>
              <w:rPr>
                <w:rFonts w:ascii="Work Sans" w:hAnsi="Work Sans" w:eastAsia="Arial" w:cs="Arial"/>
                <w:b/>
                <w:bCs/>
                <w:lang w:val="es-CO"/>
              </w:rPr>
            </w:pPr>
            <w:r w:rsidRPr="008E342E">
              <w:rPr>
                <w:rFonts w:ascii="Work Sans" w:hAnsi="Work Sans" w:eastAsia="Arial" w:cs="Arial"/>
                <w:b/>
                <w:bCs/>
                <w:lang w:val="es-CO"/>
              </w:rPr>
              <w:t>TABLA DE SMLMV</w:t>
            </w:r>
          </w:p>
          <w:p w:rsidRPr="008E342E" w:rsidR="002E106D" w:rsidP="002E106D" w:rsidRDefault="002E106D" w14:paraId="74E27FC5" w14:textId="77777777">
            <w:pPr>
              <w:pStyle w:val="NormalWeb"/>
              <w:jc w:val="both"/>
              <w:rPr>
                <w:rFonts w:ascii="Work Sans" w:hAnsi="Work Sans" w:eastAsia="Arial" w:cs="Arial"/>
                <w:sz w:val="20"/>
                <w:szCs w:val="20"/>
              </w:rPr>
            </w:pPr>
            <w:r w:rsidRPr="008E342E">
              <w:rPr>
                <w:rFonts w:ascii="Work Sans" w:hAnsi="Work Sans" w:eastAsia="Arial" w:cs="Arial"/>
                <w:sz w:val="20"/>
                <w:szCs w:val="20"/>
              </w:rPr>
              <w:t>Para efectos de la acreditación de la experiencia para los extranjeros, el cálculo de los valores de los contratos expresados en salarios mínimos mensuales vigentes a la fecha de terminación, se usará la siguiente tabla de evolución del salario mínimo en Colombia (pesos colombianos).</w:t>
            </w:r>
          </w:p>
          <w:tbl>
            <w:tblPr>
              <w:tblW w:w="0" w:type="auto"/>
              <w:jc w:val="cente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ook w:val="04A0" w:firstRow="1" w:lastRow="0" w:firstColumn="1" w:lastColumn="0" w:noHBand="0" w:noVBand="1"/>
            </w:tblPr>
            <w:tblGrid>
              <w:gridCol w:w="1416"/>
              <w:gridCol w:w="1701"/>
            </w:tblGrid>
            <w:tr w:rsidRPr="00A02371" w:rsidR="002E106D" w:rsidTr="40C2BF5E" w14:paraId="7D8C8CB1" w14:textId="77777777">
              <w:trPr>
                <w:trHeight w:val="205"/>
                <w:tblHeader/>
                <w:jc w:val="center"/>
              </w:trPr>
              <w:tc>
                <w:tcPr>
                  <w:tcW w:w="1416"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BFBFBF" w:themeFill="background1" w:themeFillShade="BF"/>
                  <w:hideMark/>
                </w:tcPr>
                <w:p w:rsidRPr="00A02371" w:rsidR="002E106D" w:rsidP="002E106D" w:rsidRDefault="002E106D" w14:paraId="304C9823" w14:textId="77777777">
                  <w:pPr>
                    <w:ind w:right="12"/>
                    <w:jc w:val="both"/>
                    <w:rPr>
                      <w:rFonts w:ascii="Work Sans" w:hAnsi="Work Sans" w:eastAsia="Arial" w:cs="Arial"/>
                      <w:b/>
                      <w:bCs/>
                      <w:sz w:val="18"/>
                      <w:szCs w:val="18"/>
                      <w:lang w:val="es-CO"/>
                    </w:rPr>
                  </w:pPr>
                  <w:r w:rsidRPr="00A02371">
                    <w:rPr>
                      <w:rFonts w:ascii="Work Sans" w:hAnsi="Work Sans" w:eastAsia="Arial" w:cs="Arial"/>
                      <w:b/>
                      <w:bCs/>
                      <w:sz w:val="18"/>
                      <w:szCs w:val="18"/>
                      <w:lang w:val="es-CO"/>
                    </w:rPr>
                    <w:t>Año</w:t>
                  </w:r>
                </w:p>
              </w:tc>
              <w:tc>
                <w:tcPr>
                  <w:tcW w:w="1701"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BFBFBF" w:themeFill="background1" w:themeFillShade="BF"/>
                  <w:hideMark/>
                </w:tcPr>
                <w:p w:rsidRPr="00A02371" w:rsidR="002E106D" w:rsidP="002E106D" w:rsidRDefault="002E106D" w14:paraId="05753C07" w14:textId="77777777">
                  <w:pPr>
                    <w:ind w:right="12"/>
                    <w:jc w:val="both"/>
                    <w:rPr>
                      <w:rFonts w:ascii="Work Sans" w:hAnsi="Work Sans" w:eastAsia="Arial" w:cs="Arial"/>
                      <w:b/>
                      <w:bCs/>
                      <w:sz w:val="18"/>
                      <w:szCs w:val="18"/>
                      <w:lang w:val="es-CO"/>
                    </w:rPr>
                  </w:pPr>
                  <w:r w:rsidRPr="00A02371">
                    <w:rPr>
                      <w:rFonts w:ascii="Work Sans" w:hAnsi="Work Sans" w:eastAsia="Arial" w:cs="Arial"/>
                      <w:b/>
                      <w:bCs/>
                      <w:sz w:val="18"/>
                      <w:szCs w:val="18"/>
                      <w:lang w:val="es-CO"/>
                    </w:rPr>
                    <w:t>Salario Mínimo</w:t>
                  </w:r>
                </w:p>
              </w:tc>
            </w:tr>
            <w:tr w:rsidRPr="00A02371" w:rsidR="002E106D" w:rsidTr="40C2BF5E" w14:paraId="59209164" w14:textId="77777777">
              <w:trPr>
                <w:trHeight w:val="197"/>
                <w:jc w:val="center"/>
              </w:trPr>
              <w:tc>
                <w:tcPr>
                  <w:tcW w:w="1416"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hideMark/>
                </w:tcPr>
                <w:p w:rsidRPr="00A02371" w:rsidR="002E106D" w:rsidP="00862AFA" w:rsidRDefault="002E106D" w14:paraId="13FE4C54" w14:textId="77777777">
                  <w:pPr>
                    <w:ind w:right="12"/>
                    <w:jc w:val="center"/>
                    <w:rPr>
                      <w:rFonts w:ascii="Work Sans" w:hAnsi="Work Sans" w:eastAsia="Arial" w:cs="Arial"/>
                      <w:sz w:val="18"/>
                      <w:szCs w:val="18"/>
                      <w:lang w:val="es-CO"/>
                    </w:rPr>
                  </w:pPr>
                  <w:r w:rsidRPr="00A02371">
                    <w:rPr>
                      <w:rFonts w:ascii="Work Sans" w:hAnsi="Work Sans" w:eastAsia="Arial" w:cs="Arial"/>
                      <w:sz w:val="18"/>
                      <w:szCs w:val="18"/>
                      <w:lang w:val="es-CO"/>
                    </w:rPr>
                    <w:t>2009</w:t>
                  </w:r>
                </w:p>
              </w:tc>
              <w:tc>
                <w:tcPr>
                  <w:tcW w:w="1701"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hideMark/>
                </w:tcPr>
                <w:p w:rsidRPr="00A02371" w:rsidR="002E106D" w:rsidP="00862AFA" w:rsidRDefault="002E106D" w14:paraId="1DC2E6E5" w14:textId="77777777">
                  <w:pPr>
                    <w:ind w:right="12"/>
                    <w:jc w:val="center"/>
                    <w:rPr>
                      <w:rFonts w:ascii="Work Sans" w:hAnsi="Work Sans" w:eastAsia="Arial" w:cs="Arial"/>
                      <w:sz w:val="18"/>
                      <w:szCs w:val="18"/>
                      <w:lang w:val="es-CO"/>
                    </w:rPr>
                  </w:pPr>
                  <w:r w:rsidRPr="00A02371">
                    <w:rPr>
                      <w:rFonts w:ascii="Work Sans" w:hAnsi="Work Sans" w:eastAsia="Arial" w:cs="Arial"/>
                      <w:sz w:val="18"/>
                      <w:szCs w:val="18"/>
                      <w:lang w:val="es-CO"/>
                    </w:rPr>
                    <w:t>496.900</w:t>
                  </w:r>
                </w:p>
              </w:tc>
            </w:tr>
            <w:tr w:rsidRPr="00A02371" w:rsidR="002E106D" w:rsidTr="40C2BF5E" w14:paraId="35455D7E" w14:textId="77777777">
              <w:trPr>
                <w:trHeight w:val="197"/>
                <w:jc w:val="center"/>
              </w:trPr>
              <w:tc>
                <w:tcPr>
                  <w:tcW w:w="1416"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hideMark/>
                </w:tcPr>
                <w:p w:rsidRPr="00A02371" w:rsidR="002E106D" w:rsidP="00862AFA" w:rsidRDefault="002E106D" w14:paraId="51769DFE" w14:textId="77777777">
                  <w:pPr>
                    <w:ind w:right="12"/>
                    <w:jc w:val="center"/>
                    <w:rPr>
                      <w:rFonts w:ascii="Work Sans" w:hAnsi="Work Sans" w:eastAsia="Arial" w:cs="Arial"/>
                      <w:sz w:val="18"/>
                      <w:szCs w:val="18"/>
                      <w:lang w:val="es-CO"/>
                    </w:rPr>
                  </w:pPr>
                  <w:r w:rsidRPr="00A02371">
                    <w:rPr>
                      <w:rFonts w:ascii="Work Sans" w:hAnsi="Work Sans" w:eastAsia="Arial" w:cs="Arial"/>
                      <w:sz w:val="18"/>
                      <w:szCs w:val="18"/>
                      <w:lang w:val="es-CO"/>
                    </w:rPr>
                    <w:t>2010</w:t>
                  </w:r>
                </w:p>
              </w:tc>
              <w:tc>
                <w:tcPr>
                  <w:tcW w:w="1701"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hideMark/>
                </w:tcPr>
                <w:p w:rsidRPr="00A02371" w:rsidR="002E106D" w:rsidP="00862AFA" w:rsidRDefault="002E106D" w14:paraId="4E97EBFE" w14:textId="77777777">
                  <w:pPr>
                    <w:ind w:right="12"/>
                    <w:jc w:val="center"/>
                    <w:rPr>
                      <w:rFonts w:ascii="Work Sans" w:hAnsi="Work Sans" w:eastAsia="Arial" w:cs="Arial"/>
                      <w:sz w:val="18"/>
                      <w:szCs w:val="18"/>
                      <w:lang w:val="es-CO"/>
                    </w:rPr>
                  </w:pPr>
                  <w:r w:rsidRPr="00A02371">
                    <w:rPr>
                      <w:rFonts w:ascii="Work Sans" w:hAnsi="Work Sans" w:eastAsia="Arial" w:cs="Arial"/>
                      <w:sz w:val="18"/>
                      <w:szCs w:val="18"/>
                      <w:lang w:val="es-CO"/>
                    </w:rPr>
                    <w:t>515.000</w:t>
                  </w:r>
                </w:p>
              </w:tc>
            </w:tr>
            <w:tr w:rsidRPr="00A02371" w:rsidR="002E106D" w:rsidTr="40C2BF5E" w14:paraId="21A28852" w14:textId="77777777">
              <w:trPr>
                <w:trHeight w:val="225"/>
                <w:jc w:val="center"/>
              </w:trPr>
              <w:tc>
                <w:tcPr>
                  <w:tcW w:w="1416"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hideMark/>
                </w:tcPr>
                <w:p w:rsidRPr="00A02371" w:rsidR="002E106D" w:rsidP="00862AFA" w:rsidRDefault="002E106D" w14:paraId="41208C08" w14:textId="77777777">
                  <w:pPr>
                    <w:ind w:right="12"/>
                    <w:jc w:val="center"/>
                    <w:rPr>
                      <w:rFonts w:ascii="Work Sans" w:hAnsi="Work Sans" w:eastAsia="Arial" w:cs="Arial"/>
                      <w:sz w:val="18"/>
                      <w:szCs w:val="18"/>
                      <w:lang w:val="es-CO"/>
                    </w:rPr>
                  </w:pPr>
                  <w:r w:rsidRPr="00A02371">
                    <w:rPr>
                      <w:rFonts w:ascii="Work Sans" w:hAnsi="Work Sans" w:eastAsia="Arial" w:cs="Arial"/>
                      <w:sz w:val="18"/>
                      <w:szCs w:val="18"/>
                      <w:lang w:val="es-CO"/>
                    </w:rPr>
                    <w:t>2011</w:t>
                  </w:r>
                </w:p>
              </w:tc>
              <w:tc>
                <w:tcPr>
                  <w:tcW w:w="1701"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hideMark/>
                </w:tcPr>
                <w:p w:rsidRPr="00A02371" w:rsidR="002E106D" w:rsidP="00862AFA" w:rsidRDefault="002E106D" w14:paraId="18A8DFE8" w14:textId="77777777">
                  <w:pPr>
                    <w:ind w:right="12"/>
                    <w:jc w:val="center"/>
                    <w:rPr>
                      <w:rFonts w:ascii="Work Sans" w:hAnsi="Work Sans" w:eastAsia="Arial" w:cs="Arial"/>
                      <w:sz w:val="18"/>
                      <w:szCs w:val="18"/>
                      <w:lang w:val="es-CO"/>
                    </w:rPr>
                  </w:pPr>
                  <w:r w:rsidRPr="00A02371">
                    <w:rPr>
                      <w:rFonts w:ascii="Work Sans" w:hAnsi="Work Sans" w:eastAsia="Arial" w:cs="Arial"/>
                      <w:sz w:val="18"/>
                      <w:szCs w:val="18"/>
                      <w:lang w:val="es-CO"/>
                    </w:rPr>
                    <w:t>535.600</w:t>
                  </w:r>
                </w:p>
              </w:tc>
            </w:tr>
            <w:tr w:rsidRPr="00A02371" w:rsidR="002E106D" w:rsidTr="40C2BF5E" w14:paraId="091BE63E" w14:textId="77777777">
              <w:trPr>
                <w:trHeight w:val="258"/>
                <w:jc w:val="center"/>
              </w:trPr>
              <w:tc>
                <w:tcPr>
                  <w:tcW w:w="1416"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hideMark/>
                </w:tcPr>
                <w:p w:rsidRPr="00A02371" w:rsidR="002E106D" w:rsidP="00862AFA" w:rsidRDefault="002E106D" w14:paraId="73547EBD" w14:textId="77777777">
                  <w:pPr>
                    <w:ind w:right="12"/>
                    <w:jc w:val="center"/>
                    <w:rPr>
                      <w:rFonts w:ascii="Work Sans" w:hAnsi="Work Sans" w:eastAsia="Arial" w:cs="Arial"/>
                      <w:sz w:val="18"/>
                      <w:szCs w:val="18"/>
                      <w:lang w:val="es-CO"/>
                    </w:rPr>
                  </w:pPr>
                  <w:r w:rsidRPr="00A02371">
                    <w:rPr>
                      <w:rFonts w:ascii="Work Sans" w:hAnsi="Work Sans" w:eastAsia="Arial" w:cs="Arial"/>
                      <w:sz w:val="18"/>
                      <w:szCs w:val="18"/>
                      <w:lang w:val="es-CO"/>
                    </w:rPr>
                    <w:t>2012</w:t>
                  </w:r>
                </w:p>
              </w:tc>
              <w:tc>
                <w:tcPr>
                  <w:tcW w:w="1701"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hideMark/>
                </w:tcPr>
                <w:p w:rsidRPr="00A02371" w:rsidR="002E106D" w:rsidP="00862AFA" w:rsidRDefault="002E106D" w14:paraId="0B8F0768" w14:textId="77777777">
                  <w:pPr>
                    <w:ind w:right="12"/>
                    <w:jc w:val="center"/>
                    <w:rPr>
                      <w:rFonts w:ascii="Work Sans" w:hAnsi="Work Sans" w:eastAsia="Arial" w:cs="Arial"/>
                      <w:sz w:val="18"/>
                      <w:szCs w:val="18"/>
                      <w:lang w:val="es-CO"/>
                    </w:rPr>
                  </w:pPr>
                  <w:r w:rsidRPr="00A02371">
                    <w:rPr>
                      <w:rFonts w:ascii="Work Sans" w:hAnsi="Work Sans" w:eastAsia="Arial" w:cs="Arial"/>
                      <w:sz w:val="18"/>
                      <w:szCs w:val="18"/>
                      <w:lang w:val="es-CO"/>
                    </w:rPr>
                    <w:t>566.700</w:t>
                  </w:r>
                </w:p>
              </w:tc>
            </w:tr>
            <w:tr w:rsidRPr="00A02371" w:rsidR="002E106D" w:rsidTr="40C2BF5E" w14:paraId="637D218D" w14:textId="77777777">
              <w:trPr>
                <w:trHeight w:val="179"/>
                <w:jc w:val="center"/>
              </w:trPr>
              <w:tc>
                <w:tcPr>
                  <w:tcW w:w="1416"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hideMark/>
                </w:tcPr>
                <w:p w:rsidRPr="00A02371" w:rsidR="002E106D" w:rsidP="00862AFA" w:rsidRDefault="002E106D" w14:paraId="0E5C9A9D" w14:textId="77777777">
                  <w:pPr>
                    <w:ind w:right="12"/>
                    <w:jc w:val="center"/>
                    <w:rPr>
                      <w:rFonts w:ascii="Work Sans" w:hAnsi="Work Sans" w:eastAsia="Arial" w:cs="Arial"/>
                      <w:sz w:val="18"/>
                      <w:szCs w:val="18"/>
                      <w:lang w:val="es-CO"/>
                    </w:rPr>
                  </w:pPr>
                  <w:r w:rsidRPr="00A02371">
                    <w:rPr>
                      <w:rFonts w:ascii="Work Sans" w:hAnsi="Work Sans" w:eastAsia="Arial" w:cs="Arial"/>
                      <w:sz w:val="18"/>
                      <w:szCs w:val="18"/>
                      <w:lang w:val="es-CO"/>
                    </w:rPr>
                    <w:t>2013</w:t>
                  </w:r>
                </w:p>
              </w:tc>
              <w:tc>
                <w:tcPr>
                  <w:tcW w:w="1701"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hideMark/>
                </w:tcPr>
                <w:p w:rsidRPr="00A02371" w:rsidR="002E106D" w:rsidP="00862AFA" w:rsidRDefault="002E106D" w14:paraId="11A43475" w14:textId="77777777">
                  <w:pPr>
                    <w:ind w:right="12"/>
                    <w:jc w:val="center"/>
                    <w:rPr>
                      <w:rFonts w:ascii="Work Sans" w:hAnsi="Work Sans" w:eastAsia="Arial" w:cs="Arial"/>
                      <w:sz w:val="18"/>
                      <w:szCs w:val="18"/>
                      <w:lang w:val="es-CO"/>
                    </w:rPr>
                  </w:pPr>
                  <w:r w:rsidRPr="00A02371">
                    <w:rPr>
                      <w:rFonts w:ascii="Work Sans" w:hAnsi="Work Sans" w:eastAsia="Arial" w:cs="Arial"/>
                      <w:sz w:val="18"/>
                      <w:szCs w:val="18"/>
                      <w:lang w:val="es-CO"/>
                    </w:rPr>
                    <w:t>589.500</w:t>
                  </w:r>
                </w:p>
              </w:tc>
            </w:tr>
            <w:tr w:rsidRPr="00A02371" w:rsidR="002E106D" w:rsidTr="40C2BF5E" w14:paraId="6DBE87C2" w14:textId="77777777">
              <w:trPr>
                <w:trHeight w:val="182"/>
                <w:jc w:val="center"/>
              </w:trPr>
              <w:tc>
                <w:tcPr>
                  <w:tcW w:w="1416"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hideMark/>
                </w:tcPr>
                <w:p w:rsidRPr="00A02371" w:rsidR="002E106D" w:rsidP="00862AFA" w:rsidRDefault="002E106D" w14:paraId="527D0F24" w14:textId="77777777">
                  <w:pPr>
                    <w:ind w:right="12"/>
                    <w:jc w:val="center"/>
                    <w:rPr>
                      <w:rFonts w:ascii="Work Sans" w:hAnsi="Work Sans" w:eastAsia="Arial" w:cs="Arial"/>
                      <w:sz w:val="18"/>
                      <w:szCs w:val="18"/>
                      <w:lang w:val="es-CO"/>
                    </w:rPr>
                  </w:pPr>
                  <w:r w:rsidRPr="00A02371">
                    <w:rPr>
                      <w:rFonts w:ascii="Work Sans" w:hAnsi="Work Sans" w:eastAsia="Arial" w:cs="Arial"/>
                      <w:sz w:val="18"/>
                      <w:szCs w:val="18"/>
                      <w:lang w:val="es-CO"/>
                    </w:rPr>
                    <w:t>2014</w:t>
                  </w:r>
                </w:p>
              </w:tc>
              <w:tc>
                <w:tcPr>
                  <w:tcW w:w="1701"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hideMark/>
                </w:tcPr>
                <w:p w:rsidRPr="00A02371" w:rsidR="002E106D" w:rsidP="00862AFA" w:rsidRDefault="002E106D" w14:paraId="22BAA7A7" w14:textId="77777777">
                  <w:pPr>
                    <w:ind w:right="12"/>
                    <w:jc w:val="center"/>
                    <w:rPr>
                      <w:rFonts w:ascii="Work Sans" w:hAnsi="Work Sans" w:eastAsia="Arial" w:cs="Arial"/>
                      <w:sz w:val="18"/>
                      <w:szCs w:val="18"/>
                      <w:lang w:val="es-CO"/>
                    </w:rPr>
                  </w:pPr>
                  <w:r w:rsidRPr="00A02371">
                    <w:rPr>
                      <w:rFonts w:ascii="Work Sans" w:hAnsi="Work Sans" w:eastAsia="Arial" w:cs="Arial"/>
                      <w:sz w:val="18"/>
                      <w:szCs w:val="18"/>
                      <w:lang w:val="es-CO"/>
                    </w:rPr>
                    <w:t>616.000</w:t>
                  </w:r>
                </w:p>
              </w:tc>
            </w:tr>
            <w:tr w:rsidRPr="00A02371" w:rsidR="002E106D" w:rsidTr="40C2BF5E" w14:paraId="4721DB00" w14:textId="77777777">
              <w:trPr>
                <w:trHeight w:val="261"/>
                <w:jc w:val="center"/>
              </w:trPr>
              <w:tc>
                <w:tcPr>
                  <w:tcW w:w="1416"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hideMark/>
                </w:tcPr>
                <w:p w:rsidRPr="00A02371" w:rsidR="002E106D" w:rsidP="00862AFA" w:rsidRDefault="002E106D" w14:paraId="416B125D" w14:textId="77777777">
                  <w:pPr>
                    <w:ind w:right="12"/>
                    <w:jc w:val="center"/>
                    <w:rPr>
                      <w:rFonts w:ascii="Work Sans" w:hAnsi="Work Sans" w:eastAsia="Arial" w:cs="Arial"/>
                      <w:sz w:val="18"/>
                      <w:szCs w:val="18"/>
                      <w:lang w:val="es-CO"/>
                    </w:rPr>
                  </w:pPr>
                  <w:r w:rsidRPr="00A02371">
                    <w:rPr>
                      <w:rFonts w:ascii="Work Sans" w:hAnsi="Work Sans" w:eastAsia="Arial" w:cs="Arial"/>
                      <w:sz w:val="18"/>
                      <w:szCs w:val="18"/>
                      <w:lang w:val="es-CO"/>
                    </w:rPr>
                    <w:t>2015</w:t>
                  </w:r>
                </w:p>
              </w:tc>
              <w:tc>
                <w:tcPr>
                  <w:tcW w:w="1701"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hideMark/>
                </w:tcPr>
                <w:p w:rsidRPr="00A02371" w:rsidR="002E106D" w:rsidP="00862AFA" w:rsidRDefault="002E106D" w14:paraId="43AC6169" w14:textId="77777777">
                  <w:pPr>
                    <w:ind w:right="12"/>
                    <w:jc w:val="center"/>
                    <w:rPr>
                      <w:rFonts w:ascii="Work Sans" w:hAnsi="Work Sans" w:eastAsia="Arial" w:cs="Arial"/>
                      <w:sz w:val="18"/>
                      <w:szCs w:val="18"/>
                      <w:lang w:val="es-CO"/>
                    </w:rPr>
                  </w:pPr>
                  <w:r w:rsidRPr="00A02371">
                    <w:rPr>
                      <w:rFonts w:ascii="Work Sans" w:hAnsi="Work Sans" w:eastAsia="Arial" w:cs="Arial"/>
                      <w:sz w:val="18"/>
                      <w:szCs w:val="18"/>
                      <w:lang w:val="es-CO"/>
                    </w:rPr>
                    <w:t>644.350</w:t>
                  </w:r>
                </w:p>
              </w:tc>
            </w:tr>
            <w:tr w:rsidRPr="00A02371" w:rsidR="002E106D" w:rsidTr="40C2BF5E" w14:paraId="3D44C038" w14:textId="77777777">
              <w:trPr>
                <w:trHeight w:val="189"/>
                <w:jc w:val="center"/>
              </w:trPr>
              <w:tc>
                <w:tcPr>
                  <w:tcW w:w="1416"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hideMark/>
                </w:tcPr>
                <w:p w:rsidRPr="00A02371" w:rsidR="002E106D" w:rsidP="00862AFA" w:rsidRDefault="002E106D" w14:paraId="78DB7161" w14:textId="77777777">
                  <w:pPr>
                    <w:ind w:right="12"/>
                    <w:jc w:val="center"/>
                    <w:rPr>
                      <w:rFonts w:ascii="Work Sans" w:hAnsi="Work Sans" w:eastAsia="Arial" w:cs="Arial"/>
                      <w:sz w:val="18"/>
                      <w:szCs w:val="18"/>
                      <w:lang w:val="es-CO"/>
                    </w:rPr>
                  </w:pPr>
                  <w:r w:rsidRPr="00A02371">
                    <w:rPr>
                      <w:rFonts w:ascii="Work Sans" w:hAnsi="Work Sans" w:eastAsia="Arial" w:cs="Arial"/>
                      <w:sz w:val="18"/>
                      <w:szCs w:val="18"/>
                      <w:lang w:val="es-CO"/>
                    </w:rPr>
                    <w:t>2016</w:t>
                  </w:r>
                </w:p>
              </w:tc>
              <w:tc>
                <w:tcPr>
                  <w:tcW w:w="1701"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hideMark/>
                </w:tcPr>
                <w:p w:rsidRPr="00A02371" w:rsidR="002E106D" w:rsidP="00862AFA" w:rsidRDefault="002E106D" w14:paraId="15998309" w14:textId="77777777">
                  <w:pPr>
                    <w:ind w:right="12"/>
                    <w:jc w:val="center"/>
                    <w:rPr>
                      <w:rFonts w:ascii="Work Sans" w:hAnsi="Work Sans" w:eastAsia="Arial" w:cs="Arial"/>
                      <w:sz w:val="18"/>
                      <w:szCs w:val="18"/>
                      <w:lang w:val="es-CO"/>
                    </w:rPr>
                  </w:pPr>
                  <w:r w:rsidRPr="00A02371">
                    <w:rPr>
                      <w:rFonts w:ascii="Work Sans" w:hAnsi="Work Sans" w:eastAsia="Arial" w:cs="Arial"/>
                      <w:sz w:val="18"/>
                      <w:szCs w:val="18"/>
                      <w:lang w:val="es-CO"/>
                    </w:rPr>
                    <w:t>689.455</w:t>
                  </w:r>
                </w:p>
              </w:tc>
            </w:tr>
            <w:tr w:rsidRPr="00A02371" w:rsidR="002E106D" w:rsidTr="40C2BF5E" w14:paraId="7825B361" w14:textId="77777777">
              <w:trPr>
                <w:trHeight w:val="107"/>
                <w:jc w:val="center"/>
              </w:trPr>
              <w:tc>
                <w:tcPr>
                  <w:tcW w:w="1416"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hideMark/>
                </w:tcPr>
                <w:p w:rsidRPr="00A02371" w:rsidR="002E106D" w:rsidP="00862AFA" w:rsidRDefault="002E106D" w14:paraId="118EF6EB" w14:textId="77777777">
                  <w:pPr>
                    <w:ind w:right="12"/>
                    <w:jc w:val="center"/>
                    <w:rPr>
                      <w:rFonts w:ascii="Work Sans" w:hAnsi="Work Sans" w:eastAsia="Arial" w:cs="Arial"/>
                      <w:sz w:val="18"/>
                      <w:szCs w:val="18"/>
                      <w:lang w:val="es-CO"/>
                    </w:rPr>
                  </w:pPr>
                  <w:r w:rsidRPr="00A02371">
                    <w:rPr>
                      <w:rFonts w:ascii="Work Sans" w:hAnsi="Work Sans" w:eastAsia="Arial" w:cs="Arial"/>
                      <w:sz w:val="18"/>
                      <w:szCs w:val="18"/>
                      <w:lang w:val="es-CO"/>
                    </w:rPr>
                    <w:t>2017</w:t>
                  </w:r>
                </w:p>
              </w:tc>
              <w:tc>
                <w:tcPr>
                  <w:tcW w:w="1701"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hideMark/>
                </w:tcPr>
                <w:p w:rsidRPr="00A02371" w:rsidR="002E106D" w:rsidP="00862AFA" w:rsidRDefault="002E106D" w14:paraId="34A34F4B" w14:textId="77777777">
                  <w:pPr>
                    <w:ind w:right="12"/>
                    <w:jc w:val="center"/>
                    <w:rPr>
                      <w:rFonts w:ascii="Work Sans" w:hAnsi="Work Sans" w:eastAsia="Arial" w:cs="Arial"/>
                      <w:sz w:val="18"/>
                      <w:szCs w:val="18"/>
                      <w:lang w:val="es-CO"/>
                    </w:rPr>
                  </w:pPr>
                  <w:r w:rsidRPr="00A02371">
                    <w:rPr>
                      <w:rFonts w:ascii="Work Sans" w:hAnsi="Work Sans" w:eastAsia="Arial" w:cs="Arial"/>
                      <w:sz w:val="18"/>
                      <w:szCs w:val="18"/>
                      <w:lang w:val="es-CO"/>
                    </w:rPr>
                    <w:t>737.717</w:t>
                  </w:r>
                </w:p>
              </w:tc>
            </w:tr>
            <w:tr w:rsidRPr="00A02371" w:rsidR="002E106D" w:rsidTr="40C2BF5E" w14:paraId="659D5076" w14:textId="77777777">
              <w:trPr>
                <w:trHeight w:val="111"/>
                <w:jc w:val="center"/>
              </w:trPr>
              <w:tc>
                <w:tcPr>
                  <w:tcW w:w="1416"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hideMark/>
                </w:tcPr>
                <w:p w:rsidRPr="00A02371" w:rsidR="002E106D" w:rsidP="00862AFA" w:rsidRDefault="002E106D" w14:paraId="595F86D9" w14:textId="77777777">
                  <w:pPr>
                    <w:ind w:right="12"/>
                    <w:jc w:val="center"/>
                    <w:rPr>
                      <w:rFonts w:ascii="Work Sans" w:hAnsi="Work Sans" w:eastAsia="Arial" w:cs="Arial"/>
                      <w:sz w:val="18"/>
                      <w:szCs w:val="18"/>
                      <w:lang w:val="es-CO"/>
                    </w:rPr>
                  </w:pPr>
                  <w:r w:rsidRPr="00A02371">
                    <w:rPr>
                      <w:rFonts w:ascii="Work Sans" w:hAnsi="Work Sans" w:eastAsia="Arial" w:cs="Arial"/>
                      <w:sz w:val="18"/>
                      <w:szCs w:val="18"/>
                      <w:lang w:val="es-CO"/>
                    </w:rPr>
                    <w:t>2018</w:t>
                  </w:r>
                </w:p>
              </w:tc>
              <w:tc>
                <w:tcPr>
                  <w:tcW w:w="1701"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hideMark/>
                </w:tcPr>
                <w:p w:rsidRPr="00A02371" w:rsidR="002E106D" w:rsidP="00862AFA" w:rsidRDefault="002E106D" w14:paraId="40C5215A" w14:textId="77777777">
                  <w:pPr>
                    <w:ind w:right="12"/>
                    <w:jc w:val="center"/>
                    <w:rPr>
                      <w:rFonts w:ascii="Work Sans" w:hAnsi="Work Sans" w:eastAsia="Arial" w:cs="Arial"/>
                      <w:sz w:val="18"/>
                      <w:szCs w:val="18"/>
                      <w:lang w:val="es-CO"/>
                    </w:rPr>
                  </w:pPr>
                  <w:r w:rsidRPr="00A02371">
                    <w:rPr>
                      <w:rFonts w:ascii="Work Sans" w:hAnsi="Work Sans" w:eastAsia="Arial" w:cs="Arial"/>
                      <w:sz w:val="18"/>
                      <w:szCs w:val="18"/>
                      <w:lang w:val="es-CO"/>
                    </w:rPr>
                    <w:t>781.242</w:t>
                  </w:r>
                </w:p>
              </w:tc>
            </w:tr>
            <w:tr w:rsidRPr="00A02371" w:rsidR="002E106D" w:rsidTr="40C2BF5E" w14:paraId="7A350CF6" w14:textId="77777777">
              <w:trPr>
                <w:trHeight w:val="70"/>
                <w:jc w:val="center"/>
              </w:trPr>
              <w:tc>
                <w:tcPr>
                  <w:tcW w:w="1416"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hideMark/>
                </w:tcPr>
                <w:p w:rsidRPr="00A02371" w:rsidR="002E106D" w:rsidP="00862AFA" w:rsidRDefault="002E106D" w14:paraId="5F24A5BE" w14:textId="77777777">
                  <w:pPr>
                    <w:ind w:right="12"/>
                    <w:jc w:val="center"/>
                    <w:rPr>
                      <w:rFonts w:ascii="Work Sans" w:hAnsi="Work Sans" w:eastAsia="Arial" w:cs="Arial"/>
                      <w:sz w:val="18"/>
                      <w:szCs w:val="18"/>
                      <w:lang w:val="es-CO"/>
                    </w:rPr>
                  </w:pPr>
                  <w:r w:rsidRPr="00A02371">
                    <w:rPr>
                      <w:rFonts w:ascii="Work Sans" w:hAnsi="Work Sans" w:eastAsia="Arial" w:cs="Arial"/>
                      <w:sz w:val="18"/>
                      <w:szCs w:val="18"/>
                      <w:lang w:val="es-CO"/>
                    </w:rPr>
                    <w:t>2019</w:t>
                  </w:r>
                </w:p>
              </w:tc>
              <w:tc>
                <w:tcPr>
                  <w:tcW w:w="1701"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hideMark/>
                </w:tcPr>
                <w:p w:rsidRPr="00A02371" w:rsidR="002E106D" w:rsidP="00862AFA" w:rsidRDefault="002E106D" w14:paraId="1BF752ED" w14:textId="77777777">
                  <w:pPr>
                    <w:ind w:right="12"/>
                    <w:jc w:val="center"/>
                    <w:rPr>
                      <w:rFonts w:ascii="Work Sans" w:hAnsi="Work Sans" w:eastAsia="Arial" w:cs="Arial"/>
                      <w:sz w:val="18"/>
                      <w:szCs w:val="18"/>
                      <w:lang w:val="es-CO"/>
                    </w:rPr>
                  </w:pPr>
                  <w:r w:rsidRPr="00A02371">
                    <w:rPr>
                      <w:rFonts w:ascii="Work Sans" w:hAnsi="Work Sans" w:eastAsia="Arial" w:cs="Arial"/>
                      <w:sz w:val="18"/>
                      <w:szCs w:val="18"/>
                      <w:lang w:val="es-CO"/>
                    </w:rPr>
                    <w:t>828.116</w:t>
                  </w:r>
                </w:p>
              </w:tc>
            </w:tr>
            <w:tr w:rsidRPr="00A02371" w:rsidR="002E106D" w:rsidTr="40C2BF5E" w14:paraId="47EF7A08" w14:textId="77777777">
              <w:trPr>
                <w:trHeight w:val="70"/>
                <w:jc w:val="center"/>
              </w:trPr>
              <w:tc>
                <w:tcPr>
                  <w:tcW w:w="1416"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hideMark/>
                </w:tcPr>
                <w:p w:rsidRPr="00A02371" w:rsidR="002E106D" w:rsidP="00862AFA" w:rsidRDefault="002E106D" w14:paraId="603F226A" w14:textId="77777777">
                  <w:pPr>
                    <w:ind w:right="12"/>
                    <w:jc w:val="center"/>
                    <w:rPr>
                      <w:rFonts w:ascii="Work Sans" w:hAnsi="Work Sans" w:eastAsia="Arial" w:cs="Arial"/>
                      <w:sz w:val="18"/>
                      <w:szCs w:val="18"/>
                      <w:lang w:val="es-CO"/>
                    </w:rPr>
                  </w:pPr>
                  <w:r w:rsidRPr="00A02371">
                    <w:rPr>
                      <w:rFonts w:ascii="Work Sans" w:hAnsi="Work Sans" w:eastAsia="Arial" w:cs="Arial"/>
                      <w:sz w:val="18"/>
                      <w:szCs w:val="18"/>
                      <w:lang w:val="es-CO"/>
                    </w:rPr>
                    <w:t>2020</w:t>
                  </w:r>
                </w:p>
              </w:tc>
              <w:tc>
                <w:tcPr>
                  <w:tcW w:w="1701"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hideMark/>
                </w:tcPr>
                <w:p w:rsidRPr="00A02371" w:rsidR="002E106D" w:rsidP="00862AFA" w:rsidRDefault="002E106D" w14:paraId="71182FD2" w14:textId="77777777">
                  <w:pPr>
                    <w:ind w:right="12"/>
                    <w:jc w:val="center"/>
                    <w:rPr>
                      <w:rFonts w:ascii="Work Sans" w:hAnsi="Work Sans" w:eastAsia="Arial" w:cs="Arial"/>
                      <w:sz w:val="18"/>
                      <w:szCs w:val="18"/>
                      <w:lang w:val="es-CO"/>
                    </w:rPr>
                  </w:pPr>
                  <w:r w:rsidRPr="00A02371">
                    <w:rPr>
                      <w:rFonts w:ascii="Work Sans" w:hAnsi="Work Sans" w:eastAsia="Arial" w:cs="Arial"/>
                      <w:sz w:val="18"/>
                      <w:szCs w:val="18"/>
                      <w:lang w:val="es-CO"/>
                    </w:rPr>
                    <w:t>877.803</w:t>
                  </w:r>
                </w:p>
              </w:tc>
            </w:tr>
            <w:tr w:rsidRPr="00A02371" w:rsidR="002E106D" w:rsidTr="40C2BF5E" w14:paraId="1FC7399A" w14:textId="77777777">
              <w:trPr>
                <w:trHeight w:val="70"/>
                <w:jc w:val="center"/>
              </w:trPr>
              <w:tc>
                <w:tcPr>
                  <w:tcW w:w="1416"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hideMark/>
                </w:tcPr>
                <w:p w:rsidRPr="00A02371" w:rsidR="002E106D" w:rsidP="00862AFA" w:rsidRDefault="002E106D" w14:paraId="492970BA" w14:textId="77777777">
                  <w:pPr>
                    <w:ind w:right="12"/>
                    <w:jc w:val="center"/>
                    <w:rPr>
                      <w:rFonts w:ascii="Work Sans" w:hAnsi="Work Sans" w:eastAsia="Arial" w:cs="Arial"/>
                      <w:sz w:val="18"/>
                      <w:szCs w:val="18"/>
                      <w:lang w:val="es-CO"/>
                    </w:rPr>
                  </w:pPr>
                  <w:r w:rsidRPr="00A02371">
                    <w:rPr>
                      <w:rFonts w:ascii="Work Sans" w:hAnsi="Work Sans" w:eastAsia="Arial" w:cs="Arial"/>
                      <w:sz w:val="18"/>
                      <w:szCs w:val="18"/>
                      <w:lang w:val="es-CO"/>
                    </w:rPr>
                    <w:t>2021</w:t>
                  </w:r>
                </w:p>
              </w:tc>
              <w:tc>
                <w:tcPr>
                  <w:tcW w:w="1701"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hideMark/>
                </w:tcPr>
                <w:p w:rsidRPr="00A02371" w:rsidR="002E106D" w:rsidP="00862AFA" w:rsidRDefault="002E106D" w14:paraId="55D67805" w14:textId="77777777">
                  <w:pPr>
                    <w:ind w:right="12"/>
                    <w:jc w:val="center"/>
                    <w:rPr>
                      <w:rFonts w:ascii="Work Sans" w:hAnsi="Work Sans" w:eastAsia="Arial" w:cs="Arial"/>
                      <w:sz w:val="18"/>
                      <w:szCs w:val="18"/>
                      <w:lang w:val="es-CO"/>
                    </w:rPr>
                  </w:pPr>
                  <w:r w:rsidRPr="00A02371">
                    <w:rPr>
                      <w:rFonts w:ascii="Work Sans" w:hAnsi="Work Sans" w:eastAsia="Arial" w:cs="Arial"/>
                      <w:sz w:val="18"/>
                      <w:szCs w:val="18"/>
                      <w:lang w:val="es-CO"/>
                    </w:rPr>
                    <w:t>908.526</w:t>
                  </w:r>
                </w:p>
              </w:tc>
            </w:tr>
            <w:tr w:rsidRPr="00A02371" w:rsidR="002E106D" w:rsidTr="40C2BF5E" w14:paraId="3EEDA960" w14:textId="77777777">
              <w:trPr>
                <w:trHeight w:val="70"/>
                <w:jc w:val="center"/>
              </w:trPr>
              <w:tc>
                <w:tcPr>
                  <w:tcW w:w="1416"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tcPr>
                <w:p w:rsidRPr="00A02371" w:rsidR="002E106D" w:rsidP="00862AFA" w:rsidRDefault="002E106D" w14:paraId="38F97DFF" w14:textId="77777777">
                  <w:pPr>
                    <w:ind w:right="12"/>
                    <w:jc w:val="center"/>
                    <w:rPr>
                      <w:rFonts w:ascii="Work Sans" w:hAnsi="Work Sans" w:eastAsia="Arial" w:cs="Arial"/>
                      <w:sz w:val="18"/>
                      <w:szCs w:val="18"/>
                      <w:lang w:val="es-CO"/>
                    </w:rPr>
                  </w:pPr>
                  <w:r w:rsidRPr="00A02371">
                    <w:rPr>
                      <w:rFonts w:ascii="Work Sans" w:hAnsi="Work Sans" w:eastAsia="Arial" w:cs="Arial"/>
                      <w:sz w:val="18"/>
                      <w:szCs w:val="18"/>
                      <w:lang w:val="es-CO"/>
                    </w:rPr>
                    <w:t>2022</w:t>
                  </w:r>
                </w:p>
              </w:tc>
              <w:tc>
                <w:tcPr>
                  <w:tcW w:w="1701"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tcPr>
                <w:p w:rsidRPr="00A02371" w:rsidR="002E106D" w:rsidP="00862AFA" w:rsidRDefault="002E106D" w14:paraId="56636A30" w14:textId="77777777">
                  <w:pPr>
                    <w:ind w:right="12"/>
                    <w:jc w:val="center"/>
                    <w:rPr>
                      <w:rFonts w:ascii="Work Sans" w:hAnsi="Work Sans" w:eastAsia="Arial" w:cs="Arial"/>
                      <w:sz w:val="18"/>
                      <w:szCs w:val="18"/>
                      <w:lang w:val="es-CO"/>
                    </w:rPr>
                  </w:pPr>
                  <w:r w:rsidRPr="00A02371">
                    <w:rPr>
                      <w:rFonts w:ascii="Work Sans" w:hAnsi="Work Sans" w:eastAsia="Arial" w:cs="Arial"/>
                      <w:sz w:val="18"/>
                      <w:szCs w:val="18"/>
                      <w:lang w:val="es-CO"/>
                    </w:rPr>
                    <w:t>1.000.000</w:t>
                  </w:r>
                </w:p>
              </w:tc>
            </w:tr>
            <w:tr w:rsidRPr="00A02371" w:rsidR="002E106D" w:rsidTr="40C2BF5E" w14:paraId="417EF206" w14:textId="77777777">
              <w:trPr>
                <w:trHeight w:val="70"/>
                <w:jc w:val="center"/>
              </w:trPr>
              <w:tc>
                <w:tcPr>
                  <w:tcW w:w="1416"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tcPr>
                <w:p w:rsidRPr="00A02371" w:rsidR="002E106D" w:rsidP="00862AFA" w:rsidRDefault="002E106D" w14:paraId="3E879DF8" w14:textId="77777777">
                  <w:pPr>
                    <w:ind w:right="12"/>
                    <w:jc w:val="center"/>
                    <w:rPr>
                      <w:rFonts w:ascii="Work Sans" w:hAnsi="Work Sans" w:eastAsia="Arial" w:cs="Arial"/>
                      <w:sz w:val="18"/>
                      <w:szCs w:val="18"/>
                      <w:lang w:val="es-CO"/>
                    </w:rPr>
                  </w:pPr>
                  <w:r w:rsidRPr="00A02371">
                    <w:rPr>
                      <w:rFonts w:ascii="Work Sans" w:hAnsi="Work Sans" w:eastAsia="Arial" w:cs="Arial"/>
                      <w:sz w:val="18"/>
                      <w:szCs w:val="18"/>
                      <w:lang w:val="es-CO"/>
                    </w:rPr>
                    <w:t>2023</w:t>
                  </w:r>
                </w:p>
              </w:tc>
              <w:tc>
                <w:tcPr>
                  <w:tcW w:w="1701"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tcPr>
                <w:p w:rsidRPr="00A02371" w:rsidR="002E106D" w:rsidP="00862AFA" w:rsidRDefault="002E106D" w14:paraId="73C4019E" w14:textId="77777777">
                  <w:pPr>
                    <w:ind w:right="12"/>
                    <w:jc w:val="center"/>
                    <w:rPr>
                      <w:rFonts w:ascii="Work Sans" w:hAnsi="Work Sans" w:eastAsia="Arial" w:cs="Arial"/>
                      <w:sz w:val="18"/>
                      <w:szCs w:val="18"/>
                      <w:lang w:val="es-CO"/>
                    </w:rPr>
                  </w:pPr>
                  <w:r w:rsidRPr="00A02371">
                    <w:rPr>
                      <w:rFonts w:ascii="Work Sans" w:hAnsi="Work Sans" w:eastAsia="Arial" w:cs="Arial"/>
                      <w:sz w:val="18"/>
                      <w:szCs w:val="18"/>
                      <w:lang w:val="es-CO"/>
                    </w:rPr>
                    <w:t>1.160.000</w:t>
                  </w:r>
                </w:p>
              </w:tc>
            </w:tr>
            <w:tr w:rsidRPr="00A02371" w:rsidR="002E106D" w:rsidTr="40C2BF5E" w14:paraId="551603BC" w14:textId="77777777">
              <w:trPr>
                <w:trHeight w:val="70"/>
                <w:jc w:val="center"/>
              </w:trPr>
              <w:tc>
                <w:tcPr>
                  <w:tcW w:w="1416"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tcPr>
                <w:p w:rsidRPr="00A02371" w:rsidR="002E106D" w:rsidP="00862AFA" w:rsidRDefault="002E106D" w14:paraId="48CCF3FF" w14:textId="4325F07D">
                  <w:pPr>
                    <w:ind w:right="12"/>
                    <w:jc w:val="center"/>
                    <w:rPr>
                      <w:rFonts w:ascii="Work Sans" w:hAnsi="Work Sans" w:eastAsia="Arial" w:cs="Arial"/>
                      <w:sz w:val="18"/>
                      <w:szCs w:val="18"/>
                      <w:lang w:val="es-CO"/>
                    </w:rPr>
                  </w:pPr>
                  <w:r w:rsidRPr="00A02371">
                    <w:rPr>
                      <w:rFonts w:ascii="Work Sans" w:hAnsi="Work Sans" w:eastAsia="Arial" w:cs="Arial"/>
                      <w:sz w:val="18"/>
                      <w:szCs w:val="18"/>
                      <w:lang w:val="es-CO"/>
                    </w:rPr>
                    <w:t>2024</w:t>
                  </w:r>
                </w:p>
              </w:tc>
              <w:tc>
                <w:tcPr>
                  <w:tcW w:w="1701"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tcPr>
                <w:p w:rsidRPr="00A02371" w:rsidR="002E106D" w:rsidP="00862AFA" w:rsidRDefault="002E106D" w14:paraId="79B94EEE" w14:textId="6A6B15E6">
                  <w:pPr>
                    <w:ind w:right="12"/>
                    <w:jc w:val="center"/>
                    <w:rPr>
                      <w:rFonts w:ascii="Work Sans" w:hAnsi="Work Sans" w:eastAsia="Arial" w:cs="Arial"/>
                      <w:sz w:val="18"/>
                      <w:szCs w:val="18"/>
                      <w:lang w:val="es-CO"/>
                    </w:rPr>
                  </w:pPr>
                  <w:r w:rsidRPr="00A02371">
                    <w:rPr>
                      <w:rFonts w:ascii="Work Sans" w:hAnsi="Work Sans" w:eastAsia="Arial" w:cs="Arial"/>
                      <w:sz w:val="18"/>
                      <w:szCs w:val="18"/>
                      <w:lang w:val="es-CO"/>
                    </w:rPr>
                    <w:t>1.300.000</w:t>
                  </w:r>
                </w:p>
              </w:tc>
            </w:tr>
            <w:tr w:rsidRPr="00A02371" w:rsidR="002E106D" w:rsidTr="40C2BF5E" w14:paraId="5418363C" w14:textId="77777777">
              <w:trPr>
                <w:trHeight w:val="70"/>
                <w:jc w:val="center"/>
              </w:trPr>
              <w:tc>
                <w:tcPr>
                  <w:tcW w:w="1416"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tcPr>
                <w:p w:rsidRPr="00A02371" w:rsidR="002E106D" w:rsidP="00862AFA" w:rsidRDefault="002E106D" w14:paraId="5848FD5A" w14:textId="15B6EAC8">
                  <w:pPr>
                    <w:ind w:right="12"/>
                    <w:jc w:val="center"/>
                    <w:rPr>
                      <w:rFonts w:ascii="Work Sans" w:hAnsi="Work Sans" w:eastAsia="Arial" w:cs="Arial"/>
                      <w:sz w:val="18"/>
                      <w:szCs w:val="18"/>
                      <w:lang w:val="es-CO"/>
                    </w:rPr>
                  </w:pPr>
                  <w:r>
                    <w:rPr>
                      <w:rFonts w:ascii="Work Sans" w:hAnsi="Work Sans" w:eastAsia="Arial" w:cs="Arial"/>
                      <w:sz w:val="18"/>
                      <w:szCs w:val="18"/>
                      <w:lang w:val="es-CO"/>
                    </w:rPr>
                    <w:t>2025</w:t>
                  </w:r>
                </w:p>
              </w:tc>
              <w:tc>
                <w:tcPr>
                  <w:tcW w:w="1701"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tcPr>
                <w:p w:rsidRPr="00A02371" w:rsidR="002E106D" w:rsidP="00862AFA" w:rsidRDefault="002E106D" w14:paraId="032C4323" w14:textId="6899F53C">
                  <w:pPr>
                    <w:ind w:right="12"/>
                    <w:jc w:val="center"/>
                    <w:rPr>
                      <w:rFonts w:ascii="Work Sans" w:hAnsi="Work Sans" w:eastAsia="Arial" w:cs="Arial"/>
                      <w:sz w:val="18"/>
                      <w:szCs w:val="18"/>
                      <w:lang w:val="es-CO"/>
                    </w:rPr>
                  </w:pPr>
                  <w:r>
                    <w:rPr>
                      <w:rFonts w:ascii="Work Sans" w:hAnsi="Work Sans" w:eastAsia="Arial" w:cs="Arial"/>
                      <w:sz w:val="18"/>
                      <w:szCs w:val="18"/>
                      <w:lang w:val="es-CO"/>
                    </w:rPr>
                    <w:t>1.423.500</w:t>
                  </w:r>
                </w:p>
              </w:tc>
            </w:tr>
            <w:tr w:rsidR="7C9CBC36" w:rsidTr="40C2BF5E" w14:paraId="2793FADF" w14:textId="77777777">
              <w:trPr>
                <w:trHeight w:val="70"/>
                <w:jc w:val="center"/>
              </w:trPr>
              <w:tc>
                <w:tcPr>
                  <w:tcW w:w="1416"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tcPr>
                <w:p w:rsidR="7C9CBC36" w:rsidP="7C9CBC36" w:rsidRDefault="00A752A9" w14:paraId="513CE337" w14:textId="639E9620">
                  <w:pPr>
                    <w:jc w:val="center"/>
                    <w:rPr>
                      <w:rFonts w:ascii="Work Sans" w:hAnsi="Work Sans" w:eastAsia="Arial" w:cs="Arial"/>
                      <w:sz w:val="18"/>
                      <w:szCs w:val="18"/>
                      <w:lang w:val="es-CO"/>
                    </w:rPr>
                  </w:pPr>
                  <w:r>
                    <w:rPr>
                      <w:rFonts w:ascii="Work Sans" w:hAnsi="Work Sans" w:eastAsia="Arial" w:cs="Arial"/>
                      <w:sz w:val="18"/>
                      <w:szCs w:val="18"/>
                      <w:lang w:val="es-CO"/>
                    </w:rPr>
                    <w:t>2026</w:t>
                  </w:r>
                </w:p>
              </w:tc>
              <w:tc>
                <w:tcPr>
                  <w:tcW w:w="1701"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tcPr>
                <w:p w:rsidR="7C9CBC36" w:rsidP="7C9CBC36" w:rsidRDefault="00A752A9" w14:paraId="042E8071" w14:textId="51B7E899">
                  <w:pPr>
                    <w:jc w:val="center"/>
                    <w:rPr>
                      <w:rFonts w:ascii="Work Sans" w:hAnsi="Work Sans" w:eastAsia="Arial" w:cs="Arial"/>
                      <w:sz w:val="18"/>
                      <w:szCs w:val="18"/>
                      <w:lang w:val="es-CO"/>
                    </w:rPr>
                  </w:pPr>
                  <w:r>
                    <w:rPr>
                      <w:rFonts w:ascii="Work Sans" w:hAnsi="Work Sans" w:eastAsia="Arial" w:cs="Arial"/>
                      <w:sz w:val="18"/>
                      <w:szCs w:val="18"/>
                      <w:lang w:val="es-CO"/>
                    </w:rPr>
                    <w:t>1.750.905</w:t>
                  </w:r>
                </w:p>
              </w:tc>
            </w:tr>
          </w:tbl>
          <w:p w:rsidRPr="008E342E" w:rsidR="002E106D" w:rsidP="002E106D" w:rsidRDefault="002E106D" w14:paraId="3E17B21D" w14:textId="77777777">
            <w:pPr>
              <w:jc w:val="both"/>
              <w:rPr>
                <w:rFonts w:ascii="Work Sans" w:hAnsi="Work Sans" w:eastAsia="Arial" w:cs="Arial"/>
                <w:lang w:val="es-CO"/>
              </w:rPr>
            </w:pPr>
          </w:p>
          <w:p w:rsidRPr="008E342E" w:rsidR="002E106D" w:rsidP="002E106D" w:rsidRDefault="002E106D" w14:paraId="2E18C586" w14:textId="77777777">
            <w:pPr>
              <w:jc w:val="both"/>
              <w:rPr>
                <w:rFonts w:ascii="Work Sans" w:hAnsi="Work Sans" w:eastAsia="Arial" w:cs="Arial"/>
                <w:lang w:val="es-CO"/>
              </w:rPr>
            </w:pPr>
            <w:r w:rsidRPr="008E342E">
              <w:rPr>
                <w:rFonts w:ascii="Work Sans" w:hAnsi="Work Sans" w:eastAsia="Arial" w:cs="Arial"/>
                <w:lang w:val="es-CO"/>
              </w:rPr>
              <w:t>Para el presente proceso de contratación los proponentes extranjeros, deben acreditar la siguiente información relevante para la presentación de ofertas:</w:t>
            </w:r>
          </w:p>
          <w:p w:rsidRPr="008E342E" w:rsidR="002E106D" w:rsidP="002E106D" w:rsidRDefault="002E106D" w14:paraId="075E67FF" w14:textId="77777777">
            <w:pPr>
              <w:jc w:val="both"/>
              <w:rPr>
                <w:rFonts w:ascii="Work Sans" w:hAnsi="Work Sans" w:eastAsia="Arial" w:cs="Arial"/>
                <w:lang w:val="es-CO"/>
              </w:rPr>
            </w:pPr>
          </w:p>
          <w:p w:rsidRPr="008E342E" w:rsidR="002E106D" w:rsidP="002E106D" w:rsidRDefault="002E106D" w14:paraId="2E1707FF" w14:textId="77777777">
            <w:pPr>
              <w:pStyle w:val="Prrafodelista"/>
              <w:numPr>
                <w:ilvl w:val="0"/>
                <w:numId w:val="47"/>
              </w:numPr>
              <w:autoSpaceDE/>
              <w:autoSpaceDN/>
              <w:jc w:val="both"/>
              <w:rPr>
                <w:rFonts w:ascii="Work Sans" w:hAnsi="Work Sans" w:eastAsia="Arial" w:cs="Arial"/>
                <w:lang w:val="es-CO"/>
              </w:rPr>
            </w:pPr>
            <w:r w:rsidRPr="008E342E">
              <w:rPr>
                <w:rFonts w:ascii="Work Sans" w:hAnsi="Work Sans" w:eastAsia="Arial" w:cs="Arial"/>
                <w:lang w:val="es-CO"/>
              </w:rPr>
              <w:t>El oferente extranjero deberá relacionar y certificar la experiencia exigida, conforme a lo solicitado en el presente numeral de experiencia.</w:t>
            </w:r>
          </w:p>
          <w:p w:rsidRPr="008E342E" w:rsidR="002E106D" w:rsidP="002E106D" w:rsidRDefault="002E106D" w14:paraId="6A13F44A" w14:textId="77777777">
            <w:pPr>
              <w:pStyle w:val="Prrafodelista"/>
              <w:numPr>
                <w:ilvl w:val="0"/>
                <w:numId w:val="47"/>
              </w:numPr>
              <w:autoSpaceDE/>
              <w:autoSpaceDN/>
              <w:jc w:val="both"/>
              <w:rPr>
                <w:rFonts w:ascii="Work Sans" w:hAnsi="Work Sans" w:eastAsia="Arial" w:cs="Arial"/>
                <w:lang w:val="es-CO"/>
              </w:rPr>
            </w:pPr>
            <w:r w:rsidRPr="008E342E">
              <w:rPr>
                <w:rFonts w:ascii="Work Sans" w:hAnsi="Work Sans" w:eastAsia="Arial" w:cs="Arial"/>
                <w:lang w:val="es-CO"/>
              </w:rPr>
              <w:t>En el efecto en que dicha experiencia se haya obtenido en país distinto a Colombia, para efectos de certificarla deberá adjuntar la certificación respectiva, la cual, debe cumplir con los requisitos establecidos en este documento.</w:t>
            </w:r>
          </w:p>
          <w:p w:rsidRPr="008E342E" w:rsidR="002E106D" w:rsidP="002E106D" w:rsidRDefault="002E106D" w14:paraId="5B8A1BF2" w14:textId="77777777">
            <w:pPr>
              <w:pStyle w:val="Prrafodelista"/>
              <w:numPr>
                <w:ilvl w:val="0"/>
                <w:numId w:val="47"/>
              </w:numPr>
              <w:autoSpaceDE/>
              <w:autoSpaceDN/>
              <w:jc w:val="both"/>
              <w:rPr>
                <w:rFonts w:ascii="Work Sans" w:hAnsi="Work Sans" w:eastAsia="Arial" w:cs="Arial"/>
                <w:lang w:val="es-CO"/>
              </w:rPr>
            </w:pPr>
            <w:r w:rsidRPr="008E342E">
              <w:rPr>
                <w:rFonts w:ascii="Work Sans" w:hAnsi="Work Sans" w:eastAsia="Arial" w:cs="Arial"/>
                <w:lang w:val="es-CO"/>
              </w:rPr>
              <w:t>En el evento de resultar favorecido con la adjudicación un proponente extranjero sin domicilio ni sucursal en Colombia, para efectos de poder ejecutar el contrato deberá previamente constituir una sucursal en Colombia en los términos del Código de Comercio, de acuerdo con lo señalado en los Artículos 471 y 474 del citado Código.</w:t>
            </w:r>
          </w:p>
          <w:p w:rsidRPr="008E342E" w:rsidR="002E106D" w:rsidP="002E106D" w:rsidRDefault="002E106D" w14:paraId="54BEC6D0" w14:textId="16503F5F">
            <w:pPr>
              <w:pStyle w:val="Prrafodelista"/>
              <w:numPr>
                <w:ilvl w:val="0"/>
                <w:numId w:val="47"/>
              </w:numPr>
              <w:autoSpaceDE/>
              <w:autoSpaceDN/>
              <w:jc w:val="both"/>
              <w:rPr>
                <w:rFonts w:ascii="Work Sans" w:hAnsi="Work Sans" w:eastAsia="Arial" w:cs="Arial"/>
                <w:lang w:val="es-CO"/>
              </w:rPr>
            </w:pPr>
            <w:proofErr w:type="gramStart"/>
            <w:r w:rsidRPr="008E342E">
              <w:rPr>
                <w:rFonts w:ascii="Work Sans" w:hAnsi="Work Sans" w:eastAsia="Arial" w:cs="Arial"/>
                <w:lang w:val="es-CO"/>
              </w:rPr>
              <w:t>El Proponente extranjero no obligado a tener</w:t>
            </w:r>
            <w:proofErr w:type="gramEnd"/>
            <w:r w:rsidRPr="008E342E">
              <w:rPr>
                <w:rFonts w:ascii="Work Sans" w:hAnsi="Work Sans" w:eastAsia="Arial" w:cs="Arial"/>
                <w:lang w:val="es-CO"/>
              </w:rPr>
              <w:t xml:space="preserve"> RUP debe acreditar su experiencia con el Anex</w:t>
            </w:r>
            <w:r w:rsidR="004F3F44">
              <w:rPr>
                <w:rFonts w:ascii="Work Sans" w:hAnsi="Work Sans" w:eastAsia="Arial" w:cs="Arial"/>
                <w:lang w:val="es-CO"/>
              </w:rPr>
              <w:t xml:space="preserve">o </w:t>
            </w:r>
            <w:r w:rsidRPr="008E342E">
              <w:rPr>
                <w:rFonts w:ascii="Work Sans" w:hAnsi="Work Sans" w:eastAsia="Arial" w:cs="Arial"/>
                <w:lang w:val="es-CO"/>
              </w:rPr>
              <w:t xml:space="preserve">diligenciado y o las certificaciones de ejecución, que den cuenta de la experiencia requerida en el presente documento. </w:t>
            </w:r>
          </w:p>
          <w:p w:rsidRPr="008E342E" w:rsidR="002E106D" w:rsidP="002E106D" w:rsidRDefault="002E106D" w14:paraId="39759E83" w14:textId="308761C6">
            <w:pPr>
              <w:pStyle w:val="Prrafodelista"/>
              <w:numPr>
                <w:ilvl w:val="0"/>
                <w:numId w:val="47"/>
              </w:numPr>
              <w:autoSpaceDE/>
              <w:autoSpaceDN/>
              <w:jc w:val="both"/>
              <w:rPr>
                <w:rFonts w:ascii="Work Sans" w:hAnsi="Work Sans" w:eastAsia="Arial" w:cs="Arial"/>
                <w:lang w:val="es-CO"/>
              </w:rPr>
            </w:pPr>
            <w:r w:rsidRPr="008E342E">
              <w:rPr>
                <w:rFonts w:ascii="Work Sans" w:hAnsi="Work Sans" w:eastAsia="Arial" w:cs="Arial"/>
                <w:lang w:val="es-CO"/>
              </w:rPr>
              <w:t xml:space="preserve">Para la habilitación del proponente extranjero con ánimo de Lucro, se tendrá en cuenta el valor del presupuesto incluido IVA. Por el contrario, si es una Entidad sin ánimo de Lucro se tendrá en cuenta el valor del presupuesto antes de IVA. El </w:t>
            </w:r>
            <w:r w:rsidRPr="008E342E">
              <w:rPr>
                <w:rFonts w:ascii="Work Sans" w:hAnsi="Work Sans" w:eastAsia="Arial" w:cs="Arial"/>
                <w:lang w:val="es-CO"/>
              </w:rPr>
              <w:t>proponente extranjero deberá acreditar la condición de Sin Ánimo de Lucro a través del documento dispuesto para tal fin en su país de origen, de lo contrario se tomará como entidad con ánimo de lucro.</w:t>
            </w:r>
          </w:p>
          <w:p w:rsidRPr="008E342E" w:rsidR="002E106D" w:rsidP="002E106D" w:rsidRDefault="002E106D" w14:paraId="1C509477" w14:textId="20EE3749">
            <w:pPr>
              <w:jc w:val="both"/>
              <w:rPr>
                <w:rFonts w:ascii="Work Sans" w:hAnsi="Work Sans" w:eastAsia="Arial" w:cs="Arial"/>
                <w:lang w:val="es-CO"/>
              </w:rPr>
            </w:pPr>
          </w:p>
          <w:p w:rsidRPr="008E342E" w:rsidR="002E106D" w:rsidP="002E106D" w:rsidRDefault="002E106D" w14:paraId="0A9793FA" w14:textId="0F0B6E83">
            <w:pPr>
              <w:autoSpaceDE/>
              <w:autoSpaceDN/>
              <w:jc w:val="both"/>
              <w:rPr>
                <w:rFonts w:ascii="Work Sans" w:hAnsi="Work Sans" w:eastAsia="Arial" w:cs="Arial"/>
                <w:b/>
                <w:bCs/>
                <w:lang w:val="es-CO"/>
              </w:rPr>
            </w:pPr>
            <w:r w:rsidRPr="40C2BF5E">
              <w:rPr>
                <w:rFonts w:ascii="Work Sans" w:hAnsi="Work Sans" w:eastAsia="Arial" w:cs="Arial"/>
                <w:b/>
                <w:bCs/>
                <w:lang w:val="es-CO"/>
              </w:rPr>
              <w:t xml:space="preserve">B. EQUIPO MÍNIMO DE TRABAJO HABILITANTE PARA CADA LOTE. </w:t>
            </w:r>
            <w:r w:rsidRPr="40C2BF5E" w:rsidR="00917DC2">
              <w:rPr>
                <w:rFonts w:ascii="Work Sans" w:hAnsi="Work Sans" w:eastAsia="Arial" w:cs="Arial"/>
                <w:b/>
                <w:bCs/>
                <w:lang w:val="es-CO"/>
              </w:rPr>
              <w:t>- Diligenciar Anexo No. 11.</w:t>
            </w:r>
            <w:r w:rsidRPr="40C2BF5E">
              <w:rPr>
                <w:rFonts w:ascii="Work Sans" w:hAnsi="Work Sans" w:eastAsia="Arial" w:cs="Arial"/>
                <w:b/>
                <w:bCs/>
                <w:lang w:val="es-CO"/>
              </w:rPr>
              <w:t xml:space="preserve"> </w:t>
            </w:r>
          </w:p>
          <w:p w:rsidRPr="008E342E" w:rsidR="002E106D" w:rsidP="002E106D" w:rsidRDefault="002E106D" w14:paraId="22DD8315" w14:textId="77777777">
            <w:pPr>
              <w:jc w:val="both"/>
              <w:rPr>
                <w:rFonts w:ascii="Work Sans" w:hAnsi="Work Sans" w:eastAsia="Arial" w:cs="Arial"/>
                <w:lang w:val="es-CO"/>
              </w:rPr>
            </w:pPr>
          </w:p>
          <w:p w:rsidRPr="0057786D" w:rsidR="00445455" w:rsidP="7EF4D7D7" w:rsidRDefault="002E106D" w14:paraId="4A1DD1CA" w14:textId="477F004A">
            <w:pPr>
              <w:pStyle w:val="Normal"/>
              <w:jc w:val="both"/>
              <w:rPr>
                <w:rFonts w:ascii="Work Sans" w:hAnsi="Work Sans" w:eastAsia="Arial" w:cs="Arial"/>
                <w:b w:val="1"/>
                <w:bCs w:val="1"/>
                <w:lang w:val="es-CO"/>
              </w:rPr>
            </w:pPr>
            <w:r w:rsidRPr="7EF4D7D7" w:rsidR="6060C5FA">
              <w:rPr>
                <w:rFonts w:ascii="Work Sans" w:hAnsi="Work Sans" w:eastAsia="Arial" w:cs="Arial"/>
                <w:lang w:val="es-CO"/>
              </w:rPr>
              <w:t xml:space="preserve">Durante el desarrollo del Proceso de Contratación </w:t>
            </w:r>
            <w:r w:rsidRPr="7EF4D7D7" w:rsidR="4455076C">
              <w:rPr>
                <w:rFonts w:ascii="Work Sans" w:hAnsi="Work Sans" w:eastAsia="Arial" w:cs="Arial"/>
                <w:b w:val="1"/>
                <w:bCs w:val="1"/>
                <w:lang w:val="es-CO"/>
              </w:rPr>
              <w:t>NO</w:t>
            </w:r>
            <w:r w:rsidRPr="7EF4D7D7" w:rsidR="4455076C">
              <w:rPr>
                <w:rFonts w:ascii="Work Sans" w:hAnsi="Work Sans" w:eastAsia="Arial" w:cs="Arial"/>
                <w:lang w:val="es-CO"/>
              </w:rPr>
              <w:t xml:space="preserve"> se evaluarán los soportes de los perfiles requeridos en el Anexo </w:t>
            </w:r>
            <w:r w:rsidRPr="7EF4D7D7" w:rsidR="3B7504F9">
              <w:rPr>
                <w:rFonts w:ascii="Work Sans" w:hAnsi="Work Sans" w:eastAsia="Arial" w:cs="Arial"/>
                <w:lang w:val="es-CO"/>
              </w:rPr>
              <w:t>Técnico</w:t>
            </w:r>
            <w:r w:rsidRPr="7EF4D7D7" w:rsidR="3B7504F9">
              <w:rPr>
                <w:rFonts w:ascii="Work Sans" w:hAnsi="Work Sans" w:eastAsia="Arial" w:cs="Arial"/>
                <w:lang w:val="es-CO"/>
              </w:rPr>
              <w:t xml:space="preserve"> Personal Requerido </w:t>
            </w:r>
            <w:r w:rsidRPr="7EF4D7D7" w:rsidR="35348079">
              <w:rPr>
                <w:rFonts w:ascii="Work Sans" w:hAnsi="Work Sans" w:eastAsia="Arial" w:cs="Arial"/>
                <w:lang w:val="es-CO"/>
              </w:rPr>
              <w:t>No. 12</w:t>
            </w:r>
            <w:r w:rsidRPr="7EF4D7D7" w:rsidR="4455076C">
              <w:rPr>
                <w:rFonts w:ascii="Work Sans" w:hAnsi="Work Sans" w:eastAsia="Arial" w:cs="Arial"/>
                <w:lang w:val="es-CO"/>
              </w:rPr>
              <w:t xml:space="preserve">, solo serán requeridos los documentos y soporte previo al inicio de ejecución de los contratos por lo que </w:t>
            </w:r>
            <w:r w:rsidRPr="7EF4D7D7" w:rsidR="4455076C">
              <w:rPr>
                <w:rFonts w:ascii="Work Sans" w:hAnsi="Work Sans" w:eastAsia="Arial" w:cs="Arial"/>
                <w:b w:val="1"/>
                <w:bCs w:val="1"/>
                <w:lang w:val="es-CO"/>
              </w:rPr>
              <w:t>NO DEBERAN</w:t>
            </w:r>
            <w:r w:rsidRPr="7EF4D7D7" w:rsidR="4455076C">
              <w:rPr>
                <w:rFonts w:ascii="Work Sans" w:hAnsi="Work Sans" w:eastAsia="Arial" w:cs="Arial"/>
                <w:lang w:val="es-CO"/>
              </w:rPr>
              <w:t xml:space="preserve"> allegarse los documentos para la etapa de evaluación de las ofertas</w:t>
            </w:r>
            <w:r w:rsidRPr="7EF4D7D7" w:rsidR="1414C223">
              <w:rPr>
                <w:rFonts w:ascii="Work Sans" w:hAnsi="Work Sans" w:eastAsia="Arial" w:cs="Arial"/>
                <w:lang w:val="es-CO"/>
              </w:rPr>
              <w:t xml:space="preserve">. Sin embargo, los proponentes deberán diligenciar y entregar con su oferta el </w:t>
            </w:r>
            <w:r w:rsidRPr="7EF4D7D7" w:rsidR="7C670196">
              <w:rPr>
                <w:rFonts w:ascii="Work Sans" w:hAnsi="Work Sans" w:eastAsia="Arial" w:cs="Arial"/>
                <w:lang w:val="es-CO"/>
              </w:rPr>
              <w:t>formato denominado;</w:t>
            </w:r>
            <w:r w:rsidRPr="7EF4D7D7" w:rsidR="4F5E3EB5">
              <w:rPr>
                <w:rFonts w:ascii="Work Sans" w:hAnsi="Work Sans" w:eastAsia="Arial" w:cs="Arial"/>
                <w:lang w:val="es-CO"/>
              </w:rPr>
              <w:t xml:space="preserve"> </w:t>
            </w:r>
            <w:r w:rsidRPr="7EF4D7D7" w:rsidR="4F5E3EB5">
              <w:rPr>
                <w:rFonts w:ascii="Work Sans" w:hAnsi="Work Sans" w:eastAsia="Arial" w:cs="Arial"/>
                <w:b w:val="1"/>
                <w:bCs w:val="1"/>
                <w:lang w:val="es-CO"/>
              </w:rPr>
              <w:t>CARTA DE COMPROMISO DEL EQUIPO DE TRABAJO</w:t>
            </w:r>
            <w:r w:rsidRPr="7EF4D7D7" w:rsidR="353F04FD">
              <w:rPr>
                <w:rFonts w:ascii="Work Sans" w:hAnsi="Work Sans" w:eastAsia="Arial" w:cs="Arial"/>
                <w:b w:val="1"/>
                <w:bCs w:val="1"/>
                <w:lang w:val="es-CO"/>
              </w:rPr>
              <w:t>, Anexo No. 15</w:t>
            </w:r>
            <w:r w:rsidRPr="7EF4D7D7" w:rsidR="7B331006">
              <w:rPr>
                <w:rFonts w:ascii="Work Sans" w:hAnsi="Work Sans" w:eastAsia="Arial" w:cs="Arial"/>
                <w:b w:val="1"/>
                <w:bCs w:val="1"/>
                <w:lang w:val="es-CO"/>
              </w:rPr>
              <w:t>.</w:t>
            </w:r>
          </w:p>
          <w:p w:rsidR="40C2BF5E" w:rsidP="40C2BF5E" w:rsidRDefault="40C2BF5E" w14:paraId="7234F80B" w14:textId="39B30968">
            <w:pPr>
              <w:jc w:val="both"/>
              <w:rPr>
                <w:rFonts w:ascii="Work Sans" w:hAnsi="Work Sans" w:eastAsia="Arial" w:cs="Arial"/>
                <w:lang w:val="es-CO"/>
              </w:rPr>
            </w:pPr>
          </w:p>
          <w:p w:rsidR="002E106D" w:rsidP="002E106D" w:rsidRDefault="4BCF4BBD" w14:paraId="72BCF38A" w14:textId="7412CAED">
            <w:pPr>
              <w:jc w:val="both"/>
              <w:rPr>
                <w:rFonts w:ascii="Work Sans" w:hAnsi="Work Sans" w:eastAsia="Arial" w:cs="Arial"/>
                <w:lang w:val="es-CO"/>
              </w:rPr>
            </w:pPr>
            <w:r w:rsidRPr="00F115DD">
              <w:rPr>
                <w:rFonts w:ascii="Work Sans" w:hAnsi="Work Sans" w:eastAsia="Arial" w:cs="Arial"/>
                <w:b/>
                <w:bCs/>
                <w:lang w:val="es-CO"/>
              </w:rPr>
              <w:t>NOTA:</w:t>
            </w:r>
            <w:r w:rsidRPr="00F115DD">
              <w:rPr>
                <w:rFonts w:ascii="Work Sans" w:hAnsi="Work Sans" w:eastAsia="Arial" w:cs="Arial"/>
                <w:lang w:val="es-CO"/>
              </w:rPr>
              <w:t xml:space="preserve"> </w:t>
            </w:r>
            <w:r w:rsidRPr="00F115DD" w:rsidR="666672AF">
              <w:rPr>
                <w:rFonts w:ascii="Work Sans" w:hAnsi="Work Sans" w:eastAsia="Arial" w:cs="Arial"/>
                <w:b/>
                <w:bCs/>
                <w:lang w:val="es-CO"/>
              </w:rPr>
              <w:t>El proponente deberá presentar dicho formato de manera individual por cada lote al que se presenten</w:t>
            </w:r>
            <w:r w:rsidRPr="00F115DD" w:rsidR="376640CE">
              <w:rPr>
                <w:rFonts w:ascii="Work Sans" w:hAnsi="Work Sans" w:eastAsia="Arial" w:cs="Arial"/>
                <w:b/>
                <w:bCs/>
                <w:lang w:val="es-CO"/>
              </w:rPr>
              <w:t xml:space="preserve">, así mismo </w:t>
            </w:r>
            <w:r w:rsidRPr="00F115DD" w:rsidR="324467AB">
              <w:rPr>
                <w:rFonts w:ascii="Work Sans" w:hAnsi="Work Sans" w:eastAsia="Arial" w:cs="Arial"/>
                <w:b/>
                <w:bCs/>
                <w:lang w:val="es-CO"/>
              </w:rPr>
              <w:t xml:space="preserve">deberán presentar </w:t>
            </w:r>
            <w:r w:rsidRPr="00F115DD" w:rsidR="376640CE">
              <w:rPr>
                <w:rFonts w:ascii="Work Sans" w:hAnsi="Work Sans" w:eastAsia="Arial" w:cs="Arial"/>
                <w:b/>
                <w:bCs/>
                <w:lang w:val="es-CO"/>
              </w:rPr>
              <w:t xml:space="preserve">el </w:t>
            </w:r>
            <w:r w:rsidRPr="00F115DD" w:rsidR="00F115DD">
              <w:rPr>
                <w:rFonts w:ascii="Work Sans" w:hAnsi="Work Sans" w:eastAsia="Arial" w:cs="Arial"/>
                <w:b/>
                <w:bCs/>
                <w:lang w:val="es-CO"/>
              </w:rPr>
              <w:t>A</w:t>
            </w:r>
            <w:r w:rsidRPr="00F115DD" w:rsidR="376640CE">
              <w:rPr>
                <w:rFonts w:ascii="Work Sans" w:hAnsi="Work Sans" w:eastAsia="Arial" w:cs="Arial"/>
                <w:b/>
                <w:bCs/>
                <w:lang w:val="es-CO"/>
              </w:rPr>
              <w:t xml:space="preserve">nexo </w:t>
            </w:r>
            <w:r w:rsidRPr="00F115DD" w:rsidR="00F115DD">
              <w:rPr>
                <w:rFonts w:ascii="Work Sans" w:hAnsi="Work Sans" w:eastAsia="Arial" w:cs="Arial"/>
                <w:b/>
                <w:bCs/>
                <w:lang w:val="es-CO"/>
              </w:rPr>
              <w:t xml:space="preserve">No. </w:t>
            </w:r>
            <w:r w:rsidRPr="00F115DD" w:rsidR="376640CE">
              <w:rPr>
                <w:rFonts w:ascii="Work Sans" w:hAnsi="Work Sans" w:eastAsia="Arial" w:cs="Arial"/>
                <w:b/>
                <w:bCs/>
                <w:lang w:val="es-CO"/>
              </w:rPr>
              <w:t>11</w:t>
            </w:r>
            <w:r w:rsidRPr="00F115DD" w:rsidR="00F115DD">
              <w:rPr>
                <w:rFonts w:ascii="Work Sans" w:hAnsi="Work Sans" w:eastAsia="Arial" w:cs="Arial"/>
                <w:b/>
                <w:bCs/>
                <w:lang w:val="es-CO"/>
              </w:rPr>
              <w:t xml:space="preserve"> - EQUIPO MÍNIMO DE TRABAJO HABILITANTE PARA CADA LOTE, el c</w:t>
            </w:r>
            <w:r w:rsidRPr="00F115DD" w:rsidR="376640CE">
              <w:rPr>
                <w:rFonts w:ascii="Work Sans" w:hAnsi="Work Sans" w:eastAsia="Arial" w:cs="Arial"/>
                <w:b/>
                <w:bCs/>
                <w:lang w:val="es-CO"/>
              </w:rPr>
              <w:t>ual será evaluado de manera individual por lote.</w:t>
            </w:r>
          </w:p>
          <w:p w:rsidR="40C2BF5E" w:rsidP="40C2BF5E" w:rsidRDefault="40C2BF5E" w14:paraId="786F2B73" w14:textId="025B1B9D">
            <w:pPr>
              <w:jc w:val="both"/>
              <w:rPr>
                <w:rFonts w:ascii="Work Sans" w:hAnsi="Work Sans" w:eastAsia="Arial" w:cs="Arial"/>
                <w:lang w:val="es-CO"/>
              </w:rPr>
            </w:pPr>
          </w:p>
          <w:p w:rsidR="002E106D" w:rsidP="08634375" w:rsidRDefault="00CB25C5" w14:paraId="2E1D64C2" w14:textId="18C66FF6">
            <w:pPr>
              <w:jc w:val="both"/>
              <w:rPr>
                <w:rFonts w:ascii="Work Sans" w:hAnsi="Work Sans" w:eastAsia="Arial" w:cs="Arial"/>
                <w:lang w:val="es-ES"/>
              </w:rPr>
            </w:pPr>
            <w:r w:rsidRPr="7EF4D7D7" w:rsidR="72232FCD">
              <w:rPr>
                <w:rFonts w:ascii="Work Sans" w:hAnsi="Work Sans" w:eastAsia="Arial" w:cs="Arial"/>
                <w:lang w:val="es-ES"/>
              </w:rPr>
              <w:t>Para c</w:t>
            </w:r>
            <w:r w:rsidRPr="7EF4D7D7" w:rsidR="72232FCD">
              <w:rPr>
                <w:rFonts w:ascii="Work Sans" w:hAnsi="Work Sans" w:eastAsia="Arial" w:cs="Arial"/>
                <w:lang w:val="es-ES"/>
              </w:rPr>
              <w:t xml:space="preserve">ada lote al que se presente, el proponente deberá incluir los perfiles indicados en el </w:t>
            </w:r>
            <w:commentRangeStart w:id="368369061"/>
            <w:commentRangeStart w:id="2138971119"/>
            <w:r w:rsidRPr="7EF4D7D7" w:rsidR="72232FCD">
              <w:rPr>
                <w:rFonts w:ascii="Work Sans" w:hAnsi="Work Sans" w:eastAsia="Arial" w:cs="Arial"/>
                <w:b w:val="1"/>
                <w:bCs w:val="1"/>
                <w:lang w:val="es-ES"/>
              </w:rPr>
              <w:t xml:space="preserve">ANEXO </w:t>
            </w:r>
            <w:r w:rsidRPr="7EF4D7D7" w:rsidR="72232FCD">
              <w:rPr>
                <w:rFonts w:ascii="Work Sans" w:hAnsi="Work Sans" w:eastAsia="Arial" w:cs="Arial"/>
                <w:b w:val="1"/>
                <w:bCs w:val="1"/>
                <w:lang w:val="es-ES"/>
              </w:rPr>
              <w:t>TÉCNICO</w:t>
            </w:r>
            <w:r w:rsidRPr="7EF4D7D7" w:rsidR="32CB8243">
              <w:rPr>
                <w:rFonts w:ascii="Work Sans" w:hAnsi="Work Sans" w:eastAsia="Arial" w:cs="Arial"/>
                <w:b w:val="1"/>
                <w:bCs w:val="1"/>
                <w:lang w:val="es-ES"/>
              </w:rPr>
              <w:t xml:space="preserve"> No. 12</w:t>
            </w:r>
            <w:commentRangeEnd w:id="368369061"/>
            <w:r>
              <w:rPr>
                <w:rStyle w:val="CommentReference"/>
              </w:rPr>
              <w:commentReference w:id="368369061"/>
            </w:r>
            <w:commentRangeEnd w:id="2138971119"/>
            <w:r>
              <w:rPr>
                <w:rStyle w:val="CommentReference"/>
              </w:rPr>
              <w:commentReference w:id="2138971119"/>
            </w:r>
            <w:r w:rsidRPr="7EF4D7D7" w:rsidR="4DB2B8C4">
              <w:rPr>
                <w:rFonts w:ascii="Work Sans" w:hAnsi="Work Sans" w:eastAsia="Arial" w:cs="Arial"/>
                <w:b w:val="1"/>
                <w:bCs w:val="1"/>
                <w:lang w:val="es-ES"/>
              </w:rPr>
              <w:t xml:space="preserve"> </w:t>
            </w:r>
            <w:r w:rsidRPr="7EF4D7D7" w:rsidR="72232FCD">
              <w:rPr>
                <w:rFonts w:ascii="Work Sans" w:hAnsi="Work Sans" w:eastAsia="Arial" w:cs="Arial"/>
                <w:lang w:val="es-ES"/>
              </w:rPr>
              <w:t>Un</w:t>
            </w:r>
            <w:r w:rsidRPr="7EF4D7D7" w:rsidR="72232FCD">
              <w:rPr>
                <w:rFonts w:ascii="Work Sans" w:hAnsi="Work Sans" w:eastAsia="Arial" w:cs="Arial"/>
                <w:lang w:val="es-ES"/>
              </w:rPr>
              <w:t xml:space="preserve"> mismo profesional podrá ser propuesto para varios lotes, siempre que su disponibilidad total, sumando todos los lotes en los que participe, no supere el 100%. La disponibilidad por perfil está establecida en el Anexo Técnico </w:t>
            </w:r>
            <w:r w:rsidRPr="7EF4D7D7" w:rsidR="57F1AAF7">
              <w:rPr>
                <w:rFonts w:ascii="Work Sans" w:hAnsi="Work Sans" w:eastAsia="Arial" w:cs="Arial"/>
                <w:lang w:val="es-ES"/>
              </w:rPr>
              <w:t xml:space="preserve">No. 12 </w:t>
            </w:r>
            <w:r w:rsidRPr="7EF4D7D7" w:rsidR="72232FCD">
              <w:rPr>
                <w:rFonts w:ascii="Work Sans" w:hAnsi="Work Sans" w:eastAsia="Arial" w:cs="Arial"/>
                <w:lang w:val="es-ES"/>
              </w:rPr>
              <w:t>y se expresa como un porcentaje por lote.</w:t>
            </w:r>
          </w:p>
          <w:p w:rsidRPr="008E342E" w:rsidR="00CB25C5" w:rsidP="002E106D" w:rsidRDefault="00CB25C5" w14:paraId="30DB0E90" w14:textId="77777777">
            <w:pPr>
              <w:jc w:val="both"/>
              <w:rPr>
                <w:rFonts w:ascii="Work Sans" w:hAnsi="Work Sans" w:eastAsia="Arial" w:cs="Arial"/>
                <w:lang w:val="es-CO"/>
              </w:rPr>
            </w:pPr>
          </w:p>
          <w:p w:rsidR="002E106D" w:rsidP="002E106D" w:rsidRDefault="002E106D" w14:paraId="7D44F288" w14:textId="32A7037C">
            <w:pPr>
              <w:jc w:val="both"/>
              <w:rPr>
                <w:rFonts w:ascii="Work Sans" w:hAnsi="Work Sans" w:eastAsia="Arial" w:cs="Arial"/>
                <w:lang w:val="es-CO"/>
              </w:rPr>
            </w:pPr>
            <w:r w:rsidRPr="7EF4D7D7" w:rsidR="6060C5FA">
              <w:rPr>
                <w:rFonts w:ascii="Work Sans" w:hAnsi="Work Sans" w:eastAsia="Arial" w:cs="Arial"/>
                <w:lang w:val="es-CO"/>
              </w:rPr>
              <w:t xml:space="preserve">Las condiciones de formación académica y experiencia de los perfiles </w:t>
            </w:r>
            <w:r w:rsidRPr="7EF4D7D7" w:rsidR="6060C5FA">
              <w:rPr>
                <w:rFonts w:ascii="Work Sans" w:hAnsi="Work Sans" w:eastAsia="Arial" w:cs="Arial"/>
                <w:lang w:val="es-CO"/>
              </w:rPr>
              <w:t>indicados previamente</w:t>
            </w:r>
            <w:r w:rsidRPr="7EF4D7D7" w:rsidR="6060C5FA">
              <w:rPr>
                <w:rFonts w:ascii="Work Sans" w:hAnsi="Work Sans" w:eastAsia="Arial" w:cs="Arial"/>
                <w:lang w:val="es-CO"/>
              </w:rPr>
              <w:t xml:space="preserve"> se encuentran en el </w:t>
            </w:r>
            <w:r w:rsidRPr="7EF4D7D7" w:rsidR="21A7A9DA">
              <w:rPr>
                <w:rFonts w:ascii="Work Sans" w:hAnsi="Work Sans" w:eastAsia="Arial" w:cs="Arial"/>
                <w:b w:val="1"/>
                <w:bCs w:val="1"/>
                <w:lang w:val="es-CO"/>
              </w:rPr>
              <w:t>ANEXO TÉCNICO</w:t>
            </w:r>
            <w:r w:rsidRPr="7EF4D7D7" w:rsidR="21A7A9DA">
              <w:rPr>
                <w:rFonts w:ascii="Work Sans" w:hAnsi="Work Sans" w:eastAsia="Arial" w:cs="Arial"/>
                <w:lang w:val="es-CO"/>
              </w:rPr>
              <w:t xml:space="preserve"> </w:t>
            </w:r>
            <w:r w:rsidRPr="7EF4D7D7" w:rsidR="6020817B">
              <w:rPr>
                <w:rFonts w:ascii="Work Sans" w:hAnsi="Work Sans" w:eastAsia="Arial" w:cs="Arial"/>
                <w:lang w:val="es-CO"/>
              </w:rPr>
              <w:t>No</w:t>
            </w:r>
            <w:r w:rsidRPr="7EF4D7D7" w:rsidR="6020817B">
              <w:rPr>
                <w:rFonts w:ascii="Work Sans" w:hAnsi="Work Sans" w:eastAsia="Arial" w:cs="Arial"/>
                <w:lang w:val="es-CO"/>
              </w:rPr>
              <w:t xml:space="preserve">. 12 </w:t>
            </w:r>
            <w:r w:rsidRPr="7EF4D7D7" w:rsidR="6060C5FA">
              <w:rPr>
                <w:rFonts w:ascii="Work Sans" w:hAnsi="Work Sans" w:eastAsia="Arial" w:cs="Arial"/>
                <w:lang w:val="es-CO"/>
              </w:rPr>
              <w:t>del Proceso de Contratación</w:t>
            </w:r>
            <w:r w:rsidRPr="7EF4D7D7" w:rsidR="6060C5FA">
              <w:rPr>
                <w:rFonts w:ascii="Work Sans" w:hAnsi="Work Sans" w:eastAsia="Arial" w:cs="Arial"/>
                <w:lang w:val="es-CO"/>
              </w:rPr>
              <w:t>.</w:t>
            </w:r>
          </w:p>
          <w:p w:rsidRPr="008E342E" w:rsidR="002E106D" w:rsidP="002E106D" w:rsidRDefault="002E106D" w14:paraId="22D61F65" w14:textId="77777777">
            <w:pPr>
              <w:widowControl w:val="0"/>
              <w:jc w:val="both"/>
              <w:rPr>
                <w:rFonts w:ascii="Work Sans" w:hAnsi="Work Sans" w:eastAsia="Arial" w:cs="Arial"/>
                <w:lang w:val="es-CO"/>
              </w:rPr>
            </w:pPr>
            <w:bookmarkStart w:name="_Toc108082958" w:id="14"/>
            <w:bookmarkStart w:name="_Toc108175083" w:id="15"/>
          </w:p>
          <w:p w:rsidRPr="008E342E" w:rsidR="002E106D" w:rsidP="002E106D" w:rsidRDefault="5F689949" w14:paraId="6779C69B" w14:textId="4955612B">
            <w:pPr>
              <w:widowControl w:val="0"/>
              <w:jc w:val="both"/>
              <w:rPr>
                <w:rFonts w:ascii="Work Sans" w:hAnsi="Work Sans" w:eastAsia="Arial" w:cs="Arial"/>
                <w:b/>
                <w:bCs/>
                <w:lang w:val="es-CO"/>
              </w:rPr>
            </w:pPr>
            <w:r w:rsidRPr="7C9CBC36">
              <w:rPr>
                <w:rFonts w:ascii="Work Sans" w:hAnsi="Work Sans" w:eastAsia="Arial" w:cs="Arial"/>
                <w:b/>
                <w:bCs/>
                <w:lang w:val="es-CO"/>
              </w:rPr>
              <w:t>B</w:t>
            </w:r>
            <w:r w:rsidRPr="7C9CBC36" w:rsidR="002E106D">
              <w:rPr>
                <w:rFonts w:ascii="Work Sans" w:hAnsi="Work Sans" w:eastAsia="Arial" w:cs="Arial"/>
                <w:b/>
                <w:bCs/>
                <w:lang w:val="es-CO"/>
              </w:rPr>
              <w:t xml:space="preserve">.1 ACREDITACIÓN DE EXPERIENCIA Y FORMACIÓN ACÁDEMICA DEL EQUIPO DE TRABAJO Y DEL PERSONAL </w:t>
            </w:r>
            <w:bookmarkEnd w:id="14"/>
            <w:bookmarkEnd w:id="15"/>
            <w:r w:rsidRPr="7C9CBC36" w:rsidR="002E106D">
              <w:rPr>
                <w:rFonts w:ascii="Work Sans" w:hAnsi="Work Sans" w:eastAsia="Arial" w:cs="Arial"/>
                <w:b/>
                <w:bCs/>
                <w:lang w:val="es-CO"/>
              </w:rPr>
              <w:t>HABILTANTE</w:t>
            </w:r>
          </w:p>
          <w:p w:rsidRPr="008E342E" w:rsidR="002E106D" w:rsidP="002E106D" w:rsidRDefault="002E106D" w14:paraId="4422E03B" w14:textId="77777777">
            <w:pPr>
              <w:widowControl w:val="0"/>
              <w:jc w:val="both"/>
              <w:rPr>
                <w:rFonts w:ascii="Work Sans" w:hAnsi="Work Sans" w:eastAsia="Arial" w:cs="Arial"/>
                <w:lang w:val="es-CO"/>
              </w:rPr>
            </w:pPr>
          </w:p>
          <w:p w:rsidR="002E106D" w:rsidP="002E106D" w:rsidRDefault="002E106D" w14:paraId="45C5242A" w14:textId="48D1467E">
            <w:pPr>
              <w:jc w:val="both"/>
              <w:rPr>
                <w:rFonts w:ascii="Work Sans" w:hAnsi="Work Sans" w:eastAsia="Arial" w:cs="Arial"/>
                <w:lang w:val="es-CO"/>
              </w:rPr>
            </w:pPr>
            <w:r w:rsidRPr="7EF4D7D7" w:rsidR="6060C5FA">
              <w:rPr>
                <w:rFonts w:ascii="Work Sans" w:hAnsi="Work Sans" w:eastAsia="Arial" w:cs="Arial"/>
                <w:lang w:val="es-CO"/>
              </w:rPr>
              <w:t>Las condiciones de formación académica y experiencia de los perfiles del personal integrante d</w:t>
            </w:r>
            <w:r w:rsidRPr="7EF4D7D7" w:rsidR="6060C5FA">
              <w:rPr>
                <w:rFonts w:ascii="Work Sans" w:hAnsi="Work Sans" w:eastAsia="Arial" w:cs="Arial"/>
                <w:lang w:val="es-CO"/>
              </w:rPr>
              <w:t xml:space="preserve">el equipo de trabajo que se </w:t>
            </w:r>
            <w:r w:rsidRPr="7EF4D7D7" w:rsidR="3609AD30">
              <w:rPr>
                <w:rFonts w:ascii="Work Sans" w:hAnsi="Work Sans" w:eastAsia="Arial" w:cs="Arial"/>
                <w:lang w:val="es-CO"/>
              </w:rPr>
              <w:t>denomina</w:t>
            </w:r>
            <w:r w:rsidRPr="7EF4D7D7" w:rsidR="6060C5FA">
              <w:rPr>
                <w:rFonts w:ascii="Work Sans" w:hAnsi="Work Sans" w:eastAsia="Arial" w:cs="Arial"/>
                <w:lang w:val="es-CO"/>
              </w:rPr>
              <w:t xml:space="preserve"> Personal </w:t>
            </w:r>
            <w:r w:rsidRPr="7EF4D7D7" w:rsidR="1D1B4B9D">
              <w:rPr>
                <w:rFonts w:ascii="Work Sans" w:hAnsi="Work Sans" w:eastAsia="Arial" w:cs="Arial"/>
                <w:lang w:val="es-CO"/>
              </w:rPr>
              <w:t>habilitante</w:t>
            </w:r>
            <w:r w:rsidRPr="7EF4D7D7" w:rsidR="6060C5FA">
              <w:rPr>
                <w:rFonts w:ascii="Work Sans" w:hAnsi="Work Sans" w:eastAsia="Arial" w:cs="Arial"/>
                <w:lang w:val="es-CO"/>
              </w:rPr>
              <w:t xml:space="preserve"> se encuentran en el documento </w:t>
            </w:r>
            <w:r w:rsidRPr="7EF4D7D7" w:rsidR="2C70C0D8">
              <w:rPr>
                <w:rFonts w:ascii="Work Sans" w:hAnsi="Work Sans" w:eastAsia="Arial" w:cs="Arial"/>
                <w:b w:val="1"/>
                <w:bCs w:val="1"/>
                <w:lang w:val="es-CO"/>
              </w:rPr>
              <w:t>ANEXO TÉCNICO</w:t>
            </w:r>
            <w:r w:rsidRPr="7EF4D7D7" w:rsidR="2C70C0D8">
              <w:rPr>
                <w:rFonts w:ascii="Work Sans" w:hAnsi="Work Sans" w:eastAsia="Arial" w:cs="Arial"/>
                <w:lang w:val="es-CO"/>
              </w:rPr>
              <w:t xml:space="preserve"> </w:t>
            </w:r>
            <w:r w:rsidRPr="7EF4D7D7" w:rsidR="53632EE0">
              <w:rPr>
                <w:rFonts w:ascii="Work Sans" w:hAnsi="Work Sans" w:eastAsia="Arial" w:cs="Arial"/>
                <w:lang w:val="es-CO"/>
              </w:rPr>
              <w:t xml:space="preserve">No. 12 </w:t>
            </w:r>
            <w:r w:rsidRPr="7EF4D7D7" w:rsidR="6060C5FA">
              <w:rPr>
                <w:rFonts w:ascii="Work Sans" w:hAnsi="Work Sans" w:eastAsia="Arial" w:cs="Arial"/>
                <w:lang w:val="es-CO"/>
              </w:rPr>
              <w:t xml:space="preserve">del presente Proceso de Contratación </w:t>
            </w:r>
          </w:p>
          <w:p w:rsidRPr="0057786D" w:rsidR="002E106D" w:rsidP="002E106D" w:rsidRDefault="002E106D" w14:paraId="370942C3" w14:textId="77777777">
            <w:pPr>
              <w:jc w:val="both"/>
              <w:rPr>
                <w:rFonts w:ascii="Work Sans" w:hAnsi="Work Sans" w:eastAsia="Arial" w:cs="Arial"/>
                <w:lang w:val="es-CO"/>
              </w:rPr>
            </w:pPr>
          </w:p>
          <w:p w:rsidRPr="008E342E" w:rsidR="002E106D" w:rsidP="002E106D" w:rsidRDefault="002E106D" w14:paraId="79531511" w14:textId="6673E21C">
            <w:pPr>
              <w:jc w:val="both"/>
              <w:rPr>
                <w:rFonts w:ascii="Work Sans" w:hAnsi="Work Sans" w:eastAsia="Arial" w:cs="Arial"/>
                <w:lang w:val="es-CO"/>
              </w:rPr>
            </w:pPr>
            <w:r w:rsidRPr="7A42B83D">
              <w:rPr>
                <w:rFonts w:ascii="Work Sans" w:hAnsi="Work Sans" w:eastAsia="Arial" w:cs="Arial"/>
                <w:lang w:val="es-CO"/>
              </w:rPr>
              <w:t>La verificación de los soportes académicos y de experiencia del Personal habilitante</w:t>
            </w:r>
            <w:r w:rsidRPr="7A42B83D" w:rsidR="00E3082C">
              <w:rPr>
                <w:rFonts w:ascii="Work Sans" w:hAnsi="Work Sans" w:eastAsia="Arial" w:cs="Arial"/>
                <w:lang w:val="es-CO"/>
              </w:rPr>
              <w:t xml:space="preserve">, se </w:t>
            </w:r>
            <w:r w:rsidRPr="7A42B83D" w:rsidR="002B6201">
              <w:rPr>
                <w:rFonts w:ascii="Work Sans" w:hAnsi="Work Sans" w:eastAsia="Arial" w:cs="Arial"/>
                <w:lang w:val="es-CO"/>
              </w:rPr>
              <w:t>realizará</w:t>
            </w:r>
            <w:r w:rsidRPr="7A42B83D" w:rsidR="00E3082C">
              <w:rPr>
                <w:rFonts w:ascii="Work Sans" w:hAnsi="Work Sans" w:eastAsia="Arial" w:cs="Arial"/>
                <w:lang w:val="es-CO"/>
              </w:rPr>
              <w:t xml:space="preserve"> previo al inicio de la ejecución de los contratos, </w:t>
            </w:r>
            <w:r w:rsidRPr="7A42B83D">
              <w:rPr>
                <w:rFonts w:ascii="Work Sans" w:hAnsi="Work Sans" w:eastAsia="Arial" w:cs="Arial"/>
                <w:lang w:val="es-CO"/>
              </w:rPr>
              <w:t xml:space="preserve">de acuerdo con lo previsto en los siguientes numerales: </w:t>
            </w:r>
          </w:p>
          <w:p w:rsidR="7A42B83D" w:rsidP="7A42B83D" w:rsidRDefault="7A42B83D" w14:paraId="3EAE1277" w14:textId="0A367E7F">
            <w:pPr>
              <w:jc w:val="both"/>
              <w:rPr>
                <w:rFonts w:ascii="Work Sans" w:hAnsi="Work Sans" w:eastAsia="Arial" w:cs="Arial"/>
                <w:lang w:val="es-CO"/>
              </w:rPr>
            </w:pPr>
          </w:p>
          <w:p w:rsidR="002E106D" w:rsidP="002E106D" w:rsidRDefault="439B5BB3" w14:paraId="03064B40" w14:textId="2F8B24D5">
            <w:pPr>
              <w:pStyle w:val="InviasNormal"/>
              <w:jc w:val="both"/>
              <w:outlineLvl w:val="2"/>
              <w:rPr>
                <w:rFonts w:ascii="Work Sans" w:hAnsi="Work Sans" w:eastAsia="Arial" w:cs="Arial"/>
                <w:b/>
                <w:bCs/>
                <w:sz w:val="20"/>
                <w:szCs w:val="20"/>
                <w:lang w:val="es-CO" w:eastAsia="es-MX"/>
              </w:rPr>
            </w:pPr>
            <w:bookmarkStart w:name="_Toc108082959" w:id="16"/>
            <w:bookmarkStart w:name="_Toc108175084" w:id="17"/>
            <w:r w:rsidRPr="7C9CBC36">
              <w:rPr>
                <w:rFonts w:ascii="Work Sans" w:hAnsi="Work Sans" w:eastAsia="Arial" w:cs="Arial"/>
                <w:b/>
                <w:bCs/>
                <w:sz w:val="20"/>
                <w:szCs w:val="20"/>
                <w:lang w:val="es-CO" w:eastAsia="es-MX"/>
              </w:rPr>
              <w:t>B</w:t>
            </w:r>
            <w:r w:rsidRPr="7C9CBC36" w:rsidR="002E106D">
              <w:rPr>
                <w:rFonts w:ascii="Work Sans" w:hAnsi="Work Sans" w:eastAsia="Arial" w:cs="Arial"/>
                <w:b/>
                <w:bCs/>
                <w:sz w:val="20"/>
                <w:szCs w:val="20"/>
                <w:lang w:val="es-CO" w:eastAsia="es-MX"/>
              </w:rPr>
              <w:t xml:space="preserve">.1.1 DISPOSICIONES GENERALES PARA LA VALIDEZ DE LA EXPERIENCIA DEL EQUIPO DE TRABAJO </w:t>
            </w:r>
            <w:bookmarkEnd w:id="16"/>
            <w:bookmarkEnd w:id="17"/>
          </w:p>
          <w:p w:rsidRPr="008E342E" w:rsidR="00E3082C" w:rsidP="00E3082C" w:rsidRDefault="00E3082C" w14:paraId="4607089F" w14:textId="77777777">
            <w:pPr>
              <w:pStyle w:val="Sinespaciado"/>
              <w:jc w:val="both"/>
              <w:rPr>
                <w:rFonts w:ascii="Work Sans" w:hAnsi="Work Sans" w:eastAsia="Arial" w:cs="Arial"/>
                <w:sz w:val="20"/>
                <w:szCs w:val="20"/>
                <w:lang w:eastAsia="es-MX"/>
              </w:rPr>
            </w:pPr>
            <w:r w:rsidRPr="008E342E">
              <w:rPr>
                <w:rFonts w:ascii="Work Sans" w:hAnsi="Work Sans" w:eastAsia="Arial" w:cs="Arial"/>
                <w:sz w:val="20"/>
                <w:szCs w:val="20"/>
                <w:lang w:eastAsia="es-MX"/>
              </w:rPr>
              <w:t>La Entidad tendrá en cuenta los siguientes aspectos para analizar la experiencia acreditada</w:t>
            </w:r>
            <w:r>
              <w:rPr>
                <w:rFonts w:ascii="Work Sans" w:hAnsi="Work Sans" w:eastAsia="Arial" w:cs="Arial"/>
                <w:sz w:val="20"/>
                <w:szCs w:val="20"/>
                <w:lang w:eastAsia="es-MX"/>
              </w:rPr>
              <w:t xml:space="preserve"> para el personal que allegará como requisito de ejecución.</w:t>
            </w:r>
          </w:p>
          <w:p w:rsidRPr="008E342E" w:rsidR="002E106D" w:rsidP="002E106D" w:rsidRDefault="002E106D" w14:paraId="3A59E415" w14:textId="12AA26F7">
            <w:pPr>
              <w:tabs>
                <w:tab w:val="left" w:pos="-142"/>
                <w:tab w:val="left" w:pos="0"/>
                <w:tab w:val="left" w:pos="142"/>
                <w:tab w:val="left" w:pos="426"/>
              </w:tabs>
              <w:adjustRightInd w:val="0"/>
              <w:spacing w:before="120" w:after="240"/>
              <w:jc w:val="both"/>
              <w:rPr>
                <w:rFonts w:ascii="Work Sans" w:hAnsi="Work Sans" w:eastAsia="Arial" w:cs="Arial"/>
                <w:lang w:val="es-CO"/>
              </w:rPr>
            </w:pPr>
            <w:r w:rsidRPr="008E342E">
              <w:rPr>
                <w:rFonts w:ascii="Work Sans" w:hAnsi="Work Sans" w:eastAsia="Arial" w:cs="Arial"/>
                <w:lang w:val="es-CO"/>
              </w:rPr>
              <w:t>La experiencia profesional se computará a partir de la terminación y aprobación del pénsum académico.</w:t>
            </w:r>
          </w:p>
          <w:p w:rsidRPr="008E342E" w:rsidR="002E106D" w:rsidP="002E106D" w:rsidRDefault="002E106D" w14:paraId="258FD69E" w14:textId="77777777">
            <w:pPr>
              <w:pStyle w:val="Sinespaciado"/>
              <w:jc w:val="both"/>
              <w:rPr>
                <w:rFonts w:ascii="Work Sans" w:hAnsi="Work Sans" w:eastAsia="Arial" w:cs="Arial"/>
                <w:sz w:val="20"/>
                <w:szCs w:val="20"/>
                <w:lang w:eastAsia="es-MX"/>
              </w:rPr>
            </w:pPr>
            <w:r w:rsidRPr="008E342E">
              <w:rPr>
                <w:rFonts w:ascii="Work Sans" w:hAnsi="Work Sans" w:eastAsia="Arial" w:cs="Arial"/>
                <w:sz w:val="20"/>
                <w:szCs w:val="20"/>
                <w:lang w:eastAsia="es-MX"/>
              </w:rPr>
              <w:t xml:space="preserve">Para el cómputo de la experiencia se aportará alguno de los siguientes documentos, dependiendo de la fecha desde que el Proponente pretenda acreditar la experiencia profesional de su equipo de trabajo: </w:t>
            </w:r>
          </w:p>
          <w:p w:rsidRPr="008E342E" w:rsidR="002E106D" w:rsidP="002E106D" w:rsidRDefault="002E106D" w14:paraId="1A292ED6" w14:textId="77777777">
            <w:pPr>
              <w:pStyle w:val="Sinespaciado"/>
              <w:jc w:val="both"/>
              <w:rPr>
                <w:rFonts w:ascii="Work Sans" w:hAnsi="Work Sans" w:eastAsia="Arial" w:cs="Arial"/>
                <w:sz w:val="20"/>
                <w:szCs w:val="20"/>
                <w:lang w:eastAsia="es-MX"/>
              </w:rPr>
            </w:pPr>
          </w:p>
          <w:p w:rsidRPr="008E342E" w:rsidR="002E106D" w:rsidP="002E106D" w:rsidRDefault="002E106D" w14:paraId="659F4575" w14:textId="3035BA60">
            <w:pPr>
              <w:pStyle w:val="Sinespaciado"/>
              <w:numPr>
                <w:ilvl w:val="0"/>
                <w:numId w:val="39"/>
              </w:numPr>
              <w:jc w:val="both"/>
              <w:rPr>
                <w:rFonts w:ascii="Work Sans" w:hAnsi="Work Sans" w:eastAsia="Arial" w:cs="Arial"/>
                <w:sz w:val="20"/>
                <w:szCs w:val="20"/>
                <w:lang w:eastAsia="es-MX"/>
              </w:rPr>
            </w:pPr>
            <w:r w:rsidRPr="008E342E">
              <w:rPr>
                <w:rFonts w:ascii="Work Sans" w:hAnsi="Work Sans" w:eastAsia="Arial" w:cs="Arial"/>
                <w:sz w:val="20"/>
                <w:szCs w:val="20"/>
                <w:lang w:eastAsia="es-MX"/>
              </w:rPr>
              <w:t xml:space="preserve">El certificado de terminación o aprobación del pénsum académico (según aplique). </w:t>
            </w:r>
          </w:p>
          <w:p w:rsidRPr="008E342E" w:rsidR="002E106D" w:rsidP="002E106D" w:rsidRDefault="002E106D" w14:paraId="2A38912B" w14:textId="589B08D8">
            <w:pPr>
              <w:pStyle w:val="Sinespaciado"/>
              <w:numPr>
                <w:ilvl w:val="0"/>
                <w:numId w:val="39"/>
              </w:numPr>
              <w:jc w:val="both"/>
              <w:rPr>
                <w:rFonts w:ascii="Work Sans" w:hAnsi="Work Sans" w:eastAsia="Arial" w:cs="Arial"/>
                <w:sz w:val="20"/>
                <w:szCs w:val="20"/>
                <w:lang w:val="es-ES" w:eastAsia="es-MX"/>
              </w:rPr>
            </w:pPr>
            <w:r w:rsidRPr="24C1A987">
              <w:rPr>
                <w:rFonts w:ascii="Work Sans" w:hAnsi="Work Sans" w:eastAsia="Arial" w:cs="Arial"/>
                <w:sz w:val="20"/>
                <w:szCs w:val="20"/>
                <w:lang w:val="es-ES" w:eastAsia="es-MX"/>
              </w:rPr>
              <w:t>En el evento que el oferente no entregue alguno de estos, la Entidad contará la experiencia profesional a partir de la expedición del acta de grado o el diploma, el cual debe ser aportado. En todo caso tener en cuenta la nota No. 1 relacionada a continuación.</w:t>
            </w:r>
          </w:p>
          <w:p w:rsidRPr="008E342E" w:rsidR="002E106D" w:rsidP="002E106D" w:rsidRDefault="002E106D" w14:paraId="5725D52B" w14:textId="77777777">
            <w:pPr>
              <w:pStyle w:val="Sinespaciado"/>
              <w:numPr>
                <w:ilvl w:val="0"/>
                <w:numId w:val="39"/>
              </w:numPr>
              <w:jc w:val="both"/>
              <w:rPr>
                <w:rFonts w:ascii="Work Sans" w:hAnsi="Work Sans" w:eastAsia="Arial" w:cs="Arial"/>
                <w:sz w:val="20"/>
                <w:szCs w:val="20"/>
                <w:lang w:val="es-ES" w:eastAsia="es-MX"/>
              </w:rPr>
            </w:pPr>
            <w:r w:rsidRPr="24C1A987">
              <w:rPr>
                <w:rFonts w:ascii="Work Sans" w:hAnsi="Work Sans" w:eastAsia="Arial" w:cs="Arial"/>
                <w:sz w:val="20"/>
                <w:szCs w:val="20"/>
                <w:lang w:val="es-ES" w:eastAsia="es-MX"/>
              </w:rPr>
              <w:t xml:space="preserve">La contabilización de la experiencia se realizará en años. En caso de que el año no esté completo se realizará la conversión de meses o días a años. </w:t>
            </w:r>
          </w:p>
          <w:p w:rsidRPr="008E342E" w:rsidR="002E106D" w:rsidP="002E106D" w:rsidRDefault="002E106D" w14:paraId="14DBEA15" w14:textId="77777777">
            <w:pPr>
              <w:pBdr>
                <w:top w:val="nil"/>
                <w:left w:val="nil"/>
                <w:bottom w:val="nil"/>
                <w:right w:val="nil"/>
                <w:between w:val="nil"/>
              </w:pBdr>
              <w:jc w:val="both"/>
              <w:rPr>
                <w:rFonts w:ascii="Work Sans" w:hAnsi="Work Sans" w:eastAsia="Arial" w:cs="Arial"/>
                <w:lang w:val="es-CO"/>
              </w:rPr>
            </w:pPr>
          </w:p>
          <w:p w:rsidRPr="008E342E" w:rsidR="002E106D" w:rsidP="002E106D" w:rsidRDefault="002E106D" w14:paraId="08257399" w14:textId="77777777">
            <w:pPr>
              <w:pBdr>
                <w:top w:val="nil"/>
                <w:left w:val="nil"/>
                <w:bottom w:val="nil"/>
                <w:right w:val="nil"/>
                <w:between w:val="nil"/>
              </w:pBdr>
              <w:tabs>
                <w:tab w:val="left" w:pos="2268"/>
              </w:tabs>
              <w:jc w:val="both"/>
              <w:rPr>
                <w:rFonts w:ascii="Work Sans" w:hAnsi="Work Sans" w:eastAsia="Arial" w:cs="Arial"/>
                <w:lang w:val="es-CO"/>
              </w:rPr>
            </w:pPr>
            <w:r w:rsidRPr="008E342E">
              <w:rPr>
                <w:rFonts w:ascii="Work Sans" w:hAnsi="Work Sans" w:eastAsia="Arial" w:cs="Arial"/>
                <w:b/>
                <w:bCs/>
                <w:lang w:val="es-CO"/>
              </w:rPr>
              <w:t>Nota 1.</w:t>
            </w:r>
            <w:r w:rsidRPr="008E342E">
              <w:rPr>
                <w:rFonts w:ascii="Work Sans" w:hAnsi="Work Sans" w:eastAsia="Arial" w:cs="Arial"/>
                <w:lang w:val="es-CO"/>
              </w:rPr>
              <w:t xml:space="preserve"> En todos los casos, cualquiera sea el vínculo o título con que se ejerza la profesión, la experiencia profesional en Ingeniería, en Colombia, con la </w:t>
            </w:r>
            <w:proofErr w:type="gramStart"/>
            <w:r w:rsidRPr="008E342E">
              <w:rPr>
                <w:rFonts w:ascii="Work Sans" w:hAnsi="Work Sans" w:eastAsia="Arial" w:cs="Arial"/>
                <w:lang w:val="es-CO"/>
              </w:rPr>
              <w:t>entrada en vigencia</w:t>
            </w:r>
            <w:proofErr w:type="gramEnd"/>
            <w:r w:rsidRPr="008E342E">
              <w:rPr>
                <w:rFonts w:ascii="Work Sans" w:hAnsi="Work Sans" w:eastAsia="Arial" w:cs="Arial"/>
                <w:lang w:val="es-CO"/>
              </w:rPr>
              <w:t xml:space="preserve"> de la Ley 842 de 2003, es válida a partir de la Matrícula Profesional. </w:t>
            </w:r>
          </w:p>
          <w:p w:rsidRPr="008E342E" w:rsidR="002E106D" w:rsidP="002E106D" w:rsidRDefault="002E106D" w14:paraId="1A2939A2" w14:textId="77777777">
            <w:pPr>
              <w:pBdr>
                <w:top w:val="nil"/>
                <w:left w:val="nil"/>
                <w:bottom w:val="nil"/>
                <w:right w:val="nil"/>
                <w:between w:val="nil"/>
              </w:pBdr>
              <w:tabs>
                <w:tab w:val="left" w:pos="2268"/>
              </w:tabs>
              <w:jc w:val="both"/>
              <w:rPr>
                <w:rFonts w:ascii="Work Sans" w:hAnsi="Work Sans" w:eastAsia="Arial" w:cs="Arial"/>
                <w:lang w:val="es-CO"/>
              </w:rPr>
            </w:pPr>
          </w:p>
          <w:p w:rsidRPr="008E342E" w:rsidR="002E106D" w:rsidP="002E106D" w:rsidRDefault="002E106D" w14:paraId="32AEA34C" w14:textId="1FD06E6E">
            <w:pPr>
              <w:pBdr>
                <w:top w:val="nil"/>
                <w:left w:val="nil"/>
                <w:bottom w:val="nil"/>
                <w:right w:val="nil"/>
                <w:between w:val="nil"/>
              </w:pBdr>
              <w:tabs>
                <w:tab w:val="left" w:pos="2268"/>
              </w:tabs>
              <w:jc w:val="both"/>
              <w:rPr>
                <w:rFonts w:ascii="Work Sans" w:hAnsi="Work Sans" w:eastAsia="Arial" w:cs="Arial"/>
                <w:lang w:val="es-CO"/>
              </w:rPr>
            </w:pPr>
            <w:r w:rsidRPr="008E342E">
              <w:rPr>
                <w:rFonts w:ascii="Work Sans" w:hAnsi="Work Sans" w:eastAsia="Arial" w:cs="Arial"/>
                <w:lang w:val="es-CO"/>
              </w:rPr>
              <w:t>En consecuencia, la entidad valdrá la experiencia profesional adquirida antes de la Ley 842 de 2003, pero el ejercicio de la profesión de ingeniería después de la Ley 842 de 2003 sólo se contará a partir de la expedición de la respectiva matrícula profesional. Lo mismo aplicará para el caso de los tecnólogos o técnicos profesionales. Adicionalmente, se deberá tener en cuenta lo dispuesto en las normas especiales que reglamenten cada profesión.</w:t>
            </w:r>
          </w:p>
          <w:p w:rsidRPr="008E342E" w:rsidR="002E106D" w:rsidP="002E106D" w:rsidRDefault="002E106D" w14:paraId="3EAACDC8" w14:textId="77777777">
            <w:pPr>
              <w:pBdr>
                <w:top w:val="nil"/>
                <w:left w:val="nil"/>
                <w:bottom w:val="nil"/>
                <w:right w:val="nil"/>
                <w:between w:val="nil"/>
              </w:pBdr>
              <w:tabs>
                <w:tab w:val="left" w:pos="2268"/>
              </w:tabs>
              <w:jc w:val="both"/>
              <w:rPr>
                <w:rFonts w:ascii="Work Sans" w:hAnsi="Work Sans" w:cs="Arial"/>
                <w:lang w:val="es-CO" w:eastAsia="es-ES"/>
              </w:rPr>
            </w:pPr>
          </w:p>
          <w:p w:rsidRPr="008E342E" w:rsidR="002E106D" w:rsidP="002E106D" w:rsidRDefault="002E106D" w14:paraId="02442007" w14:textId="6E9AE25E">
            <w:pPr>
              <w:tabs>
                <w:tab w:val="left" w:pos="2268"/>
              </w:tabs>
              <w:jc w:val="both"/>
              <w:rPr>
                <w:rFonts w:ascii="Work Sans" w:hAnsi="Work Sans" w:eastAsia="Arial" w:cs="Arial"/>
                <w:lang w:val="es-CO"/>
              </w:rPr>
            </w:pPr>
            <w:r w:rsidRPr="008E342E">
              <w:rPr>
                <w:rFonts w:ascii="Work Sans" w:hAnsi="Work Sans" w:eastAsia="Arial" w:cs="Arial"/>
                <w:b/>
                <w:bCs/>
                <w:lang w:val="es-CO"/>
              </w:rPr>
              <w:t>Nota 2:</w:t>
            </w:r>
            <w:r w:rsidRPr="008E342E">
              <w:rPr>
                <w:rFonts w:ascii="Work Sans" w:hAnsi="Work Sans" w:eastAsia="Arial" w:cs="Arial"/>
                <w:lang w:val="es-CO"/>
              </w:rPr>
              <w:t xml:space="preserve"> Ningún profesional presentado como parte del equipo de trabajo de un PROPONENTE, puede ser presentado en dos o más propuestas de diferentes proponentes de este proceso. En caso de suceder, será rechazadas ambas propuestas. </w:t>
            </w:r>
          </w:p>
          <w:p w:rsidRPr="008E342E" w:rsidR="002E106D" w:rsidP="002E106D" w:rsidRDefault="002E106D" w14:paraId="70764C39" w14:textId="77777777">
            <w:pPr>
              <w:tabs>
                <w:tab w:val="left" w:pos="2268"/>
              </w:tabs>
              <w:jc w:val="both"/>
              <w:rPr>
                <w:rFonts w:ascii="Work Sans" w:hAnsi="Work Sans" w:eastAsia="Arial" w:cs="Arial"/>
                <w:lang w:val="es-CO"/>
              </w:rPr>
            </w:pPr>
          </w:p>
          <w:p w:rsidRPr="008E342E" w:rsidR="0053319A" w:rsidP="002E106D" w:rsidRDefault="002E106D" w14:paraId="4CFDE62E" w14:textId="3B2303BC">
            <w:pPr>
              <w:tabs>
                <w:tab w:val="left" w:pos="2268"/>
              </w:tabs>
              <w:jc w:val="both"/>
              <w:rPr>
                <w:rFonts w:ascii="Work Sans" w:hAnsi="Work Sans" w:eastAsia="Arial" w:cs="Arial"/>
                <w:lang w:val="es-CO"/>
              </w:rPr>
            </w:pPr>
            <w:r w:rsidRPr="008E342E">
              <w:rPr>
                <w:rFonts w:ascii="Work Sans" w:hAnsi="Work Sans" w:eastAsia="Arial" w:cs="Arial"/>
                <w:b/>
                <w:bCs/>
                <w:lang w:val="es-CO"/>
              </w:rPr>
              <w:t>Nota 3:</w:t>
            </w:r>
            <w:r w:rsidRPr="008E342E">
              <w:rPr>
                <w:rFonts w:ascii="Work Sans" w:hAnsi="Work Sans" w:eastAsia="Arial" w:cs="Arial"/>
                <w:lang w:val="es-CO"/>
              </w:rPr>
              <w:t xml:space="preserve"> El personal debe ser acreditado para cada uno de los lotes. En todo caso, se aclara que algunos integrantes del equipo podrán presentarse para más de un lote siempre que su porcentaje de dedicación del proyecto lo permita</w:t>
            </w:r>
            <w:r w:rsidRPr="004B0417">
              <w:rPr>
                <w:rFonts w:ascii="Work Sans" w:hAnsi="Work Sans" w:eastAsia="Arial" w:cs="Arial"/>
                <w:lang w:val="es-CO"/>
              </w:rPr>
              <w:t>, sin superar del 100% en cada una de las etapas. Lo anterior de acuerdo con lo dispuesto por el equipo de personal requerido para cada proyecto y su dedicación.</w:t>
            </w:r>
            <w:r w:rsidRPr="008E342E">
              <w:rPr>
                <w:rFonts w:ascii="Work Sans" w:hAnsi="Work Sans" w:eastAsia="Arial" w:cs="Arial"/>
                <w:lang w:val="es-CO"/>
              </w:rPr>
              <w:t xml:space="preserve"> </w:t>
            </w:r>
          </w:p>
          <w:p w:rsidRPr="00771841" w:rsidR="002E106D" w:rsidP="002E106D" w:rsidRDefault="66ED1C66" w14:paraId="1590ED06" w14:textId="0ADB6F44">
            <w:pPr>
              <w:pStyle w:val="InviasNormal"/>
              <w:jc w:val="both"/>
              <w:outlineLvl w:val="2"/>
              <w:rPr>
                <w:rFonts w:ascii="Work Sans" w:hAnsi="Work Sans" w:eastAsia="Arial" w:cs="Arial"/>
                <w:b/>
                <w:bCs/>
                <w:sz w:val="20"/>
                <w:szCs w:val="20"/>
                <w:lang w:val="es-CO" w:eastAsia="es-MX"/>
              </w:rPr>
            </w:pPr>
            <w:bookmarkStart w:name="_Toc108082960" w:id="18"/>
            <w:bookmarkStart w:name="_Toc108175085" w:id="19"/>
            <w:r w:rsidRPr="7C9CBC36">
              <w:rPr>
                <w:rFonts w:ascii="Work Sans" w:hAnsi="Work Sans" w:eastAsia="Arial" w:cs="Arial"/>
                <w:b/>
                <w:bCs/>
                <w:sz w:val="20"/>
                <w:szCs w:val="20"/>
                <w:lang w:val="es-CO" w:eastAsia="es-MX"/>
              </w:rPr>
              <w:t>B</w:t>
            </w:r>
            <w:r w:rsidRPr="7C9CBC36" w:rsidR="002E106D">
              <w:rPr>
                <w:rFonts w:ascii="Work Sans" w:hAnsi="Work Sans" w:eastAsia="Arial" w:cs="Arial"/>
                <w:b/>
                <w:bCs/>
                <w:sz w:val="20"/>
                <w:szCs w:val="20"/>
                <w:lang w:val="es-CO" w:eastAsia="es-MX"/>
              </w:rPr>
              <w:t xml:space="preserve">.1.2 DOCUMENTOS SOPORTE VÁLIDOS PARA ACREDITAR LA EXPERIENCIA DEL EQUIPO DE TRABAJO </w:t>
            </w:r>
            <w:bookmarkEnd w:id="18"/>
            <w:bookmarkEnd w:id="19"/>
          </w:p>
          <w:p w:rsidRPr="00771841" w:rsidR="002E106D" w:rsidP="002E106D" w:rsidRDefault="002E106D" w14:paraId="73E1B666" w14:textId="06B644CF">
            <w:pPr>
              <w:tabs>
                <w:tab w:val="left" w:pos="2268"/>
              </w:tabs>
              <w:jc w:val="both"/>
              <w:rPr>
                <w:rFonts w:ascii="Work Sans" w:hAnsi="Work Sans" w:eastAsia="Arial" w:cs="Arial"/>
                <w:lang w:val="es-CO"/>
              </w:rPr>
            </w:pPr>
            <w:r w:rsidRPr="00771841">
              <w:rPr>
                <w:rFonts w:ascii="Work Sans" w:hAnsi="Work Sans" w:eastAsia="Arial" w:cs="Arial"/>
                <w:lang w:val="es-CO"/>
              </w:rPr>
              <w:t>Los integrantes del equipo requerido como criterio habilitante y</w:t>
            </w:r>
            <w:r w:rsidR="00E3082C">
              <w:rPr>
                <w:rFonts w:ascii="Work Sans" w:hAnsi="Work Sans" w:eastAsia="Arial" w:cs="Arial"/>
                <w:lang w:val="es-CO"/>
              </w:rPr>
              <w:t xml:space="preserve"> que </w:t>
            </w:r>
            <w:r w:rsidR="002B6201">
              <w:rPr>
                <w:rFonts w:ascii="Work Sans" w:hAnsi="Work Sans" w:eastAsia="Arial" w:cs="Arial"/>
                <w:lang w:val="es-CO"/>
              </w:rPr>
              <w:t>serán</w:t>
            </w:r>
            <w:r w:rsidRPr="00771841">
              <w:rPr>
                <w:rFonts w:ascii="Work Sans" w:hAnsi="Work Sans" w:eastAsia="Arial" w:cs="Arial"/>
                <w:lang w:val="es-CO"/>
              </w:rPr>
              <w:t xml:space="preserve"> presentados una vez celebrado el contrato y previo al inicio de ejecución, deberán acreditar la experiencia según los documentos aquí descritos, o la combinación de estos. En caso de existir discrepancias entre dos (2) o más documentos aportados por el Interventor, se tendrá en cuenta el orden de prevalencia establecido a continuación: </w:t>
            </w:r>
          </w:p>
          <w:p w:rsidRPr="00771841" w:rsidR="002E106D" w:rsidP="002E106D" w:rsidRDefault="002E106D" w14:paraId="351F623D" w14:textId="77777777">
            <w:pPr>
              <w:jc w:val="both"/>
              <w:rPr>
                <w:rFonts w:ascii="Work Sans" w:hAnsi="Work Sans" w:eastAsia="Arial" w:cs="Arial"/>
                <w:lang w:val="es-CO"/>
              </w:rPr>
            </w:pPr>
          </w:p>
          <w:p w:rsidRPr="00771841" w:rsidR="002E106D" w:rsidP="002E106D" w:rsidRDefault="002E106D" w14:paraId="10088951" w14:textId="77777777">
            <w:pPr>
              <w:pStyle w:val="Prrafodelista"/>
              <w:numPr>
                <w:ilvl w:val="3"/>
                <w:numId w:val="37"/>
              </w:numPr>
              <w:autoSpaceDE/>
              <w:autoSpaceDN/>
              <w:spacing w:after="200"/>
              <w:ind w:left="851"/>
              <w:jc w:val="both"/>
              <w:rPr>
                <w:rFonts w:ascii="Work Sans" w:hAnsi="Work Sans" w:eastAsia="Arial" w:cs="Arial"/>
                <w:lang w:val="es-CO"/>
              </w:rPr>
            </w:pPr>
            <w:r w:rsidRPr="00771841">
              <w:rPr>
                <w:rFonts w:ascii="Work Sans" w:hAnsi="Work Sans" w:eastAsia="Arial" w:cs="Arial"/>
                <w:lang w:val="es-CO"/>
              </w:rPr>
              <w:t xml:space="preserve">Certificados laborales o de ejecución de su experiencia profesional. </w:t>
            </w:r>
          </w:p>
          <w:p w:rsidRPr="00771841" w:rsidR="002E106D" w:rsidP="002E106D" w:rsidRDefault="002E106D" w14:paraId="3288A305" w14:textId="77777777">
            <w:pPr>
              <w:pStyle w:val="Prrafodelista"/>
              <w:numPr>
                <w:ilvl w:val="3"/>
                <w:numId w:val="37"/>
              </w:numPr>
              <w:autoSpaceDE/>
              <w:autoSpaceDN/>
              <w:spacing w:after="200"/>
              <w:ind w:left="851"/>
              <w:jc w:val="both"/>
              <w:rPr>
                <w:rFonts w:ascii="Work Sans" w:hAnsi="Work Sans" w:eastAsia="Arial" w:cs="Arial"/>
                <w:lang w:val="es-CO"/>
              </w:rPr>
            </w:pPr>
            <w:r w:rsidRPr="00771841">
              <w:rPr>
                <w:rFonts w:ascii="Work Sans" w:hAnsi="Work Sans" w:eastAsia="Arial" w:cs="Arial"/>
                <w:lang w:val="es-CO"/>
              </w:rPr>
              <w:t xml:space="preserve">Actas de liquidación o actas de terminación de los contratos, en caso de aplicar. </w:t>
            </w:r>
          </w:p>
          <w:p w:rsidRPr="00771841" w:rsidR="002E106D" w:rsidP="002E106D" w:rsidRDefault="002E106D" w14:paraId="3EE2D24E" w14:textId="77777777">
            <w:pPr>
              <w:pStyle w:val="Prrafodelista"/>
              <w:numPr>
                <w:ilvl w:val="3"/>
                <w:numId w:val="37"/>
              </w:numPr>
              <w:autoSpaceDE/>
              <w:autoSpaceDN/>
              <w:spacing w:after="200"/>
              <w:ind w:left="851"/>
              <w:jc w:val="both"/>
              <w:rPr>
                <w:rFonts w:ascii="Work Sans" w:hAnsi="Work Sans" w:eastAsia="Arial" w:cs="Arial"/>
                <w:lang w:val="es-CO"/>
              </w:rPr>
            </w:pPr>
            <w:r w:rsidRPr="00771841">
              <w:rPr>
                <w:rFonts w:ascii="Work Sans" w:hAnsi="Work Sans" w:eastAsia="Arial" w:cs="Arial"/>
                <w:lang w:val="es-CO"/>
              </w:rPr>
              <w:t xml:space="preserve">Copia de los contratos en los cuales laboró o ejerció las actividades respectivas. </w:t>
            </w:r>
          </w:p>
          <w:p w:rsidRPr="00771841" w:rsidR="002E106D" w:rsidP="002E106D" w:rsidRDefault="002E106D" w14:paraId="1EAACBDC" w14:textId="77777777">
            <w:pPr>
              <w:pStyle w:val="Prrafodelista"/>
              <w:numPr>
                <w:ilvl w:val="3"/>
                <w:numId w:val="37"/>
              </w:numPr>
              <w:autoSpaceDE/>
              <w:autoSpaceDN/>
              <w:spacing w:after="200"/>
              <w:ind w:left="851"/>
              <w:jc w:val="both"/>
              <w:rPr>
                <w:rFonts w:ascii="Work Sans" w:hAnsi="Work Sans" w:eastAsia="Arial" w:cs="Arial"/>
                <w:lang w:val="es-CO"/>
              </w:rPr>
            </w:pPr>
            <w:r w:rsidRPr="00771841">
              <w:rPr>
                <w:rFonts w:ascii="Work Sans" w:hAnsi="Work Sans" w:eastAsia="Arial" w:cs="Arial"/>
                <w:lang w:val="es-CO"/>
              </w:rPr>
              <w:t>Copia de las resoluciones de nombramiento y de posesión para cargos públicos.</w:t>
            </w:r>
          </w:p>
          <w:p w:rsidRPr="00771841" w:rsidR="002E106D" w:rsidP="002E106D" w:rsidRDefault="002E106D" w14:paraId="195B8261" w14:textId="77777777">
            <w:pPr>
              <w:tabs>
                <w:tab w:val="left" w:pos="2268"/>
              </w:tabs>
              <w:jc w:val="both"/>
              <w:rPr>
                <w:rFonts w:ascii="Work Sans" w:hAnsi="Work Sans" w:eastAsia="Arial" w:cs="Arial"/>
                <w:lang w:val="es-CO"/>
              </w:rPr>
            </w:pPr>
            <w:r w:rsidRPr="00771841">
              <w:rPr>
                <w:rFonts w:ascii="Work Sans" w:hAnsi="Work Sans" w:eastAsia="Arial" w:cs="Arial"/>
                <w:lang w:val="es-CO"/>
              </w:rPr>
              <w:t xml:space="preserve">Mediante los documentos anteriores, se deberá acreditar, como mínimo, la siguiente información: </w:t>
            </w:r>
          </w:p>
          <w:p w:rsidRPr="00771841" w:rsidR="002E106D" w:rsidP="002E106D" w:rsidRDefault="002E106D" w14:paraId="66A57357" w14:textId="77777777">
            <w:pPr>
              <w:tabs>
                <w:tab w:val="left" w:pos="2268"/>
              </w:tabs>
              <w:jc w:val="both"/>
              <w:rPr>
                <w:rFonts w:ascii="Work Sans" w:hAnsi="Work Sans" w:eastAsia="Arial" w:cs="Arial"/>
                <w:lang w:val="es-CO"/>
              </w:rPr>
            </w:pPr>
          </w:p>
          <w:p w:rsidRPr="00771841" w:rsidR="002E106D" w:rsidP="002E106D" w:rsidRDefault="002E106D" w14:paraId="7446C1F8" w14:textId="77777777">
            <w:pPr>
              <w:pStyle w:val="Prrafodelista"/>
              <w:numPr>
                <w:ilvl w:val="0"/>
                <w:numId w:val="38"/>
              </w:numPr>
              <w:autoSpaceDE/>
              <w:autoSpaceDN/>
              <w:spacing w:after="200"/>
              <w:jc w:val="both"/>
              <w:rPr>
                <w:rFonts w:ascii="Work Sans" w:hAnsi="Work Sans" w:eastAsia="Arial" w:cs="Arial"/>
                <w:lang w:val="es-CO"/>
              </w:rPr>
            </w:pPr>
            <w:r w:rsidRPr="00771841">
              <w:rPr>
                <w:rFonts w:ascii="Work Sans" w:hAnsi="Work Sans" w:eastAsia="Arial" w:cs="Arial"/>
                <w:lang w:val="es-CO"/>
              </w:rPr>
              <w:t>Contratante.</w:t>
            </w:r>
          </w:p>
          <w:p w:rsidRPr="00771841" w:rsidR="002E106D" w:rsidP="002E106D" w:rsidRDefault="002E106D" w14:paraId="598C407A" w14:textId="77777777">
            <w:pPr>
              <w:pStyle w:val="Prrafodelista"/>
              <w:numPr>
                <w:ilvl w:val="0"/>
                <w:numId w:val="38"/>
              </w:numPr>
              <w:autoSpaceDE/>
              <w:autoSpaceDN/>
              <w:spacing w:after="200"/>
              <w:jc w:val="both"/>
              <w:rPr>
                <w:rFonts w:ascii="Work Sans" w:hAnsi="Work Sans" w:eastAsia="Arial" w:cs="Arial"/>
                <w:lang w:val="es-CO"/>
              </w:rPr>
            </w:pPr>
            <w:r w:rsidRPr="00771841">
              <w:rPr>
                <w:rFonts w:ascii="Work Sans" w:hAnsi="Work Sans" w:eastAsia="Arial" w:cs="Arial"/>
                <w:lang w:val="es-CO"/>
              </w:rPr>
              <w:t>Contratista.</w:t>
            </w:r>
          </w:p>
          <w:p w:rsidRPr="00771841" w:rsidR="002E106D" w:rsidP="002E106D" w:rsidRDefault="002E106D" w14:paraId="74926C0C" w14:textId="77777777">
            <w:pPr>
              <w:pStyle w:val="Prrafodelista"/>
              <w:numPr>
                <w:ilvl w:val="0"/>
                <w:numId w:val="38"/>
              </w:numPr>
              <w:autoSpaceDE/>
              <w:autoSpaceDN/>
              <w:spacing w:after="200"/>
              <w:jc w:val="both"/>
              <w:rPr>
                <w:rFonts w:ascii="Work Sans" w:hAnsi="Work Sans" w:eastAsia="Arial" w:cs="Arial"/>
                <w:lang w:val="es-CO"/>
              </w:rPr>
            </w:pPr>
            <w:r w:rsidRPr="00771841">
              <w:rPr>
                <w:rFonts w:ascii="Work Sans" w:hAnsi="Work Sans" w:eastAsia="Arial" w:cs="Arial"/>
                <w:lang w:val="es-CO"/>
              </w:rPr>
              <w:t>Objeto del contrato.</w:t>
            </w:r>
          </w:p>
          <w:p w:rsidRPr="00771841" w:rsidR="002E106D" w:rsidP="002E106D" w:rsidRDefault="002E106D" w14:paraId="3047FF7F" w14:textId="77777777">
            <w:pPr>
              <w:pStyle w:val="Prrafodelista"/>
              <w:numPr>
                <w:ilvl w:val="0"/>
                <w:numId w:val="38"/>
              </w:numPr>
              <w:autoSpaceDE/>
              <w:autoSpaceDN/>
              <w:spacing w:after="200"/>
              <w:jc w:val="both"/>
              <w:rPr>
                <w:rFonts w:ascii="Work Sans" w:hAnsi="Work Sans" w:eastAsia="Arial" w:cs="Arial"/>
                <w:lang w:val="es-CO"/>
              </w:rPr>
            </w:pPr>
            <w:r w:rsidRPr="00771841">
              <w:rPr>
                <w:rFonts w:ascii="Work Sans" w:hAnsi="Work Sans" w:eastAsia="Arial" w:cs="Arial"/>
                <w:lang w:val="es-CO"/>
              </w:rPr>
              <w:t xml:space="preserve">Principales actividades u obligaciones desarrolladas. </w:t>
            </w:r>
          </w:p>
          <w:p w:rsidRPr="00BB5D6E" w:rsidR="002E106D" w:rsidP="002E106D" w:rsidRDefault="002E106D" w14:paraId="55217DA2" w14:textId="77777777">
            <w:pPr>
              <w:pStyle w:val="Prrafodelista"/>
              <w:numPr>
                <w:ilvl w:val="0"/>
                <w:numId w:val="38"/>
              </w:numPr>
              <w:autoSpaceDE/>
              <w:autoSpaceDN/>
              <w:spacing w:after="200"/>
              <w:jc w:val="both"/>
              <w:rPr>
                <w:rFonts w:ascii="Work Sans" w:hAnsi="Work Sans" w:eastAsia="Arial" w:cs="Arial"/>
                <w:lang w:val="es-CO"/>
              </w:rPr>
            </w:pPr>
            <w:r w:rsidRPr="00BB5D6E">
              <w:rPr>
                <w:rFonts w:ascii="Work Sans" w:hAnsi="Work Sans" w:eastAsia="Arial" w:cs="Arial"/>
                <w:lang w:val="es-CO"/>
              </w:rPr>
              <w:t xml:space="preserve">La fecha de iniciación de la ejecución del contrato. </w:t>
            </w:r>
          </w:p>
          <w:p w:rsidRPr="00BB5D6E" w:rsidR="002E106D" w:rsidP="002E106D" w:rsidRDefault="002E106D" w14:paraId="00DD892C" w14:textId="77777777">
            <w:pPr>
              <w:pStyle w:val="Prrafodelista"/>
              <w:numPr>
                <w:ilvl w:val="0"/>
                <w:numId w:val="38"/>
              </w:numPr>
              <w:autoSpaceDE/>
              <w:autoSpaceDN/>
              <w:spacing w:after="200"/>
              <w:jc w:val="both"/>
              <w:rPr>
                <w:rFonts w:ascii="Work Sans" w:hAnsi="Work Sans" w:eastAsia="Arial" w:cs="Arial"/>
                <w:lang w:val="es-CO"/>
              </w:rPr>
            </w:pPr>
            <w:r w:rsidRPr="00BB5D6E">
              <w:rPr>
                <w:rFonts w:ascii="Work Sans" w:hAnsi="Work Sans" w:eastAsia="Arial" w:cs="Arial"/>
                <w:lang w:val="es-CO"/>
              </w:rPr>
              <w:t xml:space="preserve">La fecha de terminación de la ejecución del contrato. </w:t>
            </w:r>
          </w:p>
          <w:p w:rsidRPr="00BB5D6E" w:rsidR="002E106D" w:rsidP="002E106D" w:rsidRDefault="002E106D" w14:paraId="4DE3FDE1" w14:textId="77777777">
            <w:pPr>
              <w:pStyle w:val="Prrafodelista"/>
              <w:numPr>
                <w:ilvl w:val="0"/>
                <w:numId w:val="38"/>
              </w:numPr>
              <w:autoSpaceDE/>
              <w:autoSpaceDN/>
              <w:spacing w:after="200"/>
              <w:jc w:val="both"/>
              <w:rPr>
                <w:rFonts w:ascii="Work Sans" w:hAnsi="Work Sans" w:eastAsia="Arial" w:cs="Arial"/>
                <w:lang w:val="es-CO"/>
              </w:rPr>
            </w:pPr>
            <w:r w:rsidRPr="00BB5D6E">
              <w:rPr>
                <w:rFonts w:ascii="Work Sans" w:hAnsi="Work Sans" w:eastAsia="Arial" w:cs="Arial"/>
                <w:lang w:val="es-CO"/>
              </w:rPr>
              <w:t xml:space="preserve">Nombre y cargo de la persona que expide la certificación. </w:t>
            </w:r>
          </w:p>
          <w:p w:rsidRPr="00BB5D6E" w:rsidR="002E106D" w:rsidP="000D3F85" w:rsidRDefault="002E106D" w14:paraId="1FE00E1B" w14:textId="38ECDB42">
            <w:pPr>
              <w:pStyle w:val="Prrafodelista"/>
              <w:numPr>
                <w:ilvl w:val="0"/>
                <w:numId w:val="38"/>
              </w:numPr>
              <w:autoSpaceDE/>
              <w:autoSpaceDN/>
              <w:contextualSpacing w:val="0"/>
              <w:jc w:val="both"/>
              <w:rPr>
                <w:rFonts w:ascii="Work Sans" w:hAnsi="Work Sans" w:eastAsia="Arial" w:cs="Arial"/>
                <w:lang w:val="es-CO"/>
              </w:rPr>
            </w:pPr>
            <w:r w:rsidRPr="00BB5D6E">
              <w:rPr>
                <w:rFonts w:ascii="Work Sans" w:hAnsi="Work Sans" w:eastAsia="Arial" w:cs="Arial"/>
                <w:lang w:val="es-CO"/>
              </w:rPr>
              <w:t>Porcentaje de dedicación para el cargo respectivo. En caso tal de no existir la discriminación del porcentaje de dedicación se tomará como el cien por ciento (100 %) de dedicación.</w:t>
            </w:r>
          </w:p>
          <w:p w:rsidRPr="00771841" w:rsidR="002E106D" w:rsidP="002E106D" w:rsidRDefault="002E106D" w14:paraId="7189D7D4" w14:textId="77777777">
            <w:pPr>
              <w:pStyle w:val="InviasNormal"/>
              <w:jc w:val="both"/>
              <w:rPr>
                <w:rFonts w:ascii="Work Sans" w:hAnsi="Work Sans" w:eastAsia="Arial" w:cs="Arial"/>
                <w:sz w:val="20"/>
                <w:szCs w:val="20"/>
                <w:lang w:val="es-CO" w:eastAsia="es-MX"/>
              </w:rPr>
            </w:pPr>
            <w:r w:rsidRPr="00BB5D6E">
              <w:rPr>
                <w:rFonts w:ascii="Work Sans" w:hAnsi="Work Sans" w:eastAsia="Arial" w:cs="Arial"/>
                <w:sz w:val="20"/>
                <w:szCs w:val="20"/>
                <w:lang w:val="es-CO" w:eastAsia="es-MX"/>
              </w:rPr>
              <w:t>La contabilización de la experiencia</w:t>
            </w:r>
            <w:r w:rsidRPr="00771841">
              <w:rPr>
                <w:rFonts w:ascii="Work Sans" w:hAnsi="Work Sans" w:eastAsia="Arial" w:cs="Arial"/>
                <w:sz w:val="20"/>
                <w:szCs w:val="20"/>
                <w:lang w:val="es-CO" w:eastAsia="es-MX"/>
              </w:rPr>
              <w:t xml:space="preserve"> se realizará en años. En caso de que el año no esté completo se realizará la conversión de meses o días a años. </w:t>
            </w:r>
          </w:p>
          <w:p w:rsidRPr="008E342E" w:rsidR="002E106D" w:rsidP="002E106D" w:rsidRDefault="002E106D" w14:paraId="5029DECB" w14:textId="77777777">
            <w:pPr>
              <w:jc w:val="both"/>
              <w:rPr>
                <w:rFonts w:ascii="Work Sans" w:hAnsi="Work Sans" w:eastAsia="Arial" w:cs="Arial"/>
                <w:lang w:val="es-CO"/>
              </w:rPr>
            </w:pPr>
            <w:r w:rsidRPr="00771841">
              <w:rPr>
                <w:rFonts w:ascii="Work Sans" w:hAnsi="Work Sans" w:eastAsia="Arial" w:cs="Arial"/>
                <w:lang w:val="es-CO"/>
              </w:rPr>
              <w:t>Se tendrá en cuenta el primer decimal del cálculo de la experiencia específica, para tales efectos se realizará la aproximación por defecto o por exceso hasta la primera cifra decimal.</w:t>
            </w:r>
          </w:p>
          <w:p w:rsidRPr="008E342E" w:rsidR="002E106D" w:rsidP="002E106D" w:rsidRDefault="002E106D" w14:paraId="7154F878" w14:textId="77777777">
            <w:pPr>
              <w:jc w:val="both"/>
              <w:rPr>
                <w:rFonts w:ascii="Work Sans" w:hAnsi="Work Sans" w:eastAsia="Arial" w:cs="Arial"/>
                <w:lang w:val="es-CO"/>
              </w:rPr>
            </w:pPr>
          </w:p>
          <w:p w:rsidR="002E106D" w:rsidP="002E106D" w:rsidRDefault="501A0C3E" w14:paraId="71960E87" w14:textId="45A48C11">
            <w:pPr>
              <w:jc w:val="both"/>
              <w:rPr>
                <w:rFonts w:ascii="Work Sans" w:hAnsi="Work Sans" w:eastAsia="Arial" w:cs="Arial"/>
                <w:b/>
                <w:bCs/>
                <w:lang w:val="es-CO"/>
              </w:rPr>
            </w:pPr>
            <w:bookmarkStart w:name="_Toc108082961" w:id="20"/>
            <w:bookmarkStart w:name="_Toc108175086" w:id="21"/>
            <w:r w:rsidRPr="7C9CBC36">
              <w:rPr>
                <w:rFonts w:ascii="Work Sans" w:hAnsi="Work Sans" w:eastAsia="Arial" w:cs="Arial"/>
                <w:b/>
                <w:bCs/>
                <w:lang w:val="es-CO"/>
              </w:rPr>
              <w:t>B</w:t>
            </w:r>
            <w:r w:rsidRPr="7C9CBC36" w:rsidR="002E106D">
              <w:rPr>
                <w:rFonts w:ascii="Work Sans" w:hAnsi="Work Sans" w:eastAsia="Arial" w:cs="Arial"/>
                <w:b/>
                <w:bCs/>
                <w:lang w:val="es-CO"/>
              </w:rPr>
              <w:t xml:space="preserve">.1.3 ACREDITACIÓN DE LA FORMACIÓN ACADÉMICA DEL EQUIPO DE TRABAJO </w:t>
            </w:r>
            <w:bookmarkEnd w:id="20"/>
            <w:bookmarkEnd w:id="21"/>
          </w:p>
          <w:p w:rsidR="00BB5D6E" w:rsidP="002E106D" w:rsidRDefault="00BB5D6E" w14:paraId="4A3B0CDE" w14:textId="77777777">
            <w:pPr>
              <w:jc w:val="both"/>
              <w:rPr>
                <w:rFonts w:ascii="Work Sans" w:hAnsi="Work Sans" w:eastAsia="Arial" w:cs="Arial"/>
                <w:b/>
                <w:bCs/>
                <w:lang w:val="es-CO"/>
              </w:rPr>
            </w:pPr>
          </w:p>
          <w:p w:rsidRPr="00771841" w:rsidR="002E106D" w:rsidP="002E106D" w:rsidRDefault="002E106D" w14:paraId="5DEA5678" w14:textId="4100ECBC">
            <w:pPr>
              <w:jc w:val="both"/>
              <w:rPr>
                <w:rFonts w:ascii="Work Sans" w:hAnsi="Work Sans" w:eastAsia="Arial" w:cs="Arial"/>
                <w:lang w:val="es-CO"/>
              </w:rPr>
            </w:pPr>
            <w:r w:rsidRPr="00771841">
              <w:rPr>
                <w:rFonts w:ascii="Work Sans" w:hAnsi="Work Sans" w:eastAsia="Arial" w:cs="Arial"/>
                <w:lang w:val="es-CO"/>
              </w:rPr>
              <w:t xml:space="preserve">Los integrantes del equipo requerido que sean presentados una vez celebrado el contrato y previo al inicio de ejecución, deberán acreditar la formación académica conforme los siguientes documentos: </w:t>
            </w:r>
          </w:p>
          <w:p w:rsidRPr="00771841" w:rsidR="002E106D" w:rsidP="002E106D" w:rsidRDefault="002E106D" w14:paraId="03DEBFC8" w14:textId="77777777">
            <w:pPr>
              <w:jc w:val="both"/>
              <w:rPr>
                <w:rFonts w:ascii="Work Sans" w:hAnsi="Work Sans" w:eastAsia="Arial" w:cs="Arial"/>
                <w:lang w:val="es-CO"/>
              </w:rPr>
            </w:pPr>
          </w:p>
          <w:p w:rsidRPr="00771841" w:rsidR="002E106D" w:rsidP="002E106D" w:rsidRDefault="002E106D" w14:paraId="0E8426AB" w14:textId="77777777">
            <w:pPr>
              <w:pStyle w:val="Prrafodelista"/>
              <w:numPr>
                <w:ilvl w:val="0"/>
                <w:numId w:val="49"/>
              </w:numPr>
              <w:jc w:val="both"/>
              <w:rPr>
                <w:rFonts w:ascii="Work Sans" w:hAnsi="Work Sans" w:eastAsia="Arial" w:cs="Arial"/>
                <w:lang w:val="es-CO"/>
              </w:rPr>
            </w:pPr>
            <w:r w:rsidRPr="00771841">
              <w:rPr>
                <w:rFonts w:ascii="Work Sans" w:hAnsi="Work Sans" w:eastAsia="Arial" w:cs="Arial"/>
                <w:lang w:val="es-CO"/>
              </w:rPr>
              <w:t>copia del acta de grado o del diploma de grado</w:t>
            </w:r>
          </w:p>
          <w:p w:rsidRPr="00771841" w:rsidR="002E106D" w:rsidP="002E106D" w:rsidRDefault="002E106D" w14:paraId="4DA868D7" w14:textId="1B6861FF">
            <w:pPr>
              <w:pStyle w:val="Prrafodelista"/>
              <w:numPr>
                <w:ilvl w:val="0"/>
                <w:numId w:val="49"/>
              </w:numPr>
              <w:jc w:val="both"/>
              <w:rPr>
                <w:rFonts w:ascii="Work Sans" w:hAnsi="Work Sans" w:eastAsia="Arial" w:cs="Arial"/>
                <w:lang w:val="es-CO"/>
              </w:rPr>
            </w:pPr>
            <w:r w:rsidRPr="00771841">
              <w:rPr>
                <w:rFonts w:ascii="Work Sans" w:hAnsi="Work Sans" w:eastAsia="Arial" w:cs="Arial"/>
                <w:lang w:val="es-CO"/>
              </w:rPr>
              <w:t xml:space="preserve">copia de la tarjeta profesional o de la matrícula profesional en los casos en que aplique y su certificado de antecedentes profesionales. El requisito de la tarjeta profesional se puede suplir con el registro de que trata el artículo 18 del Decreto 2106 de 2019. </w:t>
            </w:r>
          </w:p>
          <w:p w:rsidRPr="00771841" w:rsidR="002E106D" w:rsidP="002E106D" w:rsidRDefault="002E106D" w14:paraId="50CAE868" w14:textId="77777777">
            <w:pPr>
              <w:jc w:val="both"/>
              <w:rPr>
                <w:rFonts w:ascii="Work Sans" w:hAnsi="Work Sans" w:eastAsia="Arial" w:cs="Arial"/>
                <w:lang w:val="es-CO"/>
              </w:rPr>
            </w:pPr>
          </w:p>
          <w:p w:rsidRPr="00771841" w:rsidR="002E106D" w:rsidP="002E106D" w:rsidRDefault="002E106D" w14:paraId="1342B1A1" w14:textId="77777777">
            <w:pPr>
              <w:jc w:val="both"/>
              <w:rPr>
                <w:rFonts w:ascii="Work Sans" w:hAnsi="Work Sans" w:eastAsia="Arial" w:cs="Arial"/>
                <w:lang w:val="es-CO"/>
              </w:rPr>
            </w:pPr>
            <w:r w:rsidRPr="00771841">
              <w:rPr>
                <w:rFonts w:ascii="Work Sans" w:hAnsi="Work Sans" w:eastAsia="Arial" w:cs="Arial"/>
                <w:lang w:val="es-CO"/>
              </w:rPr>
              <w:t>Por otro lado, el Proponente que ofrezca personal con títulos académicos otorgados en el exterior deberá acreditar la convalidación de estos títulos en Colombia ante el Ministerio de Educación Nacional. En este sentido, para probar los títulos académicos obtenidos en el exterior se requiere presentar la Resolución expedida por el Ministerio de Educación Nacional que convalida el título obtenido en el exterior.</w:t>
            </w:r>
          </w:p>
          <w:p w:rsidRPr="00771841" w:rsidR="002E106D" w:rsidP="002E106D" w:rsidRDefault="002E106D" w14:paraId="3EF021DF" w14:textId="77777777">
            <w:pPr>
              <w:ind w:left="708" w:hanging="708"/>
              <w:jc w:val="both"/>
              <w:rPr>
                <w:rFonts w:ascii="Work Sans" w:hAnsi="Work Sans" w:eastAsia="Arial" w:cs="Arial"/>
                <w:lang w:val="es-CO"/>
              </w:rPr>
            </w:pPr>
          </w:p>
          <w:p w:rsidRPr="008E342E" w:rsidR="002E106D" w:rsidP="002E106D" w:rsidRDefault="002E106D" w14:paraId="4B26903A" w14:textId="53F82355">
            <w:pPr>
              <w:jc w:val="both"/>
              <w:rPr>
                <w:rFonts w:ascii="Work Sans" w:hAnsi="Work Sans" w:eastAsia="Arial" w:cs="Arial"/>
                <w:lang w:val="es-CO"/>
              </w:rPr>
            </w:pPr>
            <w:r w:rsidRPr="00771841">
              <w:rPr>
                <w:rFonts w:ascii="Work Sans" w:hAnsi="Work Sans" w:eastAsia="Arial" w:cs="Arial"/>
                <w:b/>
                <w:bCs/>
                <w:lang w:val="es-CO"/>
              </w:rPr>
              <w:t>NOTA 1:</w:t>
            </w:r>
            <w:r w:rsidRPr="00771841">
              <w:rPr>
                <w:rFonts w:ascii="Work Sans" w:hAnsi="Work Sans" w:eastAsia="Arial" w:cs="Arial"/>
                <w:lang w:val="es-CO"/>
              </w:rPr>
              <w:t xml:space="preserve"> La tarjeta o matrícula profesional deberá venir acompañada del certificado de vigencia de la tarjeta o matrícula profesional, expedida por el consejo profesional que corresponda, según aplique.</w:t>
            </w:r>
            <w:r w:rsidRPr="008E342E">
              <w:rPr>
                <w:rFonts w:ascii="Work Sans" w:hAnsi="Work Sans" w:eastAsia="Arial" w:cs="Arial"/>
                <w:lang w:val="es-CO"/>
              </w:rPr>
              <w:t xml:space="preserve"> </w:t>
            </w:r>
          </w:p>
          <w:p w:rsidRPr="008E342E" w:rsidR="002E106D" w:rsidP="002E106D" w:rsidRDefault="002E106D" w14:paraId="5E28C83A" w14:textId="77777777">
            <w:pPr>
              <w:jc w:val="both"/>
              <w:rPr>
                <w:rFonts w:ascii="Work Sans" w:hAnsi="Work Sans" w:eastAsia="Arial" w:cs="Arial"/>
                <w:lang w:val="es-CO" w:eastAsia="es-ES"/>
              </w:rPr>
            </w:pPr>
          </w:p>
          <w:p w:rsidRPr="008E342E" w:rsidR="002E106D" w:rsidP="40C2BF5E" w:rsidRDefault="75EB1B3E" w14:paraId="7E35A4CB" w14:textId="2CACB61E">
            <w:pPr>
              <w:pStyle w:val="Ttulo2"/>
              <w:spacing w:before="0"/>
              <w:jc w:val="both"/>
              <w:rPr>
                <w:rFonts w:ascii="Work Sans" w:hAnsi="Work Sans" w:eastAsia="Arial" w:cs="Arial"/>
                <w:b/>
                <w:bCs/>
                <w:color w:val="auto"/>
                <w:sz w:val="20"/>
                <w:szCs w:val="20"/>
              </w:rPr>
            </w:pPr>
            <w:r w:rsidRPr="40C2BF5E">
              <w:rPr>
                <w:rFonts w:ascii="Work Sans" w:hAnsi="Work Sans" w:eastAsia="Arial" w:cs="Arial"/>
                <w:b/>
                <w:bCs/>
                <w:color w:val="auto"/>
                <w:sz w:val="20"/>
                <w:szCs w:val="20"/>
              </w:rPr>
              <w:t xml:space="preserve">B.1.4 </w:t>
            </w:r>
            <w:r w:rsidRPr="40C2BF5E" w:rsidR="002E106D">
              <w:rPr>
                <w:rFonts w:ascii="Work Sans" w:hAnsi="Work Sans" w:eastAsia="Arial" w:cs="Arial"/>
                <w:b/>
                <w:bCs/>
                <w:color w:val="auto"/>
                <w:sz w:val="20"/>
                <w:szCs w:val="20"/>
              </w:rPr>
              <w:t>CRITERIOS DE CALIFICACIÓN DE LAS PROPUESTAS</w:t>
            </w:r>
          </w:p>
          <w:p w:rsidRPr="008E342E" w:rsidR="002E106D" w:rsidP="002E106D" w:rsidRDefault="002E106D" w14:paraId="6B000292" w14:textId="77777777">
            <w:pPr>
              <w:jc w:val="both"/>
              <w:rPr>
                <w:rFonts w:ascii="Work Sans" w:hAnsi="Work Sans" w:eastAsia="Arial" w:cs="Arial"/>
                <w:b/>
                <w:bCs/>
                <w:lang w:val="es-CO"/>
              </w:rPr>
            </w:pPr>
          </w:p>
          <w:p w:rsidRPr="008E342E" w:rsidR="002E106D" w:rsidP="002E106D" w:rsidRDefault="002E106D" w14:paraId="47AEAE4B" w14:textId="5B86CA14">
            <w:pPr>
              <w:widowControl w:val="0"/>
              <w:jc w:val="both"/>
              <w:rPr>
                <w:rFonts w:ascii="Work Sans" w:hAnsi="Work Sans" w:eastAsia="Arial" w:cs="Arial"/>
                <w:lang w:val="es-CO"/>
              </w:rPr>
            </w:pPr>
            <w:r w:rsidRPr="008E342E">
              <w:rPr>
                <w:rFonts w:ascii="Work Sans" w:hAnsi="Work Sans" w:eastAsia="Arial" w:cs="Arial"/>
                <w:lang w:val="es-CO"/>
              </w:rPr>
              <w:t>En consideración al objeto del contrato por celebrar, el ofrecimiento más favorable para el Ministerio de Minas y Energía será el que obtenga el mayor puntaje después de ponderar los siguientes elementos de acuerdo con la siguiente tabla.</w:t>
            </w:r>
          </w:p>
          <w:p w:rsidRPr="008E342E" w:rsidR="002E106D" w:rsidP="002E106D" w:rsidRDefault="002E106D" w14:paraId="21BE23A9" w14:textId="77777777">
            <w:pPr>
              <w:jc w:val="both"/>
              <w:rPr>
                <w:rFonts w:ascii="Work Sans" w:hAnsi="Work Sans" w:eastAsia="Arial" w:cs="Arial"/>
                <w:lang w:val="es-CO" w:eastAsia="zh-CN"/>
              </w:rPr>
            </w:pPr>
          </w:p>
          <w:tbl>
            <w:tblPr>
              <w:tblW w:w="8255" w:type="dxa"/>
              <w:jc w:val="center"/>
              <w:tblLook w:val="04A0" w:firstRow="1" w:lastRow="0" w:firstColumn="1" w:lastColumn="0" w:noHBand="0" w:noVBand="1"/>
            </w:tblPr>
            <w:tblGrid>
              <w:gridCol w:w="436"/>
              <w:gridCol w:w="6804"/>
              <w:gridCol w:w="1015"/>
            </w:tblGrid>
            <w:tr w:rsidRPr="00771841" w:rsidR="002E106D" w:rsidTr="40C2BF5E" w14:paraId="2A9769C5" w14:textId="77777777">
              <w:trPr>
                <w:trHeight w:val="118"/>
                <w:jc w:val="center"/>
              </w:trPr>
              <w:tc>
                <w:tcPr>
                  <w:tcW w:w="436" w:type="dxa"/>
                  <w:tcBorders>
                    <w:top w:val="single" w:color="auto" w:sz="4" w:space="0"/>
                    <w:left w:val="single" w:color="auto" w:sz="4" w:space="0"/>
                    <w:bottom w:val="single" w:color="auto" w:sz="4" w:space="0"/>
                    <w:right w:val="single" w:color="auto" w:sz="4" w:space="0"/>
                  </w:tcBorders>
                  <w:shd w:val="clear" w:color="auto" w:fill="C0C0C0"/>
                  <w:vAlign w:val="center"/>
                  <w:hideMark/>
                </w:tcPr>
                <w:p w:rsidRPr="00771841" w:rsidR="002E106D" w:rsidP="002E106D" w:rsidRDefault="002E106D" w14:paraId="166ABE2C" w14:textId="77777777">
                  <w:pPr>
                    <w:jc w:val="both"/>
                    <w:rPr>
                      <w:rFonts w:ascii="Work Sans" w:hAnsi="Work Sans" w:eastAsia="Arial" w:cs="Arial"/>
                      <w:b/>
                      <w:bCs/>
                      <w:sz w:val="16"/>
                      <w:szCs w:val="16"/>
                      <w:lang w:val="es-CO" w:eastAsia="en-US"/>
                    </w:rPr>
                  </w:pPr>
                  <w:r w:rsidRPr="00771841">
                    <w:rPr>
                      <w:rFonts w:ascii="Work Sans" w:hAnsi="Work Sans" w:eastAsia="Arial" w:cs="Arial"/>
                      <w:b/>
                      <w:bCs/>
                      <w:sz w:val="16"/>
                      <w:szCs w:val="16"/>
                      <w:lang w:val="es-CO" w:eastAsia="en-US"/>
                    </w:rPr>
                    <w:t> </w:t>
                  </w:r>
                </w:p>
              </w:tc>
              <w:tc>
                <w:tcPr>
                  <w:tcW w:w="6804" w:type="dxa"/>
                  <w:tcBorders>
                    <w:top w:val="single" w:color="auto" w:sz="4" w:space="0"/>
                    <w:left w:val="nil"/>
                    <w:bottom w:val="single" w:color="auto" w:sz="4" w:space="0"/>
                    <w:right w:val="single" w:color="auto" w:sz="4" w:space="0"/>
                  </w:tcBorders>
                  <w:shd w:val="clear" w:color="auto" w:fill="C0C0C0"/>
                  <w:vAlign w:val="center"/>
                  <w:hideMark/>
                </w:tcPr>
                <w:p w:rsidRPr="00771841" w:rsidR="002E106D" w:rsidP="002E106D" w:rsidRDefault="002E106D" w14:paraId="180E652B" w14:textId="77777777">
                  <w:pPr>
                    <w:jc w:val="both"/>
                    <w:rPr>
                      <w:rFonts w:ascii="Work Sans" w:hAnsi="Work Sans" w:eastAsia="Arial" w:cs="Arial"/>
                      <w:b/>
                      <w:bCs/>
                      <w:sz w:val="16"/>
                      <w:szCs w:val="16"/>
                      <w:lang w:val="es-CO" w:eastAsia="en-US"/>
                    </w:rPr>
                  </w:pPr>
                  <w:r w:rsidRPr="00771841">
                    <w:rPr>
                      <w:rFonts w:ascii="Work Sans" w:hAnsi="Work Sans" w:eastAsia="Arial" w:cs="Arial"/>
                      <w:b/>
                      <w:bCs/>
                      <w:sz w:val="16"/>
                      <w:szCs w:val="16"/>
                      <w:lang w:val="es-CO" w:eastAsia="en-US"/>
                    </w:rPr>
                    <w:t>CONCEPTO</w:t>
                  </w:r>
                </w:p>
              </w:tc>
              <w:tc>
                <w:tcPr>
                  <w:tcW w:w="1015" w:type="dxa"/>
                  <w:tcBorders>
                    <w:top w:val="single" w:color="auto" w:sz="4" w:space="0"/>
                    <w:left w:val="nil"/>
                    <w:bottom w:val="single" w:color="auto" w:sz="4" w:space="0"/>
                    <w:right w:val="single" w:color="auto" w:sz="4" w:space="0"/>
                  </w:tcBorders>
                  <w:shd w:val="clear" w:color="auto" w:fill="C0C0C0"/>
                  <w:vAlign w:val="center"/>
                  <w:hideMark/>
                </w:tcPr>
                <w:p w:rsidRPr="00771841" w:rsidR="002E106D" w:rsidP="002E106D" w:rsidRDefault="002E106D" w14:paraId="7B4BEB86" w14:textId="77777777">
                  <w:pPr>
                    <w:jc w:val="both"/>
                    <w:rPr>
                      <w:rFonts w:ascii="Work Sans" w:hAnsi="Work Sans" w:eastAsia="Arial" w:cs="Arial"/>
                      <w:b/>
                      <w:bCs/>
                      <w:sz w:val="16"/>
                      <w:szCs w:val="16"/>
                      <w:lang w:val="es-CO" w:eastAsia="en-US"/>
                    </w:rPr>
                  </w:pPr>
                  <w:r w:rsidRPr="00771841">
                    <w:rPr>
                      <w:rFonts w:ascii="Work Sans" w:hAnsi="Work Sans" w:eastAsia="Arial" w:cs="Arial"/>
                      <w:b/>
                      <w:bCs/>
                      <w:sz w:val="16"/>
                      <w:szCs w:val="16"/>
                      <w:lang w:val="es-CO" w:eastAsia="en-US"/>
                    </w:rPr>
                    <w:t>PUNTAJE</w:t>
                  </w:r>
                </w:p>
              </w:tc>
            </w:tr>
            <w:tr w:rsidRPr="00771841" w:rsidR="002E106D" w:rsidTr="40C2BF5E" w14:paraId="74084563" w14:textId="77777777">
              <w:trPr>
                <w:trHeight w:val="261"/>
                <w:jc w:val="center"/>
              </w:trPr>
              <w:tc>
                <w:tcPr>
                  <w:tcW w:w="436" w:type="dxa"/>
                  <w:tcBorders>
                    <w:top w:val="nil"/>
                    <w:left w:val="single" w:color="auto" w:sz="4" w:space="0"/>
                    <w:bottom w:val="single" w:color="auto" w:sz="4" w:space="0"/>
                    <w:right w:val="single" w:color="auto" w:sz="4" w:space="0"/>
                  </w:tcBorders>
                  <w:vAlign w:val="center"/>
                  <w:hideMark/>
                </w:tcPr>
                <w:p w:rsidRPr="00771841" w:rsidR="002E106D" w:rsidP="002E106D" w:rsidRDefault="002E106D" w14:paraId="0DC1683C" w14:textId="77777777">
                  <w:pPr>
                    <w:jc w:val="both"/>
                    <w:rPr>
                      <w:rFonts w:ascii="Work Sans" w:hAnsi="Work Sans" w:eastAsia="Arial" w:cs="Arial"/>
                      <w:sz w:val="16"/>
                      <w:szCs w:val="16"/>
                      <w:lang w:val="es-CO" w:eastAsia="en-US"/>
                    </w:rPr>
                  </w:pPr>
                  <w:r w:rsidRPr="00771841">
                    <w:rPr>
                      <w:rFonts w:ascii="Work Sans" w:hAnsi="Work Sans" w:eastAsia="Arial" w:cs="Arial"/>
                      <w:sz w:val="16"/>
                      <w:szCs w:val="16"/>
                      <w:lang w:val="es-CO" w:eastAsia="en-US"/>
                    </w:rPr>
                    <w:t>A</w:t>
                  </w:r>
                </w:p>
              </w:tc>
              <w:tc>
                <w:tcPr>
                  <w:tcW w:w="6804" w:type="dxa"/>
                  <w:tcBorders>
                    <w:top w:val="nil"/>
                    <w:left w:val="nil"/>
                    <w:bottom w:val="single" w:color="auto" w:sz="4" w:space="0"/>
                    <w:right w:val="single" w:color="auto" w:sz="4" w:space="0"/>
                  </w:tcBorders>
                  <w:vAlign w:val="center"/>
                  <w:hideMark/>
                </w:tcPr>
                <w:p w:rsidRPr="00771841" w:rsidR="002E106D" w:rsidP="002E106D" w:rsidRDefault="002E106D" w14:paraId="4FC88C14" w14:textId="77777777">
                  <w:pPr>
                    <w:jc w:val="both"/>
                    <w:rPr>
                      <w:rFonts w:ascii="Work Sans" w:hAnsi="Work Sans" w:eastAsia="Arial" w:cs="Arial"/>
                      <w:sz w:val="16"/>
                      <w:szCs w:val="16"/>
                      <w:lang w:val="es-CO" w:eastAsia="en-US"/>
                    </w:rPr>
                  </w:pPr>
                  <w:r w:rsidRPr="00771841">
                    <w:rPr>
                      <w:rFonts w:ascii="Work Sans" w:hAnsi="Work Sans" w:eastAsia="Arial" w:cs="Arial"/>
                      <w:sz w:val="16"/>
                      <w:szCs w:val="16"/>
                      <w:lang w:val="es-CO" w:eastAsia="en-US"/>
                    </w:rPr>
                    <w:t>EXPERIENCIA ADICIONAL DEL PROPONENTE</w:t>
                  </w:r>
                </w:p>
              </w:tc>
              <w:tc>
                <w:tcPr>
                  <w:tcW w:w="1015" w:type="dxa"/>
                  <w:tcBorders>
                    <w:top w:val="nil"/>
                    <w:left w:val="nil"/>
                    <w:bottom w:val="single" w:color="auto" w:sz="4" w:space="0"/>
                    <w:right w:val="single" w:color="auto" w:sz="4" w:space="0"/>
                  </w:tcBorders>
                  <w:vAlign w:val="center"/>
                  <w:hideMark/>
                </w:tcPr>
                <w:p w:rsidRPr="00771841" w:rsidR="002E106D" w:rsidP="002E106D" w:rsidRDefault="002E106D" w14:paraId="5BB2C3A4" w14:textId="2FE58741">
                  <w:pPr>
                    <w:jc w:val="center"/>
                    <w:rPr>
                      <w:rFonts w:ascii="Work Sans" w:hAnsi="Work Sans" w:eastAsia="Arial" w:cs="Arial"/>
                      <w:sz w:val="16"/>
                      <w:szCs w:val="16"/>
                      <w:lang w:val="es-CO" w:eastAsia="en-US"/>
                    </w:rPr>
                  </w:pPr>
                  <w:r w:rsidRPr="00771841">
                    <w:rPr>
                      <w:rFonts w:ascii="Work Sans" w:hAnsi="Work Sans" w:eastAsia="Arial" w:cs="Arial"/>
                      <w:sz w:val="16"/>
                      <w:szCs w:val="16"/>
                      <w:lang w:val="es-CO" w:eastAsia="en-US"/>
                    </w:rPr>
                    <w:t>54</w:t>
                  </w:r>
                </w:p>
              </w:tc>
            </w:tr>
            <w:tr w:rsidRPr="00771841" w:rsidR="002E106D" w:rsidTr="40C2BF5E" w14:paraId="3DEF709D" w14:textId="77777777">
              <w:trPr>
                <w:trHeight w:val="261"/>
                <w:jc w:val="center"/>
              </w:trPr>
              <w:tc>
                <w:tcPr>
                  <w:tcW w:w="436" w:type="dxa"/>
                  <w:tcBorders>
                    <w:top w:val="nil"/>
                    <w:left w:val="single" w:color="auto" w:sz="4" w:space="0"/>
                    <w:bottom w:val="single" w:color="auto" w:sz="4" w:space="0"/>
                    <w:right w:val="single" w:color="auto" w:sz="4" w:space="0"/>
                  </w:tcBorders>
                  <w:vAlign w:val="center"/>
                  <w:hideMark/>
                </w:tcPr>
                <w:p w:rsidRPr="00771841" w:rsidR="002E106D" w:rsidP="002E106D" w:rsidRDefault="002E106D" w14:paraId="7C5AECDC" w14:textId="77777777">
                  <w:pPr>
                    <w:jc w:val="both"/>
                    <w:rPr>
                      <w:rFonts w:ascii="Work Sans" w:hAnsi="Work Sans" w:eastAsia="Arial" w:cs="Arial"/>
                      <w:sz w:val="16"/>
                      <w:szCs w:val="16"/>
                      <w:lang w:val="es-CO" w:eastAsia="en-US"/>
                    </w:rPr>
                  </w:pPr>
                  <w:r w:rsidRPr="00771841">
                    <w:rPr>
                      <w:rFonts w:ascii="Work Sans" w:hAnsi="Work Sans" w:eastAsia="Arial" w:cs="Arial"/>
                      <w:sz w:val="16"/>
                      <w:szCs w:val="16"/>
                      <w:lang w:val="es-CO" w:eastAsia="en-US"/>
                    </w:rPr>
                    <w:t>B</w:t>
                  </w:r>
                </w:p>
              </w:tc>
              <w:tc>
                <w:tcPr>
                  <w:tcW w:w="6804" w:type="dxa"/>
                  <w:tcBorders>
                    <w:top w:val="nil"/>
                    <w:left w:val="nil"/>
                    <w:bottom w:val="single" w:color="auto" w:sz="4" w:space="0"/>
                    <w:right w:val="single" w:color="auto" w:sz="4" w:space="0"/>
                  </w:tcBorders>
                  <w:vAlign w:val="center"/>
                  <w:hideMark/>
                </w:tcPr>
                <w:p w:rsidRPr="00771841" w:rsidR="002E106D" w:rsidP="002E106D" w:rsidRDefault="002E106D" w14:paraId="473DA48A" w14:textId="439C7694">
                  <w:pPr>
                    <w:jc w:val="both"/>
                    <w:rPr>
                      <w:rFonts w:ascii="Work Sans" w:hAnsi="Work Sans" w:eastAsia="Arial" w:cs="Arial"/>
                      <w:sz w:val="16"/>
                      <w:szCs w:val="16"/>
                      <w:lang w:val="es-CO" w:eastAsia="en-US"/>
                    </w:rPr>
                  </w:pPr>
                  <w:r w:rsidRPr="00771841">
                    <w:rPr>
                      <w:rFonts w:ascii="Work Sans" w:hAnsi="Work Sans" w:eastAsia="Arial" w:cs="Arial"/>
                      <w:sz w:val="16"/>
                      <w:szCs w:val="16"/>
                      <w:lang w:val="es-CO" w:eastAsia="en-US"/>
                    </w:rPr>
                    <w:t>FORMACIÓN ACADÉMICA Y EXPERIENCIA ADICIONAL DEL EQUIPO DE TRABAJO (Personal Evaluable)</w:t>
                  </w:r>
                </w:p>
              </w:tc>
              <w:tc>
                <w:tcPr>
                  <w:tcW w:w="1015" w:type="dxa"/>
                  <w:tcBorders>
                    <w:top w:val="nil"/>
                    <w:left w:val="nil"/>
                    <w:bottom w:val="single" w:color="auto" w:sz="4" w:space="0"/>
                    <w:right w:val="single" w:color="auto" w:sz="4" w:space="0"/>
                  </w:tcBorders>
                  <w:vAlign w:val="center"/>
                  <w:hideMark/>
                </w:tcPr>
                <w:p w:rsidRPr="00771841" w:rsidR="002E106D" w:rsidP="002E106D" w:rsidRDefault="002E106D" w14:paraId="22DE1C46" w14:textId="77777777">
                  <w:pPr>
                    <w:jc w:val="center"/>
                    <w:rPr>
                      <w:rFonts w:ascii="Work Sans" w:hAnsi="Work Sans" w:eastAsia="Arial" w:cs="Arial"/>
                      <w:sz w:val="16"/>
                      <w:szCs w:val="16"/>
                      <w:lang w:val="es-CO" w:eastAsia="en-US"/>
                    </w:rPr>
                  </w:pPr>
                  <w:r w:rsidRPr="00771841">
                    <w:rPr>
                      <w:rFonts w:ascii="Work Sans" w:hAnsi="Work Sans" w:eastAsia="Arial" w:cs="Arial"/>
                      <w:sz w:val="16"/>
                      <w:szCs w:val="16"/>
                      <w:lang w:val="es-CO" w:eastAsia="en-US"/>
                    </w:rPr>
                    <w:t>34,5</w:t>
                  </w:r>
                </w:p>
              </w:tc>
            </w:tr>
            <w:tr w:rsidRPr="00771841" w:rsidR="002E106D" w:rsidTr="40C2BF5E" w14:paraId="1F5DC227" w14:textId="77777777">
              <w:trPr>
                <w:trHeight w:val="261"/>
                <w:jc w:val="center"/>
              </w:trPr>
              <w:tc>
                <w:tcPr>
                  <w:tcW w:w="436" w:type="dxa"/>
                  <w:tcBorders>
                    <w:top w:val="nil"/>
                    <w:left w:val="single" w:color="auto" w:sz="4" w:space="0"/>
                    <w:bottom w:val="single" w:color="auto" w:sz="4" w:space="0"/>
                    <w:right w:val="single" w:color="auto" w:sz="4" w:space="0"/>
                  </w:tcBorders>
                  <w:vAlign w:val="center"/>
                  <w:hideMark/>
                </w:tcPr>
                <w:p w:rsidRPr="00771841" w:rsidR="002E106D" w:rsidP="002E106D" w:rsidRDefault="002E106D" w14:paraId="25BFFFF1" w14:textId="77777777">
                  <w:pPr>
                    <w:jc w:val="both"/>
                    <w:rPr>
                      <w:rFonts w:ascii="Work Sans" w:hAnsi="Work Sans" w:eastAsia="Arial" w:cs="Arial"/>
                      <w:sz w:val="16"/>
                      <w:szCs w:val="16"/>
                      <w:lang w:val="es-CO" w:eastAsia="en-US"/>
                    </w:rPr>
                  </w:pPr>
                  <w:r w:rsidRPr="00771841">
                    <w:rPr>
                      <w:rFonts w:ascii="Work Sans" w:hAnsi="Work Sans" w:eastAsia="Arial" w:cs="Arial"/>
                      <w:sz w:val="16"/>
                      <w:szCs w:val="16"/>
                      <w:lang w:val="es-CO" w:eastAsia="en-US"/>
                    </w:rPr>
                    <w:t>C</w:t>
                  </w:r>
                </w:p>
              </w:tc>
              <w:tc>
                <w:tcPr>
                  <w:tcW w:w="6804" w:type="dxa"/>
                  <w:tcBorders>
                    <w:top w:val="nil"/>
                    <w:left w:val="nil"/>
                    <w:bottom w:val="single" w:color="auto" w:sz="4" w:space="0"/>
                    <w:right w:val="single" w:color="auto" w:sz="4" w:space="0"/>
                  </w:tcBorders>
                  <w:vAlign w:val="center"/>
                  <w:hideMark/>
                </w:tcPr>
                <w:p w:rsidRPr="00771841" w:rsidR="002E106D" w:rsidP="002E106D" w:rsidRDefault="002E106D" w14:paraId="51CA9046" w14:textId="77777777">
                  <w:pPr>
                    <w:jc w:val="both"/>
                    <w:rPr>
                      <w:rFonts w:ascii="Work Sans" w:hAnsi="Work Sans" w:eastAsia="Arial" w:cs="Arial"/>
                      <w:sz w:val="16"/>
                      <w:szCs w:val="16"/>
                      <w:lang w:val="es-CO" w:eastAsia="en-US"/>
                    </w:rPr>
                  </w:pPr>
                  <w:r w:rsidRPr="00771841">
                    <w:rPr>
                      <w:rFonts w:ascii="Work Sans" w:hAnsi="Work Sans" w:eastAsia="Arial" w:cs="Arial"/>
                      <w:sz w:val="16"/>
                      <w:szCs w:val="16"/>
                      <w:lang w:val="es-CO" w:eastAsia="en-US"/>
                    </w:rPr>
                    <w:t>APOYO A LA INDUSTRIA NACIONAL</w:t>
                  </w:r>
                </w:p>
              </w:tc>
              <w:tc>
                <w:tcPr>
                  <w:tcW w:w="1015" w:type="dxa"/>
                  <w:tcBorders>
                    <w:top w:val="nil"/>
                    <w:left w:val="nil"/>
                    <w:bottom w:val="single" w:color="auto" w:sz="4" w:space="0"/>
                    <w:right w:val="single" w:color="auto" w:sz="4" w:space="0"/>
                  </w:tcBorders>
                  <w:vAlign w:val="center"/>
                  <w:hideMark/>
                </w:tcPr>
                <w:p w:rsidRPr="00771841" w:rsidR="002E106D" w:rsidP="002E106D" w:rsidRDefault="002E106D" w14:paraId="630DB175" w14:textId="77777777">
                  <w:pPr>
                    <w:jc w:val="center"/>
                    <w:rPr>
                      <w:rFonts w:ascii="Work Sans" w:hAnsi="Work Sans" w:eastAsia="Arial" w:cs="Arial"/>
                      <w:sz w:val="16"/>
                      <w:szCs w:val="16"/>
                      <w:lang w:val="es-CO" w:eastAsia="en-US"/>
                    </w:rPr>
                  </w:pPr>
                  <w:r w:rsidRPr="00771841">
                    <w:rPr>
                      <w:rFonts w:ascii="Work Sans" w:hAnsi="Work Sans" w:eastAsia="Arial" w:cs="Arial"/>
                      <w:sz w:val="16"/>
                      <w:szCs w:val="16"/>
                      <w:lang w:val="es-CO" w:eastAsia="en-US"/>
                    </w:rPr>
                    <w:t>10</w:t>
                  </w:r>
                </w:p>
              </w:tc>
            </w:tr>
            <w:tr w:rsidRPr="00771841" w:rsidR="002E106D" w:rsidTr="40C2BF5E" w14:paraId="44100729" w14:textId="77777777">
              <w:trPr>
                <w:trHeight w:val="387"/>
                <w:jc w:val="center"/>
              </w:trPr>
              <w:tc>
                <w:tcPr>
                  <w:tcW w:w="436" w:type="dxa"/>
                  <w:tcBorders>
                    <w:top w:val="nil"/>
                    <w:left w:val="single" w:color="auto" w:sz="4" w:space="0"/>
                    <w:bottom w:val="single" w:color="auto" w:sz="4" w:space="0"/>
                    <w:right w:val="single" w:color="auto" w:sz="4" w:space="0"/>
                  </w:tcBorders>
                  <w:vAlign w:val="center"/>
                  <w:hideMark/>
                </w:tcPr>
                <w:p w:rsidRPr="00A752A9" w:rsidR="002E106D" w:rsidP="002E106D" w:rsidRDefault="002E106D" w14:paraId="6AEE142D" w14:textId="77777777">
                  <w:pPr>
                    <w:jc w:val="both"/>
                    <w:rPr>
                      <w:rFonts w:ascii="Work Sans" w:hAnsi="Work Sans" w:eastAsia="Arial" w:cs="Arial"/>
                      <w:sz w:val="16"/>
                      <w:szCs w:val="16"/>
                      <w:lang w:val="es-CO" w:eastAsia="en-US"/>
                    </w:rPr>
                  </w:pPr>
                  <w:r w:rsidRPr="00A752A9">
                    <w:rPr>
                      <w:rFonts w:ascii="Work Sans" w:hAnsi="Work Sans" w:eastAsia="Arial" w:cs="Arial"/>
                      <w:sz w:val="16"/>
                      <w:szCs w:val="16"/>
                      <w:lang w:val="es-CO" w:eastAsia="en-US"/>
                    </w:rPr>
                    <w:t>D</w:t>
                  </w:r>
                </w:p>
              </w:tc>
              <w:tc>
                <w:tcPr>
                  <w:tcW w:w="6804" w:type="dxa"/>
                  <w:tcBorders>
                    <w:top w:val="nil"/>
                    <w:left w:val="nil"/>
                    <w:bottom w:val="single" w:color="auto" w:sz="4" w:space="0"/>
                    <w:right w:val="single" w:color="auto" w:sz="4" w:space="0"/>
                  </w:tcBorders>
                  <w:vAlign w:val="center"/>
                  <w:hideMark/>
                </w:tcPr>
                <w:p w:rsidRPr="00A752A9" w:rsidR="002E106D" w:rsidP="40C2BF5E" w:rsidRDefault="002E106D" w14:paraId="4A890386" w14:textId="77777777">
                  <w:pPr>
                    <w:jc w:val="both"/>
                    <w:rPr>
                      <w:rFonts w:ascii="Work Sans" w:hAnsi="Work Sans" w:eastAsia="Arial" w:cs="Arial"/>
                      <w:sz w:val="16"/>
                      <w:szCs w:val="16"/>
                      <w:lang w:val="es-CO" w:eastAsia="en-US"/>
                    </w:rPr>
                  </w:pPr>
                  <w:r w:rsidRPr="00A752A9">
                    <w:rPr>
                      <w:rFonts w:ascii="Work Sans" w:hAnsi="Work Sans" w:eastAsia="Arial" w:cs="Arial"/>
                      <w:sz w:val="16"/>
                      <w:szCs w:val="16"/>
                      <w:lang w:val="es-CO" w:eastAsia="en-US"/>
                    </w:rPr>
                    <w:t>PUNTAJE PARA PROPONENTES CON TRABAJADORES CON DISCAPACIDAD</w:t>
                  </w:r>
                </w:p>
              </w:tc>
              <w:tc>
                <w:tcPr>
                  <w:tcW w:w="1015" w:type="dxa"/>
                  <w:tcBorders>
                    <w:top w:val="nil"/>
                    <w:left w:val="nil"/>
                    <w:bottom w:val="single" w:color="auto" w:sz="4" w:space="0"/>
                    <w:right w:val="single" w:color="auto" w:sz="4" w:space="0"/>
                  </w:tcBorders>
                  <w:vAlign w:val="center"/>
                  <w:hideMark/>
                </w:tcPr>
                <w:p w:rsidRPr="00A752A9" w:rsidR="002E106D" w:rsidP="40C2BF5E" w:rsidRDefault="002E106D" w14:paraId="05590B38" w14:textId="77777777">
                  <w:pPr>
                    <w:jc w:val="center"/>
                    <w:rPr>
                      <w:rFonts w:ascii="Work Sans" w:hAnsi="Work Sans" w:eastAsia="Arial" w:cs="Arial"/>
                      <w:sz w:val="16"/>
                      <w:szCs w:val="16"/>
                      <w:lang w:val="es-CO" w:eastAsia="en-US"/>
                    </w:rPr>
                  </w:pPr>
                  <w:r w:rsidRPr="00A752A9">
                    <w:rPr>
                      <w:rFonts w:ascii="Work Sans" w:hAnsi="Work Sans" w:eastAsia="Arial" w:cs="Arial"/>
                      <w:sz w:val="16"/>
                      <w:szCs w:val="16"/>
                      <w:lang w:val="es-CO" w:eastAsia="en-US"/>
                    </w:rPr>
                    <w:t>1</w:t>
                  </w:r>
                </w:p>
              </w:tc>
            </w:tr>
            <w:tr w:rsidRPr="00771841" w:rsidR="002E106D" w:rsidTr="40C2BF5E" w14:paraId="6A42ADF8" w14:textId="77777777">
              <w:trPr>
                <w:trHeight w:val="387"/>
                <w:jc w:val="center"/>
              </w:trPr>
              <w:tc>
                <w:tcPr>
                  <w:tcW w:w="436" w:type="dxa"/>
                  <w:tcBorders>
                    <w:top w:val="nil"/>
                    <w:left w:val="single" w:color="auto" w:sz="4" w:space="0"/>
                    <w:bottom w:val="single" w:color="auto" w:sz="4" w:space="0"/>
                    <w:right w:val="single" w:color="auto" w:sz="4" w:space="0"/>
                  </w:tcBorders>
                  <w:vAlign w:val="center"/>
                </w:tcPr>
                <w:p w:rsidRPr="00771841" w:rsidR="002E106D" w:rsidP="002E106D" w:rsidRDefault="002E106D" w14:paraId="35EF82FE" w14:textId="77777777">
                  <w:pPr>
                    <w:jc w:val="both"/>
                    <w:rPr>
                      <w:rFonts w:ascii="Work Sans" w:hAnsi="Work Sans" w:eastAsia="Arial" w:cs="Arial"/>
                      <w:sz w:val="16"/>
                      <w:szCs w:val="16"/>
                      <w:lang w:val="es-CO" w:eastAsia="en-US"/>
                    </w:rPr>
                  </w:pPr>
                  <w:r w:rsidRPr="00771841">
                    <w:rPr>
                      <w:rFonts w:ascii="Work Sans" w:hAnsi="Work Sans" w:eastAsia="Arial" w:cs="Arial"/>
                      <w:sz w:val="16"/>
                      <w:szCs w:val="16"/>
                      <w:lang w:val="es-CO" w:eastAsia="en-US"/>
                    </w:rPr>
                    <w:t>E</w:t>
                  </w:r>
                </w:p>
              </w:tc>
              <w:tc>
                <w:tcPr>
                  <w:tcW w:w="6804" w:type="dxa"/>
                  <w:tcBorders>
                    <w:top w:val="nil"/>
                    <w:left w:val="nil"/>
                    <w:bottom w:val="single" w:color="auto" w:sz="4" w:space="0"/>
                    <w:right w:val="single" w:color="auto" w:sz="4" w:space="0"/>
                  </w:tcBorders>
                  <w:vAlign w:val="center"/>
                </w:tcPr>
                <w:p w:rsidRPr="00771841" w:rsidR="002E106D" w:rsidP="002E106D" w:rsidRDefault="002E106D" w14:paraId="40810E9C" w14:textId="77777777">
                  <w:pPr>
                    <w:jc w:val="both"/>
                    <w:rPr>
                      <w:rFonts w:ascii="Work Sans" w:hAnsi="Work Sans" w:eastAsia="Arial" w:cs="Arial"/>
                      <w:sz w:val="16"/>
                      <w:szCs w:val="16"/>
                      <w:lang w:val="es-CO" w:eastAsia="en-US"/>
                    </w:rPr>
                  </w:pPr>
                  <w:r w:rsidRPr="00771841">
                    <w:rPr>
                      <w:rFonts w:ascii="Work Sans" w:hAnsi="Work Sans" w:eastAsia="Arial" w:cs="Arial"/>
                      <w:sz w:val="16"/>
                      <w:szCs w:val="16"/>
                      <w:lang w:val="es-CO" w:eastAsia="en-US"/>
                    </w:rPr>
                    <w:t>PROMOCIÓN DEL ACCESO DE LAS MIPYMES AL MERCADO DE COMPRAS</w:t>
                  </w:r>
                </w:p>
                <w:p w:rsidRPr="00771841" w:rsidR="002E106D" w:rsidP="002E106D" w:rsidRDefault="002E106D" w14:paraId="321A4353" w14:textId="77777777">
                  <w:pPr>
                    <w:jc w:val="both"/>
                    <w:rPr>
                      <w:rFonts w:ascii="Work Sans" w:hAnsi="Work Sans" w:eastAsia="Arial" w:cs="Arial"/>
                      <w:sz w:val="16"/>
                      <w:szCs w:val="16"/>
                      <w:lang w:val="es-CO" w:eastAsia="en-US"/>
                    </w:rPr>
                  </w:pPr>
                  <w:r w:rsidRPr="00771841">
                    <w:rPr>
                      <w:rFonts w:ascii="Work Sans" w:hAnsi="Work Sans" w:eastAsia="Arial" w:cs="Arial"/>
                      <w:sz w:val="16"/>
                      <w:szCs w:val="16"/>
                      <w:lang w:val="es-CO" w:eastAsia="en-US"/>
                    </w:rPr>
                    <w:t>PÚBLICAS</w:t>
                  </w:r>
                </w:p>
              </w:tc>
              <w:tc>
                <w:tcPr>
                  <w:tcW w:w="1015" w:type="dxa"/>
                  <w:tcBorders>
                    <w:top w:val="nil"/>
                    <w:left w:val="nil"/>
                    <w:bottom w:val="single" w:color="auto" w:sz="4" w:space="0"/>
                    <w:right w:val="single" w:color="auto" w:sz="4" w:space="0"/>
                  </w:tcBorders>
                  <w:vAlign w:val="center"/>
                </w:tcPr>
                <w:p w:rsidRPr="00771841" w:rsidR="002E106D" w:rsidP="002E106D" w:rsidRDefault="002E106D" w14:paraId="34959A06" w14:textId="77777777">
                  <w:pPr>
                    <w:jc w:val="center"/>
                    <w:rPr>
                      <w:rFonts w:ascii="Work Sans" w:hAnsi="Work Sans" w:eastAsia="Arial" w:cs="Arial"/>
                      <w:sz w:val="16"/>
                      <w:szCs w:val="16"/>
                      <w:lang w:val="es-CO" w:eastAsia="en-US"/>
                    </w:rPr>
                  </w:pPr>
                  <w:r w:rsidRPr="00771841">
                    <w:rPr>
                      <w:rFonts w:ascii="Work Sans" w:hAnsi="Work Sans" w:eastAsia="Arial" w:cs="Arial"/>
                      <w:sz w:val="16"/>
                      <w:szCs w:val="16"/>
                      <w:lang w:val="es-CO" w:eastAsia="en-US"/>
                    </w:rPr>
                    <w:t>0.25</w:t>
                  </w:r>
                </w:p>
              </w:tc>
            </w:tr>
            <w:tr w:rsidRPr="00771841" w:rsidR="002E106D" w:rsidTr="40C2BF5E" w14:paraId="36AA52B0" w14:textId="77777777">
              <w:trPr>
                <w:trHeight w:val="387"/>
                <w:jc w:val="center"/>
              </w:trPr>
              <w:tc>
                <w:tcPr>
                  <w:tcW w:w="436" w:type="dxa"/>
                  <w:tcBorders>
                    <w:top w:val="nil"/>
                    <w:left w:val="single" w:color="auto" w:sz="4" w:space="0"/>
                    <w:bottom w:val="single" w:color="auto" w:sz="4" w:space="0"/>
                    <w:right w:val="single" w:color="auto" w:sz="4" w:space="0"/>
                  </w:tcBorders>
                  <w:vAlign w:val="center"/>
                </w:tcPr>
                <w:p w:rsidRPr="00771841" w:rsidR="002E106D" w:rsidP="002E106D" w:rsidRDefault="002E106D" w14:paraId="1B190279" w14:textId="77777777">
                  <w:pPr>
                    <w:jc w:val="both"/>
                    <w:rPr>
                      <w:rFonts w:ascii="Work Sans" w:hAnsi="Work Sans" w:eastAsia="Arial" w:cs="Arial"/>
                      <w:sz w:val="16"/>
                      <w:szCs w:val="16"/>
                      <w:lang w:val="es-CO" w:eastAsia="en-US"/>
                    </w:rPr>
                  </w:pPr>
                  <w:r w:rsidRPr="00771841">
                    <w:rPr>
                      <w:rFonts w:ascii="Work Sans" w:hAnsi="Work Sans" w:eastAsia="Arial" w:cs="Arial"/>
                      <w:sz w:val="16"/>
                      <w:szCs w:val="16"/>
                      <w:lang w:val="es-CO" w:eastAsia="en-US"/>
                    </w:rPr>
                    <w:t>F</w:t>
                  </w:r>
                </w:p>
              </w:tc>
              <w:tc>
                <w:tcPr>
                  <w:tcW w:w="6804" w:type="dxa"/>
                  <w:tcBorders>
                    <w:top w:val="nil"/>
                    <w:left w:val="nil"/>
                    <w:bottom w:val="single" w:color="auto" w:sz="4" w:space="0"/>
                    <w:right w:val="single" w:color="auto" w:sz="4" w:space="0"/>
                  </w:tcBorders>
                  <w:vAlign w:val="center"/>
                </w:tcPr>
                <w:p w:rsidRPr="00771841" w:rsidR="002E106D" w:rsidP="002E106D" w:rsidRDefault="002E106D" w14:paraId="2980ADB5" w14:textId="77777777">
                  <w:pPr>
                    <w:jc w:val="both"/>
                    <w:rPr>
                      <w:rFonts w:ascii="Work Sans" w:hAnsi="Work Sans" w:eastAsia="Arial" w:cs="Arial"/>
                      <w:sz w:val="16"/>
                      <w:szCs w:val="16"/>
                      <w:lang w:val="es-CO" w:eastAsia="en-US"/>
                    </w:rPr>
                  </w:pPr>
                  <w:r w:rsidRPr="00771841">
                    <w:rPr>
                      <w:rFonts w:ascii="Work Sans" w:hAnsi="Work Sans" w:eastAsia="Arial" w:cs="Arial"/>
                      <w:sz w:val="16"/>
                      <w:szCs w:val="16"/>
                      <w:lang w:val="es-CO" w:eastAsia="en-US"/>
                    </w:rPr>
                    <w:t>PROMOCIÓN DEL ACCESO A LOS EMPRENDIMIENTOS Y EMPRESAS DE</w:t>
                  </w:r>
                </w:p>
                <w:p w:rsidRPr="00771841" w:rsidR="002E106D" w:rsidP="002E106D" w:rsidRDefault="002E106D" w14:paraId="4894B2C0" w14:textId="77777777">
                  <w:pPr>
                    <w:jc w:val="both"/>
                    <w:rPr>
                      <w:rFonts w:ascii="Work Sans" w:hAnsi="Work Sans" w:eastAsia="Arial" w:cs="Arial"/>
                      <w:sz w:val="16"/>
                      <w:szCs w:val="16"/>
                      <w:lang w:val="es-CO" w:eastAsia="en-US"/>
                    </w:rPr>
                  </w:pPr>
                  <w:r w:rsidRPr="00771841">
                    <w:rPr>
                      <w:rFonts w:ascii="Work Sans" w:hAnsi="Work Sans" w:eastAsia="Arial" w:cs="Arial"/>
                      <w:sz w:val="16"/>
                      <w:szCs w:val="16"/>
                      <w:lang w:val="es-CO" w:eastAsia="en-US"/>
                    </w:rPr>
                    <w:t>MUJERES</w:t>
                  </w:r>
                </w:p>
              </w:tc>
              <w:tc>
                <w:tcPr>
                  <w:tcW w:w="1015" w:type="dxa"/>
                  <w:tcBorders>
                    <w:top w:val="nil"/>
                    <w:left w:val="nil"/>
                    <w:bottom w:val="single" w:color="auto" w:sz="4" w:space="0"/>
                    <w:right w:val="single" w:color="auto" w:sz="4" w:space="0"/>
                  </w:tcBorders>
                  <w:vAlign w:val="center"/>
                </w:tcPr>
                <w:p w:rsidRPr="00771841" w:rsidR="002E106D" w:rsidP="002E106D" w:rsidRDefault="002E106D" w14:paraId="0B9A39DC" w14:textId="77777777">
                  <w:pPr>
                    <w:jc w:val="center"/>
                    <w:rPr>
                      <w:rFonts w:ascii="Work Sans" w:hAnsi="Work Sans" w:eastAsia="Arial" w:cs="Arial"/>
                      <w:sz w:val="16"/>
                      <w:szCs w:val="16"/>
                      <w:lang w:val="es-CO" w:eastAsia="en-US"/>
                    </w:rPr>
                  </w:pPr>
                  <w:r w:rsidRPr="00771841">
                    <w:rPr>
                      <w:rFonts w:ascii="Work Sans" w:hAnsi="Work Sans" w:eastAsia="Arial" w:cs="Arial"/>
                      <w:sz w:val="16"/>
                      <w:szCs w:val="16"/>
                      <w:lang w:val="es-CO" w:eastAsia="en-US"/>
                    </w:rPr>
                    <w:t>0,25</w:t>
                  </w:r>
                </w:p>
              </w:tc>
            </w:tr>
            <w:tr w:rsidRPr="00771841" w:rsidR="002E106D" w:rsidTr="40C2BF5E" w14:paraId="6355787C" w14:textId="77777777">
              <w:trPr>
                <w:trHeight w:val="118"/>
                <w:jc w:val="center"/>
              </w:trPr>
              <w:tc>
                <w:tcPr>
                  <w:tcW w:w="7240" w:type="dxa"/>
                  <w:gridSpan w:val="2"/>
                  <w:tcBorders>
                    <w:top w:val="single" w:color="auto" w:sz="4" w:space="0"/>
                    <w:left w:val="single" w:color="auto" w:sz="4" w:space="0"/>
                    <w:bottom w:val="single" w:color="auto" w:sz="4" w:space="0"/>
                    <w:right w:val="single" w:color="auto" w:sz="4" w:space="0"/>
                  </w:tcBorders>
                  <w:shd w:val="clear" w:color="auto" w:fill="BFBFBF" w:themeFill="background1" w:themeFillShade="BF"/>
                  <w:vAlign w:val="center"/>
                  <w:hideMark/>
                </w:tcPr>
                <w:p w:rsidRPr="00771841" w:rsidR="002E106D" w:rsidP="002E106D" w:rsidRDefault="002E106D" w14:paraId="3F32F265" w14:textId="77777777">
                  <w:pPr>
                    <w:jc w:val="both"/>
                    <w:rPr>
                      <w:rFonts w:ascii="Work Sans" w:hAnsi="Work Sans" w:eastAsia="Arial" w:cs="Arial"/>
                      <w:b/>
                      <w:bCs/>
                      <w:sz w:val="16"/>
                      <w:szCs w:val="16"/>
                      <w:lang w:val="es-CO" w:eastAsia="en-US"/>
                    </w:rPr>
                  </w:pPr>
                  <w:r w:rsidRPr="00771841">
                    <w:rPr>
                      <w:rFonts w:ascii="Work Sans" w:hAnsi="Work Sans" w:eastAsia="Arial" w:cs="Arial"/>
                      <w:b/>
                      <w:bCs/>
                      <w:sz w:val="16"/>
                      <w:szCs w:val="16"/>
                      <w:lang w:val="es-CO" w:eastAsia="en-US"/>
                    </w:rPr>
                    <w:t>TOTAL</w:t>
                  </w:r>
                </w:p>
              </w:tc>
              <w:tc>
                <w:tcPr>
                  <w:tcW w:w="1015" w:type="dxa"/>
                  <w:tcBorders>
                    <w:top w:val="nil"/>
                    <w:left w:val="nil"/>
                    <w:bottom w:val="single" w:color="auto" w:sz="4" w:space="0"/>
                    <w:right w:val="single" w:color="auto" w:sz="4" w:space="0"/>
                  </w:tcBorders>
                  <w:shd w:val="clear" w:color="auto" w:fill="BFBFBF" w:themeFill="background1" w:themeFillShade="BF"/>
                  <w:vAlign w:val="center"/>
                  <w:hideMark/>
                </w:tcPr>
                <w:p w:rsidRPr="00771841" w:rsidR="002E106D" w:rsidP="002E106D" w:rsidRDefault="002E106D" w14:paraId="2089D8F8" w14:textId="77777777">
                  <w:pPr>
                    <w:jc w:val="center"/>
                    <w:rPr>
                      <w:rFonts w:ascii="Work Sans" w:hAnsi="Work Sans" w:eastAsia="Arial" w:cs="Arial"/>
                      <w:b/>
                      <w:bCs/>
                      <w:sz w:val="16"/>
                      <w:szCs w:val="16"/>
                      <w:lang w:val="es-CO" w:eastAsia="en-US"/>
                    </w:rPr>
                  </w:pPr>
                  <w:r w:rsidRPr="00771841">
                    <w:rPr>
                      <w:rFonts w:ascii="Work Sans" w:hAnsi="Work Sans" w:eastAsia="Arial" w:cs="Arial"/>
                      <w:b/>
                      <w:bCs/>
                      <w:sz w:val="16"/>
                      <w:szCs w:val="16"/>
                      <w:lang w:val="es-CO" w:eastAsia="en-US"/>
                    </w:rPr>
                    <w:t>100</w:t>
                  </w:r>
                </w:p>
              </w:tc>
            </w:tr>
          </w:tbl>
          <w:p w:rsidRPr="008E342E" w:rsidR="002E106D" w:rsidP="002E106D" w:rsidRDefault="002E106D" w14:paraId="60FC1772" w14:textId="77777777">
            <w:pPr>
              <w:jc w:val="both"/>
              <w:rPr>
                <w:rFonts w:ascii="Work Sans" w:hAnsi="Work Sans" w:eastAsia="Arial" w:cs="Arial"/>
                <w:lang w:val="es-CO" w:eastAsia="zh-CN"/>
              </w:rPr>
            </w:pPr>
          </w:p>
          <w:p w:rsidRPr="008E342E" w:rsidR="002E106D" w:rsidP="002E106D" w:rsidRDefault="002E106D" w14:paraId="421C478E" w14:textId="77777777">
            <w:pPr>
              <w:widowControl w:val="0"/>
              <w:ind w:right="58"/>
              <w:jc w:val="both"/>
              <w:rPr>
                <w:rFonts w:ascii="Work Sans" w:hAnsi="Work Sans" w:eastAsia="Arial" w:cs="Arial"/>
                <w:lang w:val="es-CO"/>
              </w:rPr>
            </w:pPr>
            <w:r w:rsidRPr="7C9CBC36">
              <w:rPr>
                <w:rFonts w:ascii="Work Sans" w:hAnsi="Work Sans" w:eastAsia="Arial" w:cs="Arial"/>
                <w:lang w:val="es-CO"/>
              </w:rPr>
              <w:t>De conformidad con el artículo 58 de la Ley 2195 de 2022, la entidad durante la evaluación de los criterios de ponderación reducirá el dos por ciento (2%) del total de los puntos establecidos en el proceso a los proponentes que se les haya impuesto una o más multas o cláusulas penales durante el último año, contado a partir de la fecha prevista para la presentación de las ofertas, sin importar la cuantía y sin perjuicio de las demás consecuencias derivadas del incumplimiento. Esta verificación se realizará con el Registro Único de Proponentes del proponente singular y de cada uno de los integrantes del proponente plural.</w:t>
            </w:r>
          </w:p>
          <w:p w:rsidRPr="008E342E" w:rsidR="002E106D" w:rsidP="002E106D" w:rsidRDefault="002E106D" w14:paraId="51F1F5F1" w14:textId="77777777">
            <w:pPr>
              <w:widowControl w:val="0"/>
              <w:ind w:right="58"/>
              <w:jc w:val="both"/>
              <w:rPr>
                <w:rFonts w:ascii="Work Sans" w:hAnsi="Work Sans" w:eastAsia="Arial" w:cs="Arial"/>
                <w:lang w:val="es-CO"/>
              </w:rPr>
            </w:pPr>
          </w:p>
          <w:p w:rsidRPr="008E342E" w:rsidR="002E106D" w:rsidP="002E106D" w:rsidRDefault="002E106D" w14:paraId="4A74F2D8" w14:textId="77777777">
            <w:pPr>
              <w:widowControl w:val="0"/>
              <w:ind w:right="58"/>
              <w:jc w:val="both"/>
              <w:rPr>
                <w:rFonts w:ascii="Work Sans" w:hAnsi="Work Sans" w:eastAsia="Arial" w:cs="Arial"/>
                <w:lang w:val="es-CO"/>
              </w:rPr>
            </w:pPr>
            <w:r w:rsidRPr="008E342E">
              <w:rPr>
                <w:rFonts w:ascii="Work Sans" w:hAnsi="Work Sans" w:eastAsia="Arial" w:cs="Arial"/>
                <w:lang w:val="es-CO"/>
              </w:rPr>
              <w:t>Esta reducción también afecta a los consorcios y uniones temporales si alguno de sus integrantes se encuentra en la situación anterior.</w:t>
            </w:r>
          </w:p>
          <w:p w:rsidRPr="008E342E" w:rsidR="002E106D" w:rsidP="002E106D" w:rsidRDefault="002E106D" w14:paraId="03952F93" w14:textId="77777777">
            <w:pPr>
              <w:widowControl w:val="0"/>
              <w:ind w:right="58"/>
              <w:jc w:val="both"/>
              <w:rPr>
                <w:rFonts w:ascii="Work Sans" w:hAnsi="Work Sans" w:eastAsia="Arial" w:cs="Arial"/>
                <w:lang w:val="es-CO"/>
              </w:rPr>
            </w:pPr>
          </w:p>
          <w:p w:rsidRPr="008E342E" w:rsidR="002E106D" w:rsidP="002E106D" w:rsidRDefault="002E106D" w14:paraId="0D4ECB7C" w14:textId="77777777">
            <w:pPr>
              <w:widowControl w:val="0"/>
              <w:ind w:right="58"/>
              <w:jc w:val="both"/>
              <w:rPr>
                <w:rFonts w:ascii="Work Sans" w:hAnsi="Work Sans" w:eastAsia="Arial" w:cs="Arial"/>
                <w:lang w:val="es-CO"/>
              </w:rPr>
            </w:pPr>
            <w:r w:rsidRPr="008E342E">
              <w:rPr>
                <w:rFonts w:ascii="Work Sans" w:hAnsi="Work Sans" w:eastAsia="Arial" w:cs="Arial"/>
                <w:lang w:val="es-CO"/>
              </w:rPr>
              <w:t xml:space="preserve">La reducción del puntaje no se aplicará en caso de que los actos administrativos que hayan impuesto las multas sean objeto de medios de control jurisdiccional a través de las acciones previstas en la Ley 1437 de 2011 o las normas que la modifiquen, adicionen o sustituyan. En este caso, el proponente deberá probar que el proceso a la fecha se encuentra pendiente por decidir y que la sanción no se encuentra en firme. Para lo anterior, deberá indicar el número de proceso, órgano jurisdiccional que conoce el proceso, y medio de control, para que la entidad pueda realizar la consulta del proceso y verificar su estado actual. </w:t>
            </w:r>
          </w:p>
          <w:p w:rsidRPr="008E342E" w:rsidR="002E106D" w:rsidP="002E106D" w:rsidRDefault="002E106D" w14:paraId="22E1068D" w14:textId="77777777">
            <w:pPr>
              <w:widowControl w:val="0"/>
              <w:ind w:right="58"/>
              <w:jc w:val="both"/>
              <w:rPr>
                <w:rFonts w:ascii="Work Sans" w:hAnsi="Work Sans" w:eastAsia="Arial" w:cs="Arial"/>
                <w:lang w:val="es-CO"/>
              </w:rPr>
            </w:pPr>
          </w:p>
          <w:p w:rsidRPr="008E342E" w:rsidR="002E106D" w:rsidP="002E106D" w:rsidRDefault="002E106D" w14:paraId="2DC51309" w14:textId="77777777">
            <w:pPr>
              <w:widowControl w:val="0"/>
              <w:ind w:right="58"/>
              <w:jc w:val="both"/>
              <w:rPr>
                <w:rFonts w:ascii="Work Sans" w:hAnsi="Work Sans" w:eastAsia="Arial" w:cs="Arial"/>
                <w:lang w:val="es-CO"/>
              </w:rPr>
            </w:pPr>
            <w:r w:rsidRPr="008E342E">
              <w:rPr>
                <w:rFonts w:ascii="Work Sans" w:hAnsi="Work Sans" w:eastAsia="Arial" w:cs="Arial"/>
                <w:lang w:val="es-CO"/>
              </w:rPr>
              <w:t>La entidad podrá requerir al proponente la información que considere necesaria para efectos de establecer la aplicación de la reducción en el puntaje. El proponente deberá contestar el requerimiento realizado por la entidad dentro del plazo que esta le indique, so pena de dar aplicación a la reducción de puntaje por incumplimiento de contratos.</w:t>
            </w:r>
          </w:p>
          <w:p w:rsidRPr="008E342E" w:rsidR="002E106D" w:rsidP="002E106D" w:rsidRDefault="002E106D" w14:paraId="7C780281" w14:textId="77777777">
            <w:pPr>
              <w:widowControl w:val="0"/>
              <w:ind w:right="58"/>
              <w:jc w:val="both"/>
              <w:rPr>
                <w:rFonts w:ascii="Work Sans" w:hAnsi="Work Sans" w:eastAsia="Arial" w:cs="Arial"/>
                <w:lang w:val="es-CO"/>
              </w:rPr>
            </w:pPr>
          </w:p>
          <w:p w:rsidRPr="008E342E" w:rsidR="002E106D" w:rsidP="002E106D" w:rsidRDefault="002E106D" w14:paraId="2304FE95" w14:textId="77777777">
            <w:pPr>
              <w:adjustRightInd w:val="0"/>
              <w:jc w:val="both"/>
              <w:rPr>
                <w:rFonts w:ascii="Work Sans" w:hAnsi="Work Sans" w:eastAsia="Arial" w:cs="Arial"/>
                <w:lang w:val="es-CO"/>
              </w:rPr>
            </w:pPr>
            <w:r w:rsidRPr="008E342E">
              <w:rPr>
                <w:rFonts w:ascii="Work Sans" w:hAnsi="Work Sans" w:eastAsia="Arial" w:cs="Arial"/>
                <w:lang w:val="es-CO"/>
              </w:rPr>
              <w:t xml:space="preserve">La reducción de puntaje por incumplimiento de contrato de que trata el artículo 58 de la Ley 2195 de 2022 aplicará, siempre y cuando, el proponente no se encuentre en una inhabilidad para contratar por incumplimiento reiterado de que trata el artículo 90 de la </w:t>
            </w:r>
            <w:r w:rsidRPr="008E342E">
              <w:rPr>
                <w:rFonts w:ascii="Work Sans" w:hAnsi="Work Sans" w:eastAsia="Arial" w:cs="Arial"/>
                <w:lang w:val="es-CO"/>
              </w:rPr>
              <w:t>Ley 1474 de 2011 modificado por el artículo 43 de la Ley 1955 de 2019, caso en el cual, se procederá con el rechazo de la oferta.</w:t>
            </w:r>
          </w:p>
          <w:p w:rsidRPr="008E342E" w:rsidR="002E106D" w:rsidP="002E106D" w:rsidRDefault="002E106D" w14:paraId="11A76D61" w14:textId="77777777">
            <w:pPr>
              <w:jc w:val="both"/>
              <w:rPr>
                <w:rFonts w:ascii="Work Sans" w:hAnsi="Work Sans" w:eastAsia="Arial" w:cs="Arial"/>
                <w:lang w:val="es-CO" w:eastAsia="zh-CN"/>
              </w:rPr>
            </w:pPr>
          </w:p>
          <w:p w:rsidRPr="008E342E" w:rsidR="002E106D" w:rsidP="002E106D" w:rsidRDefault="002E106D" w14:paraId="5F1BCE25" w14:textId="77777777">
            <w:pPr>
              <w:jc w:val="both"/>
              <w:rPr>
                <w:rFonts w:ascii="Work Sans" w:hAnsi="Work Sans" w:eastAsia="Arial" w:cs="Arial"/>
                <w:lang w:val="es-CO" w:eastAsia="zh-CN"/>
              </w:rPr>
            </w:pPr>
            <w:r w:rsidRPr="008E342E">
              <w:rPr>
                <w:rFonts w:ascii="Work Sans" w:hAnsi="Work Sans" w:eastAsia="Arial" w:cs="Arial"/>
                <w:lang w:val="es-CO" w:eastAsia="zh-CN"/>
              </w:rPr>
              <w:t xml:space="preserve">Para efectos de calificar las propuestas, los oferentes que hayan sido habilitados se calificarán sobre 100 puntos, teniendo en cuenta los siguientes criterios: </w:t>
            </w:r>
          </w:p>
          <w:p w:rsidRPr="008E342E" w:rsidR="002E106D" w:rsidP="002E106D" w:rsidRDefault="002E106D" w14:paraId="48C04C37" w14:textId="77777777">
            <w:pPr>
              <w:jc w:val="both"/>
              <w:rPr>
                <w:rFonts w:ascii="Work Sans" w:hAnsi="Work Sans" w:eastAsia="Arial" w:cs="Arial"/>
                <w:lang w:val="es-CO" w:eastAsia="zh-CN"/>
              </w:rPr>
            </w:pPr>
          </w:p>
          <w:p w:rsidRPr="008E342E" w:rsidR="002E106D" w:rsidP="002E106D" w:rsidRDefault="002E106D" w14:paraId="1438AD9A" w14:textId="77777777">
            <w:pPr>
              <w:jc w:val="both"/>
              <w:rPr>
                <w:rFonts w:ascii="Work Sans" w:hAnsi="Work Sans" w:eastAsia="Arial" w:cs="Arial"/>
                <w:lang w:val="es-CO" w:eastAsia="zh-CN"/>
              </w:rPr>
            </w:pPr>
            <w:r w:rsidRPr="008E342E">
              <w:rPr>
                <w:rFonts w:ascii="Work Sans" w:hAnsi="Work Sans" w:eastAsia="Arial" w:cs="Arial"/>
                <w:b/>
                <w:lang w:val="es-CO" w:eastAsia="zh-CN"/>
              </w:rPr>
              <w:t xml:space="preserve">NOTA 1. </w:t>
            </w:r>
            <w:r w:rsidRPr="008E342E">
              <w:rPr>
                <w:rFonts w:ascii="Work Sans" w:hAnsi="Work Sans" w:eastAsia="Arial" w:cs="Arial"/>
                <w:lang w:val="es-CO" w:eastAsia="zh-CN"/>
              </w:rPr>
              <w:t xml:space="preserve">A efectos de realizar la evaluación, </w:t>
            </w:r>
            <w:r w:rsidRPr="00771841">
              <w:rPr>
                <w:rFonts w:ascii="Work Sans" w:hAnsi="Work Sans" w:eastAsia="Arial" w:cs="Arial"/>
                <w:b/>
                <w:bCs/>
                <w:lang w:val="es-CO" w:eastAsia="zh-CN"/>
              </w:rPr>
              <w:t>EL PROPONENTE</w:t>
            </w:r>
            <w:r w:rsidRPr="008E342E">
              <w:rPr>
                <w:rFonts w:ascii="Work Sans" w:hAnsi="Work Sans" w:eastAsia="Arial" w:cs="Arial"/>
                <w:lang w:val="es-CO" w:eastAsia="zh-CN"/>
              </w:rPr>
              <w:t xml:space="preserve"> deberá ordenar e identificar de manera diferenciada los documentos y/o información solicitada para aplicar a los diferentes criterios de calificación. Las propuestas presentadas por los oferentes serán evaluadas por cada lote, en efecto, cada oferente debe indicar expresamente a qué lote o lotes presenta propuesta, de conformidad con los criterios antes mencionados. </w:t>
            </w:r>
          </w:p>
          <w:p w:rsidRPr="008E342E" w:rsidR="002E106D" w:rsidP="002E106D" w:rsidRDefault="002E106D" w14:paraId="5D68BBB2" w14:textId="77777777">
            <w:pPr>
              <w:jc w:val="both"/>
              <w:rPr>
                <w:rFonts w:ascii="Work Sans" w:hAnsi="Work Sans" w:eastAsia="Arial" w:cs="Arial"/>
                <w:lang w:val="es-CO" w:eastAsia="zh-CN"/>
              </w:rPr>
            </w:pPr>
          </w:p>
          <w:p w:rsidRPr="008E342E" w:rsidR="002E106D" w:rsidP="002E106D" w:rsidRDefault="002E106D" w14:paraId="15F571D6" w14:textId="71F8AE07">
            <w:pPr>
              <w:jc w:val="both"/>
              <w:rPr>
                <w:rFonts w:ascii="Work Sans" w:hAnsi="Work Sans" w:eastAsia="Arial" w:cs="Arial"/>
                <w:b/>
                <w:bCs/>
                <w:u w:val="single"/>
                <w:lang w:val="es-CO" w:eastAsia="zh-CN"/>
              </w:rPr>
            </w:pPr>
            <w:r w:rsidRPr="008E342E">
              <w:rPr>
                <w:rFonts w:ascii="Work Sans" w:hAnsi="Work Sans" w:eastAsia="Arial" w:cs="Arial"/>
                <w:b/>
                <w:bCs/>
                <w:u w:val="single"/>
                <w:lang w:val="es-CO" w:eastAsia="zh-CN"/>
              </w:rPr>
              <w:t xml:space="preserve">NOTA 2. SÓLO RECIBIRÁN PUNTAJE LOS PROPONENTES QUE CUMPLAN CON LOS REQUISITOS HABILITANTES. </w:t>
            </w:r>
          </w:p>
          <w:p w:rsidRPr="008E342E" w:rsidR="002E106D" w:rsidP="002E106D" w:rsidRDefault="002E106D" w14:paraId="041CCDE0" w14:textId="77777777">
            <w:pPr>
              <w:jc w:val="both"/>
              <w:rPr>
                <w:rFonts w:ascii="Work Sans" w:hAnsi="Work Sans" w:eastAsia="Arial" w:cs="Arial"/>
                <w:lang w:val="es-CO" w:eastAsia="zh-CN"/>
              </w:rPr>
            </w:pPr>
          </w:p>
          <w:p w:rsidRPr="008E342E" w:rsidR="002E106D" w:rsidP="002E106D" w:rsidRDefault="002E106D" w14:paraId="6012C784" w14:textId="77777777">
            <w:pPr>
              <w:jc w:val="both"/>
              <w:rPr>
                <w:rFonts w:ascii="Work Sans" w:hAnsi="Work Sans" w:eastAsia="Arial" w:cs="Arial"/>
                <w:lang w:val="es-CO" w:eastAsia="zh-CN"/>
              </w:rPr>
            </w:pPr>
            <w:r w:rsidRPr="008E342E">
              <w:rPr>
                <w:rFonts w:ascii="Work Sans" w:hAnsi="Work Sans" w:eastAsia="Arial" w:cs="Arial"/>
                <w:lang w:val="es-CO" w:eastAsia="zh-CN"/>
              </w:rPr>
              <w:t>Las propuestas que hayan cumplido con los requisitos habilitantes y que no se encuentre incursa en causal de rechazo, se calificarán con el siguiente puntaje:</w:t>
            </w:r>
          </w:p>
          <w:p w:rsidRPr="008E342E" w:rsidR="002E106D" w:rsidP="002E106D" w:rsidRDefault="002E106D" w14:paraId="4B7CF52F" w14:textId="77777777">
            <w:pPr>
              <w:adjustRightInd w:val="0"/>
              <w:jc w:val="both"/>
              <w:rPr>
                <w:rFonts w:ascii="Work Sans" w:hAnsi="Work Sans" w:eastAsia="Arial" w:cs="Arial"/>
                <w:lang w:val="es-CO"/>
              </w:rPr>
            </w:pPr>
          </w:p>
          <w:p w:rsidRPr="008E342E" w:rsidR="002E106D" w:rsidP="002E106D" w:rsidRDefault="002E106D" w14:paraId="13D6EAF0" w14:textId="77777777">
            <w:pPr>
              <w:keepNext/>
              <w:keepLines/>
              <w:jc w:val="both"/>
              <w:outlineLvl w:val="1"/>
              <w:rPr>
                <w:rFonts w:ascii="Work Sans" w:hAnsi="Work Sans" w:eastAsia="Arial" w:cs="Arial"/>
                <w:b/>
                <w:bCs/>
                <w:vanish/>
                <w:lang w:val="es-CO"/>
              </w:rPr>
            </w:pPr>
          </w:p>
          <w:p w:rsidRPr="00BB5D6E" w:rsidR="002E106D" w:rsidP="002E106D" w:rsidRDefault="002E106D" w14:paraId="36FFAB04" w14:textId="77777777">
            <w:pPr>
              <w:pStyle w:val="Ttulo2"/>
              <w:spacing w:before="0"/>
              <w:jc w:val="both"/>
              <w:rPr>
                <w:rFonts w:ascii="Work Sans" w:hAnsi="Work Sans" w:eastAsia="Arial" w:cs="Arial"/>
                <w:b/>
                <w:bCs/>
                <w:color w:val="auto"/>
                <w:sz w:val="20"/>
                <w:szCs w:val="20"/>
                <w:lang w:eastAsia="zh-CN"/>
              </w:rPr>
            </w:pPr>
            <w:r w:rsidRPr="40C2BF5E">
              <w:rPr>
                <w:rFonts w:ascii="Work Sans" w:hAnsi="Work Sans" w:eastAsia="Arial" w:cs="Arial"/>
                <w:b/>
                <w:bCs/>
                <w:color w:val="auto"/>
                <w:sz w:val="20"/>
                <w:szCs w:val="20"/>
                <w:lang w:eastAsia="zh-CN"/>
              </w:rPr>
              <w:t>A. EVALUACIÓN EXPERIENCIA ADICIONAL DEL PROPONENTE (Máximo 54 Puntos).</w:t>
            </w:r>
          </w:p>
          <w:p w:rsidRPr="00BB5D6E" w:rsidR="002E106D" w:rsidP="002E106D" w:rsidRDefault="002E106D" w14:paraId="09508A47" w14:textId="77777777">
            <w:pPr>
              <w:adjustRightInd w:val="0"/>
              <w:jc w:val="both"/>
              <w:rPr>
                <w:rFonts w:ascii="Work Sans" w:hAnsi="Work Sans" w:eastAsia="Arial" w:cs="Arial"/>
                <w:lang w:val="es-CO"/>
              </w:rPr>
            </w:pPr>
          </w:p>
          <w:p w:rsidR="008B3525" w:rsidP="002E106D" w:rsidRDefault="002E106D" w14:paraId="0C8D3E1C" w14:textId="193493A9">
            <w:pPr>
              <w:adjustRightInd w:val="0"/>
              <w:jc w:val="both"/>
              <w:rPr>
                <w:rFonts w:ascii="Work Sans" w:hAnsi="Work Sans" w:eastAsia="Arial" w:cs="Arial"/>
                <w:lang w:val="es-CO"/>
              </w:rPr>
            </w:pPr>
            <w:r w:rsidRPr="00BB5D6E">
              <w:rPr>
                <w:rFonts w:ascii="Work Sans" w:hAnsi="Work Sans" w:eastAsia="Arial" w:cs="Arial"/>
                <w:lang w:val="es-CO"/>
              </w:rPr>
              <w:t>Se otorgará un máximo de cincuenta y cuatro (54) puntos, al proponente que presente la cantidad de contratos adicionales requeridos para el lote al que participa</w:t>
            </w:r>
            <w:r w:rsidR="008B3525">
              <w:rPr>
                <w:rFonts w:ascii="Work Sans" w:hAnsi="Work Sans" w:eastAsia="Arial" w:cs="Arial"/>
                <w:lang w:val="es-CO"/>
              </w:rPr>
              <w:t xml:space="preserve">; </w:t>
            </w:r>
            <w:r w:rsidRPr="00BB5D6E">
              <w:rPr>
                <w:rFonts w:ascii="Work Sans" w:hAnsi="Work Sans" w:eastAsia="Arial" w:cs="Arial"/>
                <w:lang w:val="es-CO"/>
              </w:rPr>
              <w:t>Los cuales, deben estar inscritos en el RUP con mínimo dos de los códigos establecidos para el presente proceso</w:t>
            </w:r>
            <w:r w:rsidR="008B3525">
              <w:rPr>
                <w:rFonts w:ascii="Work Sans" w:hAnsi="Work Sans" w:eastAsia="Arial" w:cs="Arial"/>
                <w:lang w:val="es-CO"/>
              </w:rPr>
              <w:t>.</w:t>
            </w:r>
          </w:p>
          <w:p w:rsidR="008B3525" w:rsidP="002E106D" w:rsidRDefault="008B3525" w14:paraId="68262DD9" w14:textId="77777777">
            <w:pPr>
              <w:adjustRightInd w:val="0"/>
              <w:jc w:val="both"/>
              <w:rPr>
                <w:rFonts w:ascii="Work Sans" w:hAnsi="Work Sans" w:eastAsia="Arial" w:cs="Arial"/>
                <w:lang w:val="es-CO"/>
              </w:rPr>
            </w:pPr>
          </w:p>
          <w:p w:rsidRPr="008E342E" w:rsidR="002E106D" w:rsidP="002E106D" w:rsidRDefault="008B3525" w14:paraId="4991E201" w14:textId="727894B8">
            <w:pPr>
              <w:adjustRightInd w:val="0"/>
              <w:jc w:val="both"/>
              <w:rPr>
                <w:rFonts w:ascii="Work Sans" w:hAnsi="Work Sans" w:eastAsia="Arial" w:cs="Arial"/>
                <w:lang w:val="es-CO"/>
              </w:rPr>
            </w:pPr>
            <w:r w:rsidRPr="40C2BF5E">
              <w:rPr>
                <w:rFonts w:ascii="Work Sans" w:hAnsi="Work Sans" w:eastAsia="Arial" w:cs="Arial"/>
                <w:lang w:val="es-CO"/>
              </w:rPr>
              <w:t xml:space="preserve">Por lo anterior, quien acredite </w:t>
            </w:r>
            <w:r w:rsidRPr="40C2BF5E" w:rsidR="004F4610">
              <w:rPr>
                <w:rFonts w:ascii="Work Sans" w:hAnsi="Work Sans" w:eastAsia="Arial" w:cs="Arial"/>
                <w:lang w:val="es-CO"/>
              </w:rPr>
              <w:t xml:space="preserve">la experiencia adicional deberá presentar mediante </w:t>
            </w:r>
            <w:r w:rsidRPr="40C2BF5E">
              <w:rPr>
                <w:rFonts w:ascii="Work Sans" w:hAnsi="Work Sans" w:eastAsia="Arial" w:cs="Arial"/>
                <w:lang w:val="es-CO"/>
              </w:rPr>
              <w:t xml:space="preserve">certificaciones cuyo </w:t>
            </w:r>
            <w:r w:rsidRPr="40C2BF5E" w:rsidR="002E106D">
              <w:rPr>
                <w:rFonts w:ascii="Work Sans" w:hAnsi="Work Sans" w:eastAsia="Arial" w:cs="Arial"/>
                <w:lang w:val="es-CO"/>
              </w:rPr>
              <w:t>objeto</w:t>
            </w:r>
            <w:r w:rsidRPr="40C2BF5E">
              <w:rPr>
                <w:rFonts w:ascii="Work Sans" w:hAnsi="Work Sans" w:eastAsia="Arial" w:cs="Arial"/>
                <w:lang w:val="es-CO"/>
              </w:rPr>
              <w:t>,</w:t>
            </w:r>
            <w:r w:rsidRPr="40C2BF5E" w:rsidR="002E106D">
              <w:rPr>
                <w:rFonts w:ascii="Work Sans" w:hAnsi="Work Sans" w:eastAsia="Arial" w:cs="Arial"/>
                <w:lang w:val="es-CO"/>
              </w:rPr>
              <w:t xml:space="preserve"> alcance</w:t>
            </w:r>
            <w:r w:rsidRPr="40C2BF5E" w:rsidR="004F4610">
              <w:rPr>
                <w:rFonts w:ascii="Work Sans" w:hAnsi="Work Sans" w:eastAsia="Arial" w:cs="Arial"/>
                <w:lang w:val="es-CO"/>
              </w:rPr>
              <w:t>,</w:t>
            </w:r>
            <w:r w:rsidRPr="40C2BF5E" w:rsidR="002E106D">
              <w:rPr>
                <w:rFonts w:ascii="Work Sans" w:hAnsi="Work Sans" w:eastAsia="Arial" w:cs="Arial"/>
                <w:lang w:val="es-CO"/>
              </w:rPr>
              <w:t xml:space="preserve"> obligaciones o actividades</w:t>
            </w:r>
            <w:r w:rsidRPr="40C2BF5E" w:rsidR="5BE9A588">
              <w:rPr>
                <w:rFonts w:ascii="Work Sans" w:hAnsi="Work Sans" w:eastAsia="Arial" w:cs="Arial"/>
                <w:lang w:val="es-CO"/>
              </w:rPr>
              <w:t xml:space="preserve">, </w:t>
            </w:r>
            <w:r w:rsidRPr="40C2BF5E" w:rsidR="002E106D">
              <w:rPr>
                <w:rFonts w:ascii="Work Sans" w:hAnsi="Work Sans" w:eastAsia="Arial" w:cs="Arial"/>
                <w:lang w:val="es-CO"/>
              </w:rPr>
              <w:t>incluyan</w:t>
            </w:r>
            <w:r w:rsidRPr="40C2BF5E">
              <w:rPr>
                <w:rFonts w:ascii="Work Sans" w:hAnsi="Work Sans" w:eastAsia="Arial" w:cs="Arial"/>
                <w:lang w:val="es-CO"/>
              </w:rPr>
              <w:t xml:space="preserve"> i</w:t>
            </w:r>
            <w:r w:rsidRPr="40C2BF5E" w:rsidR="002E106D">
              <w:rPr>
                <w:rFonts w:ascii="Work Sans" w:hAnsi="Work Sans" w:eastAsia="Arial" w:cs="Arial"/>
                <w:lang w:val="es-CO"/>
              </w:rPr>
              <w:t>nterventoría en</w:t>
            </w:r>
            <w:r w:rsidRPr="40C2BF5E" w:rsidR="007E26FA">
              <w:rPr>
                <w:rFonts w:ascii="Work Sans" w:hAnsi="Work Sans" w:eastAsia="Arial" w:cs="Arial"/>
                <w:lang w:val="es-CO"/>
              </w:rPr>
              <w:t>:</w:t>
            </w:r>
            <w:r w:rsidRPr="40C2BF5E" w:rsidR="002E106D">
              <w:rPr>
                <w:rFonts w:ascii="Work Sans" w:hAnsi="Work Sans" w:eastAsia="Arial" w:cs="Arial"/>
                <w:lang w:val="es-CO"/>
              </w:rPr>
              <w:t xml:space="preserve"> </w:t>
            </w:r>
            <w:r w:rsidRPr="7692572F" w:rsidR="271FFF39">
              <w:rPr>
                <w:rFonts w:ascii="Work Sans" w:hAnsi="Work Sans" w:eastAsia="Arial" w:cs="Arial"/>
                <w:lang w:val="es-CO"/>
              </w:rPr>
              <w:t>C</w:t>
            </w:r>
            <w:r w:rsidRPr="7692572F" w:rsidR="002E106D">
              <w:rPr>
                <w:rFonts w:ascii="Work Sans" w:hAnsi="Work Sans" w:eastAsia="Arial" w:cs="Arial"/>
                <w:lang w:val="es-CO"/>
              </w:rPr>
              <w:t>onstrucción</w:t>
            </w:r>
            <w:r w:rsidRPr="7692572F">
              <w:rPr>
                <w:rFonts w:ascii="Work Sans" w:hAnsi="Work Sans" w:eastAsia="Arial" w:cs="Arial"/>
                <w:lang w:val="es-CO"/>
              </w:rPr>
              <w:t>,</w:t>
            </w:r>
            <w:r w:rsidRPr="7692572F" w:rsidR="002E106D">
              <w:rPr>
                <w:rFonts w:ascii="Work Sans" w:hAnsi="Work Sans" w:eastAsia="Arial" w:cs="Arial"/>
                <w:lang w:val="es-CO"/>
              </w:rPr>
              <w:t xml:space="preserve"> suministro </w:t>
            </w:r>
            <w:r w:rsidRPr="7692572F" w:rsidR="007E26FA">
              <w:rPr>
                <w:rFonts w:ascii="Work Sans" w:hAnsi="Work Sans" w:eastAsia="Arial" w:cs="Arial"/>
                <w:lang w:val="es-CO"/>
              </w:rPr>
              <w:t>o</w:t>
            </w:r>
            <w:r w:rsidRPr="7692572F" w:rsidR="002E106D">
              <w:rPr>
                <w:rFonts w:ascii="Work Sans" w:hAnsi="Work Sans" w:eastAsia="Arial" w:cs="Arial"/>
                <w:lang w:val="es-CO"/>
              </w:rPr>
              <w:t xml:space="preserve"> instalación de soluciones de generación de energía eléctrica</w:t>
            </w:r>
            <w:r w:rsidRPr="40C2BF5E" w:rsidR="002E106D">
              <w:rPr>
                <w:rFonts w:ascii="Work Sans" w:hAnsi="Work Sans" w:eastAsia="Arial" w:cs="Arial"/>
                <w:lang w:val="es-CO"/>
              </w:rPr>
              <w:t xml:space="preserve"> con soluciones solares fotovoltaicas </w:t>
            </w:r>
            <w:r w:rsidRPr="40C2BF5E" w:rsidR="003374DF">
              <w:rPr>
                <w:rFonts w:ascii="Work Sans" w:hAnsi="Work Sans" w:eastAsia="Arial" w:cs="Arial"/>
                <w:lang w:val="es-CO"/>
              </w:rPr>
              <w:t xml:space="preserve">únicamente </w:t>
            </w:r>
            <w:r w:rsidRPr="40C2BF5E" w:rsidR="007E26FA">
              <w:rPr>
                <w:rFonts w:ascii="Work Sans" w:hAnsi="Work Sans" w:eastAsia="Arial" w:cs="Arial"/>
                <w:lang w:val="es-CO"/>
              </w:rPr>
              <w:t>para la ampliación de la cobertura del servicio de energía eléctrica</w:t>
            </w:r>
            <w:r w:rsidRPr="40C2BF5E" w:rsidR="002E106D">
              <w:rPr>
                <w:rFonts w:ascii="Work Sans" w:hAnsi="Work Sans" w:eastAsia="Arial" w:cs="Arial"/>
                <w:lang w:val="es-CO"/>
              </w:rPr>
              <w:t>.</w:t>
            </w:r>
          </w:p>
          <w:p w:rsidRPr="008E342E" w:rsidR="002E106D" w:rsidP="002E106D" w:rsidRDefault="002E106D" w14:paraId="7C980DFC" w14:textId="77777777">
            <w:pPr>
              <w:adjustRightInd w:val="0"/>
              <w:jc w:val="both"/>
              <w:rPr>
                <w:rFonts w:ascii="Work Sans" w:hAnsi="Work Sans" w:eastAsia="Arial" w:cs="Arial"/>
                <w:lang w:val="es-CO"/>
              </w:rPr>
            </w:pPr>
          </w:p>
          <w:p w:rsidRPr="008E342E" w:rsidR="002E106D" w:rsidP="002E106D" w:rsidRDefault="002E106D" w14:paraId="705D83A4" w14:textId="44C4AF4E">
            <w:pPr>
              <w:adjustRightInd w:val="0"/>
              <w:jc w:val="both"/>
              <w:rPr>
                <w:rFonts w:ascii="Work Sans" w:hAnsi="Work Sans" w:eastAsia="Arial" w:cs="Arial"/>
                <w:lang w:val="es-CO"/>
              </w:rPr>
            </w:pPr>
            <w:r w:rsidRPr="008E342E">
              <w:rPr>
                <w:rFonts w:ascii="Work Sans" w:hAnsi="Work Sans" w:eastAsia="Arial" w:cs="Arial"/>
                <w:lang w:val="es-CO"/>
              </w:rPr>
              <w:t xml:space="preserve">En donde la suma de la cuantía de los contratos adicionales sea igual o superior al 100% del presupuesto del lote al cual se presenta expresado en SMMLV del año en el cual se ejecutó. </w:t>
            </w:r>
          </w:p>
          <w:p w:rsidRPr="008E342E" w:rsidR="002E106D" w:rsidP="002E106D" w:rsidRDefault="002E106D" w14:paraId="4E901799" w14:textId="77777777">
            <w:pPr>
              <w:adjustRightInd w:val="0"/>
              <w:jc w:val="both"/>
              <w:rPr>
                <w:rFonts w:ascii="Work Sans" w:hAnsi="Work Sans" w:eastAsia="Arial" w:cs="Arial"/>
                <w:lang w:val="es-CO"/>
              </w:rPr>
            </w:pPr>
          </w:p>
          <w:p w:rsidRPr="008E342E" w:rsidR="002E106D" w:rsidP="002E106D" w:rsidRDefault="002E106D" w14:paraId="08E62D84" w14:textId="77777777">
            <w:pPr>
              <w:adjustRightInd w:val="0"/>
              <w:jc w:val="both"/>
              <w:rPr>
                <w:rFonts w:ascii="Work Sans" w:hAnsi="Work Sans" w:eastAsia="Arial" w:cs="Arial"/>
                <w:lang w:val="es-CO"/>
              </w:rPr>
            </w:pPr>
            <w:r w:rsidRPr="008E342E">
              <w:rPr>
                <w:rFonts w:ascii="Work Sans" w:hAnsi="Work Sans" w:eastAsia="Arial" w:cs="Arial"/>
                <w:lang w:val="es-CO"/>
              </w:rPr>
              <w:t>El puntaje frente a las certificaciones solicitadas se otorgará de la siguiente manera:</w:t>
            </w:r>
          </w:p>
          <w:p w:rsidRPr="008E342E" w:rsidR="002E106D" w:rsidP="002E106D" w:rsidRDefault="002E106D" w14:paraId="016CC7C5" w14:textId="77777777">
            <w:pPr>
              <w:adjustRightInd w:val="0"/>
              <w:jc w:val="both"/>
              <w:rPr>
                <w:rFonts w:ascii="Work Sans" w:hAnsi="Work Sans" w:eastAsia="Arial" w:cs="Arial"/>
                <w:lang w:val="es-CO"/>
              </w:rPr>
            </w:pPr>
          </w:p>
          <w:p w:rsidRPr="00CD600E" w:rsidR="002E106D" w:rsidP="002E106D" w:rsidRDefault="0072435F" w14:paraId="4538877D" w14:textId="08E3631B">
            <w:pPr>
              <w:adjustRightInd w:val="0"/>
              <w:jc w:val="both"/>
              <w:rPr>
                <w:rFonts w:ascii="Work Sans" w:hAnsi="Work Sans" w:eastAsia="Arial" w:cs="Arial"/>
                <w:b/>
                <w:lang w:val="es-CO"/>
              </w:rPr>
            </w:pPr>
            <w:r w:rsidRPr="7692572F">
              <w:rPr>
                <w:rFonts w:ascii="Work Sans" w:hAnsi="Work Sans" w:eastAsia="Arial" w:cs="Arial"/>
                <w:b/>
                <w:lang w:val="es-CO"/>
              </w:rPr>
              <w:t xml:space="preserve">PARA LOS </w:t>
            </w:r>
            <w:r w:rsidRPr="7692572F" w:rsidR="002E106D">
              <w:rPr>
                <w:rFonts w:ascii="Work Sans" w:hAnsi="Work Sans" w:eastAsia="Arial" w:cs="Arial"/>
                <w:b/>
                <w:lang w:val="es-CO"/>
              </w:rPr>
              <w:t>LOTE N</w:t>
            </w:r>
            <w:r w:rsidRPr="7692572F" w:rsidR="00A752A9">
              <w:rPr>
                <w:rFonts w:ascii="Work Sans" w:hAnsi="Work Sans" w:eastAsia="Arial" w:cs="Arial"/>
                <w:b/>
                <w:lang w:val="es-CO"/>
              </w:rPr>
              <w:t>o</w:t>
            </w:r>
            <w:r w:rsidRPr="7692572F" w:rsidR="002E106D">
              <w:rPr>
                <w:rFonts w:ascii="Work Sans" w:hAnsi="Work Sans" w:eastAsia="Arial" w:cs="Arial"/>
                <w:b/>
                <w:lang w:val="es-CO"/>
              </w:rPr>
              <w:t>. 1</w:t>
            </w:r>
            <w:r w:rsidRPr="7692572F">
              <w:rPr>
                <w:rFonts w:ascii="Work Sans" w:hAnsi="Work Sans" w:eastAsia="Arial" w:cs="Arial"/>
                <w:b/>
                <w:lang w:val="es-CO"/>
              </w:rPr>
              <w:t>, LOTE N</w:t>
            </w:r>
            <w:r w:rsidRPr="7692572F" w:rsidR="00A752A9">
              <w:rPr>
                <w:rFonts w:ascii="Work Sans" w:hAnsi="Work Sans" w:eastAsia="Arial" w:cs="Arial"/>
                <w:b/>
                <w:lang w:val="es-CO"/>
              </w:rPr>
              <w:t>o</w:t>
            </w:r>
            <w:r w:rsidRPr="7692572F">
              <w:rPr>
                <w:rFonts w:ascii="Work Sans" w:hAnsi="Work Sans" w:eastAsia="Arial" w:cs="Arial"/>
                <w:b/>
                <w:lang w:val="es-CO"/>
              </w:rPr>
              <w:t xml:space="preserve">. </w:t>
            </w:r>
            <w:r w:rsidRPr="7692572F" w:rsidR="00A752A9">
              <w:rPr>
                <w:rFonts w:ascii="Work Sans" w:hAnsi="Work Sans" w:eastAsia="Arial" w:cs="Arial"/>
                <w:b/>
                <w:lang w:val="es-CO"/>
              </w:rPr>
              <w:t>3</w:t>
            </w:r>
            <w:r w:rsidRPr="7692572F">
              <w:rPr>
                <w:rFonts w:ascii="Work Sans" w:hAnsi="Work Sans" w:eastAsia="Arial" w:cs="Arial"/>
                <w:b/>
                <w:lang w:val="es-CO"/>
              </w:rPr>
              <w:t xml:space="preserve">, </w:t>
            </w:r>
          </w:p>
          <w:p w:rsidRPr="00CD600E" w:rsidR="002E106D" w:rsidP="002E106D" w:rsidRDefault="002E106D" w14:paraId="24B2A5B9" w14:textId="77777777">
            <w:pPr>
              <w:adjustRightInd w:val="0"/>
              <w:jc w:val="both"/>
              <w:rPr>
                <w:rFonts w:ascii="Work Sans" w:hAnsi="Work Sans" w:eastAsia="Arial" w:cs="Arial"/>
                <w:lang w:val="es-CO"/>
              </w:rPr>
            </w:pPr>
          </w:p>
          <w:tbl>
            <w:tblPr>
              <w:tblStyle w:val="Tablaconcuadrcula5oscura-nfasis1"/>
              <w:tblW w:w="0" w:type="auto"/>
              <w:jc w:val="center"/>
              <w:tblLook w:val="04A0" w:firstRow="1" w:lastRow="0" w:firstColumn="1" w:lastColumn="0" w:noHBand="0" w:noVBand="1"/>
            </w:tblPr>
            <w:tblGrid>
              <w:gridCol w:w="2314"/>
              <w:gridCol w:w="3208"/>
              <w:gridCol w:w="1517"/>
            </w:tblGrid>
            <w:tr w:rsidRPr="00CD600E" w:rsidR="00CD600E" w:rsidTr="009A0769" w14:paraId="5A1B83D5" w14:textId="77777777">
              <w:trPr>
                <w:cnfStyle w:val="100000000000" w:firstRow="1" w:lastRow="0" w:firstColumn="0" w:lastColumn="0" w:oddVBand="0" w:evenVBand="0" w:oddHBand="0" w:evenHBand="0" w:firstRowFirstColumn="0" w:firstRowLastColumn="0" w:lastRowFirstColumn="0" w:lastRowLastColumn="0"/>
                <w:trHeight w:val="189"/>
                <w:jc w:val="center"/>
              </w:trPr>
              <w:tc>
                <w:tcPr>
                  <w:cnfStyle w:val="001000000000" w:firstRow="0" w:lastRow="0" w:firstColumn="1" w:lastColumn="0" w:oddVBand="0" w:evenVBand="0" w:oddHBand="0" w:evenHBand="0" w:firstRowFirstColumn="0" w:firstRowLastColumn="0" w:lastRowFirstColumn="0" w:lastRowLastColumn="0"/>
                  <w:tcW w:w="2314" w:type="dxa"/>
                </w:tcPr>
                <w:p w:rsidRPr="00CD600E" w:rsidR="002E106D" w:rsidP="002E106D" w:rsidRDefault="002E106D" w14:paraId="5C37F1B3" w14:textId="77777777">
                  <w:pPr>
                    <w:widowControl w:val="0"/>
                    <w:jc w:val="both"/>
                    <w:rPr>
                      <w:rFonts w:ascii="Work Sans" w:hAnsi="Work Sans" w:eastAsia="Arial" w:cs="Arial"/>
                      <w:color w:val="auto"/>
                      <w:sz w:val="16"/>
                      <w:szCs w:val="16"/>
                      <w:lang w:val="es-CO"/>
                    </w:rPr>
                  </w:pPr>
                  <w:r w:rsidRPr="7692572F">
                    <w:rPr>
                      <w:rFonts w:ascii="Work Sans" w:hAnsi="Work Sans" w:eastAsia="Arial" w:cs="Arial"/>
                      <w:color w:val="auto"/>
                      <w:sz w:val="16"/>
                      <w:szCs w:val="16"/>
                      <w:lang w:val="es-CO"/>
                    </w:rPr>
                    <w:t>No. de Certificaciones de contratos aportados.</w:t>
                  </w:r>
                </w:p>
              </w:tc>
              <w:tc>
                <w:tcPr>
                  <w:tcW w:w="3208" w:type="dxa"/>
                </w:tcPr>
                <w:p w:rsidRPr="00CD600E" w:rsidR="002E106D" w:rsidP="002E106D" w:rsidRDefault="002E106D" w14:paraId="69405583" w14:textId="77777777">
                  <w:pPr>
                    <w:widowControl w:val="0"/>
                    <w:jc w:val="both"/>
                    <w:cnfStyle w:val="100000000000" w:firstRow="1" w:lastRow="0" w:firstColumn="0" w:lastColumn="0" w:oddVBand="0" w:evenVBand="0" w:oddHBand="0" w:evenHBand="0" w:firstRowFirstColumn="0" w:firstRowLastColumn="0" w:lastRowFirstColumn="0" w:lastRowLastColumn="0"/>
                    <w:rPr>
                      <w:rFonts w:ascii="Work Sans" w:hAnsi="Work Sans" w:eastAsia="Arial" w:cs="Arial"/>
                      <w:color w:val="auto"/>
                      <w:sz w:val="16"/>
                      <w:szCs w:val="16"/>
                      <w:lang w:val="es-CO"/>
                    </w:rPr>
                  </w:pPr>
                  <w:r w:rsidRPr="7692572F">
                    <w:rPr>
                      <w:rFonts w:ascii="Work Sans" w:hAnsi="Work Sans" w:eastAsia="Arial" w:cs="Arial"/>
                      <w:color w:val="auto"/>
                      <w:sz w:val="16"/>
                      <w:szCs w:val="16"/>
                      <w:lang w:val="es-CO"/>
                    </w:rPr>
                    <w:t>Componente</w:t>
                  </w:r>
                </w:p>
              </w:tc>
              <w:tc>
                <w:tcPr>
                  <w:tcW w:w="1517" w:type="dxa"/>
                </w:tcPr>
                <w:p w:rsidRPr="00CD600E" w:rsidR="002E106D" w:rsidP="002E106D" w:rsidRDefault="002E106D" w14:paraId="641D7B99" w14:textId="77777777">
                  <w:pPr>
                    <w:widowControl w:val="0"/>
                    <w:jc w:val="both"/>
                    <w:cnfStyle w:val="100000000000" w:firstRow="1" w:lastRow="0" w:firstColumn="0" w:lastColumn="0" w:oddVBand="0" w:evenVBand="0" w:oddHBand="0" w:evenHBand="0" w:firstRowFirstColumn="0" w:firstRowLastColumn="0" w:lastRowFirstColumn="0" w:lastRowLastColumn="0"/>
                    <w:rPr>
                      <w:rFonts w:ascii="Work Sans" w:hAnsi="Work Sans" w:eastAsia="Arial" w:cs="Arial"/>
                      <w:color w:val="auto"/>
                      <w:sz w:val="16"/>
                      <w:szCs w:val="16"/>
                      <w:lang w:val="es-CO"/>
                    </w:rPr>
                  </w:pPr>
                  <w:r w:rsidRPr="7692572F">
                    <w:rPr>
                      <w:rFonts w:ascii="Work Sans" w:hAnsi="Work Sans" w:eastAsia="Arial" w:cs="Arial"/>
                      <w:color w:val="auto"/>
                      <w:sz w:val="16"/>
                      <w:szCs w:val="16"/>
                      <w:lang w:val="es-CO"/>
                    </w:rPr>
                    <w:t>Puntaje Otorgado</w:t>
                  </w:r>
                </w:p>
              </w:tc>
            </w:tr>
            <w:tr w:rsidRPr="00CD600E" w:rsidR="00CD600E" w:rsidTr="00A308E8" w14:paraId="145FC366" w14:textId="77777777">
              <w:trPr>
                <w:cnfStyle w:val="000000100000" w:firstRow="0" w:lastRow="0" w:firstColumn="0" w:lastColumn="0" w:oddVBand="0" w:evenVBand="0" w:oddHBand="1" w:evenHBand="0" w:firstRowFirstColumn="0" w:firstRowLastColumn="0" w:lastRowFirstColumn="0" w:lastRowLastColumn="0"/>
                <w:trHeight w:val="761"/>
                <w:jc w:val="center"/>
              </w:trPr>
              <w:tc>
                <w:tcPr>
                  <w:cnfStyle w:val="001000000000" w:firstRow="0" w:lastRow="0" w:firstColumn="1" w:lastColumn="0" w:oddVBand="0" w:evenVBand="0" w:oddHBand="0" w:evenHBand="0" w:firstRowFirstColumn="0" w:firstRowLastColumn="0" w:lastRowFirstColumn="0" w:lastRowLastColumn="0"/>
                  <w:tcW w:w="2314" w:type="dxa"/>
                </w:tcPr>
                <w:p w:rsidRPr="00CD600E" w:rsidR="00D80B44" w:rsidP="00D80B44" w:rsidRDefault="00D80B44" w14:paraId="6C9D67C1" w14:textId="77777777">
                  <w:pPr>
                    <w:widowControl w:val="0"/>
                    <w:jc w:val="both"/>
                    <w:rPr>
                      <w:rFonts w:ascii="Work Sans" w:hAnsi="Work Sans" w:eastAsia="Arial" w:cs="Arial"/>
                      <w:b w:val="0"/>
                      <w:color w:val="auto"/>
                      <w:sz w:val="16"/>
                      <w:szCs w:val="16"/>
                      <w:lang w:val="es-CO"/>
                    </w:rPr>
                  </w:pPr>
                  <w:r w:rsidRPr="7692572F">
                    <w:rPr>
                      <w:rFonts w:ascii="Work Sans" w:hAnsi="Work Sans" w:eastAsia="Arial" w:cs="Arial"/>
                      <w:b w:val="0"/>
                      <w:color w:val="auto"/>
                      <w:sz w:val="16"/>
                      <w:szCs w:val="16"/>
                      <w:lang w:val="es-CO"/>
                    </w:rPr>
                    <w:t>Una (1) certificación</w:t>
                  </w:r>
                </w:p>
              </w:tc>
              <w:tc>
                <w:tcPr>
                  <w:tcW w:w="3208" w:type="dxa"/>
                  <w:vMerge w:val="restart"/>
                </w:tcPr>
                <w:p w:rsidRPr="00CD600E" w:rsidR="00D80B44" w:rsidP="00D80B44" w:rsidRDefault="00D80B44" w14:paraId="035C0800" w14:textId="77777777">
                  <w:pPr>
                    <w:adjustRightInd w:val="0"/>
                    <w:jc w:val="both"/>
                    <w:cnfStyle w:val="000000100000" w:firstRow="0" w:lastRow="0" w:firstColumn="0" w:lastColumn="0" w:oddVBand="0" w:evenVBand="0" w:oddHBand="1" w:evenHBand="0" w:firstRowFirstColumn="0" w:firstRowLastColumn="0" w:lastRowFirstColumn="0" w:lastRowLastColumn="0"/>
                    <w:rPr>
                      <w:rFonts w:ascii="Work Sans" w:hAnsi="Work Sans" w:eastAsia="Arial" w:cs="Arial"/>
                      <w:sz w:val="16"/>
                      <w:szCs w:val="16"/>
                      <w:lang w:val="es-CO"/>
                    </w:rPr>
                  </w:pPr>
                </w:p>
                <w:p w:rsidRPr="00CD600E" w:rsidR="00D80B44" w:rsidP="00D80B44" w:rsidRDefault="00D80B44" w14:paraId="7CAB8F1C" w14:textId="08EB8532">
                  <w:pPr>
                    <w:adjustRightInd w:val="0"/>
                    <w:jc w:val="both"/>
                    <w:cnfStyle w:val="000000100000" w:firstRow="0" w:lastRow="0" w:firstColumn="0" w:lastColumn="0" w:oddVBand="0" w:evenVBand="0" w:oddHBand="1" w:evenHBand="0" w:firstRowFirstColumn="0" w:firstRowLastColumn="0" w:lastRowFirstColumn="0" w:lastRowLastColumn="0"/>
                    <w:rPr>
                      <w:rFonts w:ascii="Work Sans" w:hAnsi="Work Sans" w:eastAsia="Arial" w:cs="Arial"/>
                      <w:sz w:val="16"/>
                      <w:szCs w:val="16"/>
                      <w:lang w:val="es-CO"/>
                    </w:rPr>
                  </w:pPr>
                  <w:r w:rsidRPr="7692572F">
                    <w:rPr>
                      <w:rFonts w:ascii="Work Sans" w:hAnsi="Work Sans" w:eastAsia="Arial" w:cs="Arial"/>
                      <w:sz w:val="16"/>
                      <w:szCs w:val="16"/>
                      <w:lang w:val="es-CO"/>
                    </w:rPr>
                    <w:t>En donde la suma de la cuantía de los contratos adicionales sea igual o superior al 100% del presupuesto del lote al cual se presenta expresado en SMMLV según lo registrado en el RUP.</w:t>
                  </w:r>
                </w:p>
                <w:p w:rsidRPr="00CD600E" w:rsidR="00D80B44" w:rsidP="00D80B44" w:rsidRDefault="00D80B44" w14:paraId="5C9E1E54" w14:textId="77777777">
                  <w:pPr>
                    <w:widowControl w:val="0"/>
                    <w:jc w:val="both"/>
                    <w:cnfStyle w:val="000000100000" w:firstRow="0" w:lastRow="0" w:firstColumn="0" w:lastColumn="0" w:oddVBand="0" w:evenVBand="0" w:oddHBand="1" w:evenHBand="0" w:firstRowFirstColumn="0" w:firstRowLastColumn="0" w:lastRowFirstColumn="0" w:lastRowLastColumn="0"/>
                    <w:rPr>
                      <w:rFonts w:ascii="Work Sans" w:hAnsi="Work Sans" w:eastAsia="Arial" w:cs="Arial"/>
                      <w:b/>
                      <w:sz w:val="16"/>
                      <w:szCs w:val="16"/>
                      <w:lang w:val="es-CO"/>
                    </w:rPr>
                  </w:pPr>
                </w:p>
              </w:tc>
              <w:tc>
                <w:tcPr>
                  <w:tcW w:w="1517" w:type="dxa"/>
                  <w:vAlign w:val="center"/>
                </w:tcPr>
                <w:p w:rsidRPr="00CD600E" w:rsidR="00D80B44" w:rsidP="00A308E8" w:rsidRDefault="00A308E8" w14:paraId="38FE71C7" w14:textId="082E5F68">
                  <w:pPr>
                    <w:widowControl w:val="0"/>
                    <w:jc w:val="center"/>
                    <w:cnfStyle w:val="000000100000" w:firstRow="0" w:lastRow="0" w:firstColumn="0" w:lastColumn="0" w:oddVBand="0" w:evenVBand="0" w:oddHBand="1" w:evenHBand="0" w:firstRowFirstColumn="0" w:firstRowLastColumn="0" w:lastRowFirstColumn="0" w:lastRowLastColumn="0"/>
                    <w:rPr>
                      <w:rFonts w:ascii="Work Sans" w:hAnsi="Work Sans" w:eastAsia="Arial" w:cs="Arial"/>
                      <w:sz w:val="16"/>
                      <w:szCs w:val="16"/>
                      <w:lang w:val="es-CO"/>
                    </w:rPr>
                  </w:pPr>
                  <w:r w:rsidRPr="7692572F">
                    <w:rPr>
                      <w:rFonts w:ascii="Work Sans" w:hAnsi="Work Sans" w:eastAsia="Arial" w:cs="Arial"/>
                      <w:sz w:val="16"/>
                      <w:szCs w:val="16"/>
                      <w:lang w:val="es-CO"/>
                    </w:rPr>
                    <w:t>27</w:t>
                  </w:r>
                </w:p>
              </w:tc>
            </w:tr>
            <w:tr w:rsidRPr="00CD600E" w:rsidR="00CD600E" w:rsidTr="00A308E8" w14:paraId="374A6302" w14:textId="77777777">
              <w:trPr>
                <w:trHeight w:val="124"/>
                <w:jc w:val="center"/>
              </w:trPr>
              <w:tc>
                <w:tcPr>
                  <w:cnfStyle w:val="001000000000" w:firstRow="0" w:lastRow="0" w:firstColumn="1" w:lastColumn="0" w:oddVBand="0" w:evenVBand="0" w:oddHBand="0" w:evenHBand="0" w:firstRowFirstColumn="0" w:firstRowLastColumn="0" w:lastRowFirstColumn="0" w:lastRowLastColumn="0"/>
                  <w:tcW w:w="2314" w:type="dxa"/>
                </w:tcPr>
                <w:p w:rsidRPr="00CD600E" w:rsidR="00D80B44" w:rsidP="00D80B44" w:rsidRDefault="00D80B44" w14:paraId="38D7ED4E" w14:textId="77777777">
                  <w:pPr>
                    <w:widowControl w:val="0"/>
                    <w:jc w:val="both"/>
                    <w:rPr>
                      <w:rFonts w:ascii="Work Sans" w:hAnsi="Work Sans" w:eastAsia="Arial" w:cs="Arial"/>
                      <w:b w:val="0"/>
                      <w:color w:val="auto"/>
                      <w:sz w:val="16"/>
                      <w:szCs w:val="16"/>
                      <w:lang w:val="es-CO"/>
                    </w:rPr>
                  </w:pPr>
                  <w:r w:rsidRPr="7692572F">
                    <w:rPr>
                      <w:rFonts w:ascii="Work Sans" w:hAnsi="Work Sans" w:eastAsia="Arial" w:cs="Arial"/>
                      <w:b w:val="0"/>
                      <w:color w:val="auto"/>
                      <w:sz w:val="16"/>
                      <w:szCs w:val="16"/>
                      <w:lang w:val="es-CO"/>
                    </w:rPr>
                    <w:t>Dos (2) certificaciones</w:t>
                  </w:r>
                </w:p>
              </w:tc>
              <w:tc>
                <w:tcPr>
                  <w:tcW w:w="3208" w:type="dxa"/>
                  <w:vMerge/>
                </w:tcPr>
                <w:p w:rsidRPr="00CD600E" w:rsidR="00D80B44" w:rsidP="00D80B44" w:rsidRDefault="00D80B44" w14:paraId="4EB7AD97" w14:textId="77777777">
                  <w:pPr>
                    <w:widowControl w:val="0"/>
                    <w:jc w:val="both"/>
                    <w:cnfStyle w:val="000000000000" w:firstRow="0" w:lastRow="0" w:firstColumn="0" w:lastColumn="0" w:oddVBand="0" w:evenVBand="0" w:oddHBand="0" w:evenHBand="0" w:firstRowFirstColumn="0" w:firstRowLastColumn="0" w:lastRowFirstColumn="0" w:lastRowLastColumn="0"/>
                    <w:rPr>
                      <w:rFonts w:ascii="Work Sans" w:hAnsi="Work Sans" w:eastAsia="Arial" w:cs="Arial"/>
                      <w:b/>
                      <w:bCs/>
                      <w:color w:val="FF0000"/>
                      <w:sz w:val="16"/>
                      <w:szCs w:val="16"/>
                      <w:lang w:val="es-CO"/>
                    </w:rPr>
                  </w:pPr>
                </w:p>
              </w:tc>
              <w:tc>
                <w:tcPr>
                  <w:tcW w:w="1517" w:type="dxa"/>
                  <w:vAlign w:val="center"/>
                </w:tcPr>
                <w:p w:rsidRPr="00CD600E" w:rsidR="00D80B44" w:rsidP="00A308E8" w:rsidRDefault="00D80B44" w14:paraId="778B550A" w14:textId="217F39A7">
                  <w:pPr>
                    <w:widowControl w:val="0"/>
                    <w:jc w:val="center"/>
                    <w:cnfStyle w:val="000000000000" w:firstRow="0" w:lastRow="0" w:firstColumn="0" w:lastColumn="0" w:oddVBand="0" w:evenVBand="0" w:oddHBand="0" w:evenHBand="0" w:firstRowFirstColumn="0" w:firstRowLastColumn="0" w:lastRowFirstColumn="0" w:lastRowLastColumn="0"/>
                    <w:rPr>
                      <w:rFonts w:ascii="Work Sans" w:hAnsi="Work Sans" w:eastAsia="Arial" w:cs="Arial"/>
                      <w:sz w:val="16"/>
                      <w:szCs w:val="16"/>
                      <w:lang w:val="es-CO"/>
                    </w:rPr>
                  </w:pPr>
                  <w:r w:rsidRPr="7692572F">
                    <w:rPr>
                      <w:rFonts w:ascii="Work Sans" w:hAnsi="Work Sans" w:eastAsia="Arial" w:cs="Arial"/>
                      <w:sz w:val="16"/>
                      <w:szCs w:val="16"/>
                      <w:lang w:val="es-CO"/>
                    </w:rPr>
                    <w:t>54</w:t>
                  </w:r>
                </w:p>
              </w:tc>
            </w:tr>
          </w:tbl>
          <w:p w:rsidRPr="00CD600E" w:rsidR="002E106D" w:rsidP="002E106D" w:rsidRDefault="002E106D" w14:paraId="06829FC5" w14:textId="77777777">
            <w:pPr>
              <w:adjustRightInd w:val="0"/>
              <w:jc w:val="both"/>
              <w:rPr>
                <w:rFonts w:ascii="Work Sans" w:hAnsi="Work Sans" w:eastAsia="Arial" w:cs="Arial"/>
                <w:lang w:val="es-CO"/>
              </w:rPr>
            </w:pPr>
          </w:p>
          <w:p w:rsidRPr="00CD600E" w:rsidR="00A308E8" w:rsidP="002E106D" w:rsidRDefault="00A308E8" w14:paraId="06131A56" w14:textId="77777777">
            <w:pPr>
              <w:adjustRightInd w:val="0"/>
              <w:jc w:val="both"/>
              <w:rPr>
                <w:rFonts w:ascii="Work Sans" w:hAnsi="Work Sans" w:eastAsia="Arial" w:cs="Arial"/>
                <w:lang w:val="es-CO"/>
              </w:rPr>
            </w:pPr>
          </w:p>
          <w:p w:rsidRPr="00CD600E" w:rsidR="0072435F" w:rsidP="0072435F" w:rsidRDefault="0072435F" w14:paraId="55F25B04" w14:textId="173A1BD0">
            <w:pPr>
              <w:adjustRightInd w:val="0"/>
              <w:jc w:val="both"/>
              <w:rPr>
                <w:rFonts w:ascii="Work Sans" w:hAnsi="Work Sans" w:eastAsia="Arial" w:cs="Arial"/>
                <w:lang w:val="es-CO"/>
              </w:rPr>
            </w:pPr>
            <w:r w:rsidRPr="7EF4D7D7" w:rsidR="74307BAE">
              <w:rPr>
                <w:rFonts w:ascii="Work Sans" w:hAnsi="Work Sans" w:eastAsia="Arial" w:cs="Arial"/>
                <w:b w:val="1"/>
                <w:bCs w:val="1"/>
                <w:lang w:val="es-CO"/>
              </w:rPr>
              <w:t>PARA LOS LOTE N</w:t>
            </w:r>
            <w:r w:rsidRPr="7EF4D7D7" w:rsidR="058D5D2F">
              <w:rPr>
                <w:rFonts w:ascii="Work Sans" w:hAnsi="Work Sans" w:eastAsia="Arial" w:cs="Arial"/>
                <w:b w:val="1"/>
                <w:bCs w:val="1"/>
                <w:lang w:val="es-CO"/>
              </w:rPr>
              <w:t>o</w:t>
            </w:r>
            <w:r w:rsidRPr="7EF4D7D7" w:rsidR="74307BAE">
              <w:rPr>
                <w:rFonts w:ascii="Work Sans" w:hAnsi="Work Sans" w:eastAsia="Arial" w:cs="Arial"/>
                <w:b w:val="1"/>
                <w:bCs w:val="1"/>
                <w:lang w:val="es-CO"/>
              </w:rPr>
              <w:t>. 2</w:t>
            </w:r>
          </w:p>
          <w:p w:rsidRPr="00CD600E" w:rsidR="0072435F" w:rsidP="0072435F" w:rsidRDefault="0072435F" w14:paraId="4D9A903A" w14:textId="77777777">
            <w:pPr>
              <w:adjustRightInd w:val="0"/>
              <w:jc w:val="both"/>
              <w:rPr>
                <w:rFonts w:ascii="Work Sans" w:hAnsi="Work Sans" w:eastAsia="Arial" w:cs="Arial"/>
                <w:lang w:val="es-CO"/>
              </w:rPr>
            </w:pPr>
          </w:p>
          <w:tbl>
            <w:tblPr>
              <w:tblStyle w:val="Tablaconcuadrcula5oscura-nfasis1"/>
              <w:tblW w:w="0" w:type="auto"/>
              <w:jc w:val="center"/>
              <w:tblLook w:val="04A0" w:firstRow="1" w:lastRow="0" w:firstColumn="1" w:lastColumn="0" w:noHBand="0" w:noVBand="1"/>
            </w:tblPr>
            <w:tblGrid>
              <w:gridCol w:w="2314"/>
              <w:gridCol w:w="3208"/>
              <w:gridCol w:w="1517"/>
            </w:tblGrid>
            <w:tr w:rsidRPr="00CD600E" w:rsidR="00CD600E" w:rsidTr="000D3F85" w14:paraId="47C23704" w14:textId="77777777">
              <w:trPr>
                <w:cnfStyle w:val="100000000000" w:firstRow="1" w:lastRow="0" w:firstColumn="0" w:lastColumn="0" w:oddVBand="0" w:evenVBand="0" w:oddHBand="0" w:evenHBand="0" w:firstRowFirstColumn="0" w:firstRowLastColumn="0" w:lastRowFirstColumn="0" w:lastRowLastColumn="0"/>
                <w:trHeight w:val="189"/>
                <w:jc w:val="center"/>
              </w:trPr>
              <w:tc>
                <w:tcPr>
                  <w:cnfStyle w:val="001000000000" w:firstRow="0" w:lastRow="0" w:firstColumn="1" w:lastColumn="0" w:oddVBand="0" w:evenVBand="0" w:oddHBand="0" w:evenHBand="0" w:firstRowFirstColumn="0" w:firstRowLastColumn="0" w:lastRowFirstColumn="0" w:lastRowLastColumn="0"/>
                  <w:tcW w:w="2314" w:type="dxa"/>
                </w:tcPr>
                <w:p w:rsidRPr="00CD600E" w:rsidR="0072435F" w:rsidP="0072435F" w:rsidRDefault="0072435F" w14:paraId="16FA1076" w14:textId="77777777">
                  <w:pPr>
                    <w:widowControl w:val="0"/>
                    <w:jc w:val="both"/>
                    <w:rPr>
                      <w:rFonts w:ascii="Work Sans" w:hAnsi="Work Sans" w:eastAsia="Arial" w:cs="Arial"/>
                      <w:color w:val="auto"/>
                      <w:sz w:val="16"/>
                      <w:szCs w:val="16"/>
                      <w:lang w:val="es-CO"/>
                    </w:rPr>
                  </w:pPr>
                  <w:r w:rsidRPr="7692572F">
                    <w:rPr>
                      <w:rFonts w:ascii="Work Sans" w:hAnsi="Work Sans" w:eastAsia="Arial" w:cs="Arial"/>
                      <w:color w:val="auto"/>
                      <w:sz w:val="16"/>
                      <w:szCs w:val="16"/>
                      <w:lang w:val="es-CO"/>
                    </w:rPr>
                    <w:t>No. de Certificaciones de contratos aportados.</w:t>
                  </w:r>
                </w:p>
              </w:tc>
              <w:tc>
                <w:tcPr>
                  <w:tcW w:w="3208" w:type="dxa"/>
                </w:tcPr>
                <w:p w:rsidRPr="00CD600E" w:rsidR="0072435F" w:rsidP="0072435F" w:rsidRDefault="0072435F" w14:paraId="1256345E" w14:textId="77777777">
                  <w:pPr>
                    <w:widowControl w:val="0"/>
                    <w:jc w:val="both"/>
                    <w:cnfStyle w:val="100000000000" w:firstRow="1" w:lastRow="0" w:firstColumn="0" w:lastColumn="0" w:oddVBand="0" w:evenVBand="0" w:oddHBand="0" w:evenHBand="0" w:firstRowFirstColumn="0" w:firstRowLastColumn="0" w:lastRowFirstColumn="0" w:lastRowLastColumn="0"/>
                    <w:rPr>
                      <w:rFonts w:ascii="Work Sans" w:hAnsi="Work Sans" w:eastAsia="Arial" w:cs="Arial"/>
                      <w:color w:val="auto"/>
                      <w:sz w:val="16"/>
                      <w:szCs w:val="16"/>
                      <w:lang w:val="es-CO"/>
                    </w:rPr>
                  </w:pPr>
                  <w:r w:rsidRPr="7692572F">
                    <w:rPr>
                      <w:rFonts w:ascii="Work Sans" w:hAnsi="Work Sans" w:eastAsia="Arial" w:cs="Arial"/>
                      <w:color w:val="auto"/>
                      <w:sz w:val="16"/>
                      <w:szCs w:val="16"/>
                      <w:lang w:val="es-CO"/>
                    </w:rPr>
                    <w:t>Componente</w:t>
                  </w:r>
                </w:p>
              </w:tc>
              <w:tc>
                <w:tcPr>
                  <w:tcW w:w="1517" w:type="dxa"/>
                </w:tcPr>
                <w:p w:rsidRPr="00CD600E" w:rsidR="0072435F" w:rsidP="0072435F" w:rsidRDefault="0072435F" w14:paraId="1023C827" w14:textId="77777777">
                  <w:pPr>
                    <w:widowControl w:val="0"/>
                    <w:jc w:val="both"/>
                    <w:cnfStyle w:val="100000000000" w:firstRow="1" w:lastRow="0" w:firstColumn="0" w:lastColumn="0" w:oddVBand="0" w:evenVBand="0" w:oddHBand="0" w:evenHBand="0" w:firstRowFirstColumn="0" w:firstRowLastColumn="0" w:lastRowFirstColumn="0" w:lastRowLastColumn="0"/>
                    <w:rPr>
                      <w:rFonts w:ascii="Work Sans" w:hAnsi="Work Sans" w:eastAsia="Arial" w:cs="Arial"/>
                      <w:color w:val="auto"/>
                      <w:sz w:val="16"/>
                      <w:szCs w:val="16"/>
                      <w:lang w:val="es-CO"/>
                    </w:rPr>
                  </w:pPr>
                  <w:r w:rsidRPr="7692572F">
                    <w:rPr>
                      <w:rFonts w:ascii="Work Sans" w:hAnsi="Work Sans" w:eastAsia="Arial" w:cs="Arial"/>
                      <w:color w:val="auto"/>
                      <w:sz w:val="16"/>
                      <w:szCs w:val="16"/>
                      <w:lang w:val="es-CO"/>
                    </w:rPr>
                    <w:t>Puntaje Otorgado</w:t>
                  </w:r>
                </w:p>
              </w:tc>
            </w:tr>
            <w:tr w:rsidRPr="00CD600E" w:rsidR="00CD600E" w:rsidTr="000D3F85" w14:paraId="0A55F898" w14:textId="77777777">
              <w:trPr>
                <w:cnfStyle w:val="000000100000" w:firstRow="0" w:lastRow="0" w:firstColumn="0" w:lastColumn="0" w:oddVBand="0" w:evenVBand="0" w:oddHBand="1" w:evenHBand="0" w:firstRowFirstColumn="0" w:firstRowLastColumn="0" w:lastRowFirstColumn="0" w:lastRowLastColumn="0"/>
                <w:trHeight w:val="544"/>
                <w:jc w:val="center"/>
              </w:trPr>
              <w:tc>
                <w:tcPr>
                  <w:cnfStyle w:val="001000000000" w:firstRow="0" w:lastRow="0" w:firstColumn="1" w:lastColumn="0" w:oddVBand="0" w:evenVBand="0" w:oddHBand="0" w:evenHBand="0" w:firstRowFirstColumn="0" w:firstRowLastColumn="0" w:lastRowFirstColumn="0" w:lastRowLastColumn="0"/>
                  <w:tcW w:w="2314" w:type="dxa"/>
                </w:tcPr>
                <w:p w:rsidRPr="00CD600E" w:rsidR="0072435F" w:rsidP="0072435F" w:rsidRDefault="0072435F" w14:paraId="00C56CCC" w14:textId="77777777">
                  <w:pPr>
                    <w:widowControl w:val="0"/>
                    <w:jc w:val="both"/>
                    <w:rPr>
                      <w:rFonts w:ascii="Work Sans" w:hAnsi="Work Sans" w:eastAsia="Arial" w:cs="Arial"/>
                      <w:b w:val="0"/>
                      <w:color w:val="auto"/>
                      <w:sz w:val="16"/>
                      <w:szCs w:val="16"/>
                      <w:lang w:val="es-CO"/>
                    </w:rPr>
                  </w:pPr>
                  <w:r w:rsidRPr="7692572F">
                    <w:rPr>
                      <w:rFonts w:ascii="Work Sans" w:hAnsi="Work Sans" w:eastAsia="Arial" w:cs="Arial"/>
                      <w:b w:val="0"/>
                      <w:color w:val="auto"/>
                      <w:sz w:val="16"/>
                      <w:szCs w:val="16"/>
                      <w:lang w:val="es-CO"/>
                    </w:rPr>
                    <w:t>Una (1) certificación</w:t>
                  </w:r>
                </w:p>
              </w:tc>
              <w:tc>
                <w:tcPr>
                  <w:tcW w:w="3208" w:type="dxa"/>
                  <w:vMerge w:val="restart"/>
                </w:tcPr>
                <w:p w:rsidRPr="00CD600E" w:rsidR="0072435F" w:rsidP="0072435F" w:rsidRDefault="0072435F" w14:paraId="30EB8781" w14:textId="77777777">
                  <w:pPr>
                    <w:adjustRightInd w:val="0"/>
                    <w:jc w:val="both"/>
                    <w:cnfStyle w:val="000000100000" w:firstRow="0" w:lastRow="0" w:firstColumn="0" w:lastColumn="0" w:oddVBand="0" w:evenVBand="0" w:oddHBand="1" w:evenHBand="0" w:firstRowFirstColumn="0" w:firstRowLastColumn="0" w:lastRowFirstColumn="0" w:lastRowLastColumn="0"/>
                    <w:rPr>
                      <w:rFonts w:ascii="Work Sans" w:hAnsi="Work Sans" w:eastAsia="Arial" w:cs="Arial"/>
                      <w:sz w:val="16"/>
                      <w:szCs w:val="16"/>
                      <w:lang w:val="es-CO"/>
                    </w:rPr>
                  </w:pPr>
                </w:p>
                <w:p w:rsidRPr="00CD600E" w:rsidR="0072435F" w:rsidP="0072435F" w:rsidRDefault="0072435F" w14:paraId="56BA3EF3" w14:textId="77777777">
                  <w:pPr>
                    <w:adjustRightInd w:val="0"/>
                    <w:jc w:val="both"/>
                    <w:cnfStyle w:val="000000100000" w:firstRow="0" w:lastRow="0" w:firstColumn="0" w:lastColumn="0" w:oddVBand="0" w:evenVBand="0" w:oddHBand="1" w:evenHBand="0" w:firstRowFirstColumn="0" w:firstRowLastColumn="0" w:lastRowFirstColumn="0" w:lastRowLastColumn="0"/>
                    <w:rPr>
                      <w:rFonts w:ascii="Work Sans" w:hAnsi="Work Sans" w:eastAsia="Arial" w:cs="Arial"/>
                      <w:sz w:val="16"/>
                      <w:szCs w:val="16"/>
                      <w:lang w:val="es-CO"/>
                    </w:rPr>
                  </w:pPr>
                  <w:r w:rsidRPr="7692572F">
                    <w:rPr>
                      <w:rFonts w:ascii="Work Sans" w:hAnsi="Work Sans" w:eastAsia="Arial" w:cs="Arial"/>
                      <w:sz w:val="16"/>
                      <w:szCs w:val="16"/>
                      <w:lang w:val="es-CO"/>
                    </w:rPr>
                    <w:t>En donde la suma de la cuantía de los contratos adicionales sea igual o superior al 100% del presupuesto del lote al cual se presenta expresado en SMMLV según lo registrado en el RUP.</w:t>
                  </w:r>
                </w:p>
                <w:p w:rsidRPr="00CD600E" w:rsidR="0072435F" w:rsidP="0072435F" w:rsidRDefault="0072435F" w14:paraId="420DC283" w14:textId="77777777">
                  <w:pPr>
                    <w:widowControl w:val="0"/>
                    <w:jc w:val="both"/>
                    <w:cnfStyle w:val="000000100000" w:firstRow="0" w:lastRow="0" w:firstColumn="0" w:lastColumn="0" w:oddVBand="0" w:evenVBand="0" w:oddHBand="1" w:evenHBand="0" w:firstRowFirstColumn="0" w:firstRowLastColumn="0" w:lastRowFirstColumn="0" w:lastRowLastColumn="0"/>
                    <w:rPr>
                      <w:rFonts w:ascii="Work Sans" w:hAnsi="Work Sans" w:eastAsia="Arial" w:cs="Arial"/>
                      <w:b/>
                      <w:sz w:val="16"/>
                      <w:szCs w:val="16"/>
                      <w:lang w:val="es-CO"/>
                    </w:rPr>
                  </w:pPr>
                </w:p>
              </w:tc>
              <w:tc>
                <w:tcPr>
                  <w:tcW w:w="1517" w:type="dxa"/>
                  <w:vAlign w:val="center"/>
                </w:tcPr>
                <w:p w:rsidRPr="00CD600E" w:rsidR="0072435F" w:rsidP="0072435F" w:rsidRDefault="0072435F" w14:paraId="24EBEFA9" w14:textId="77777777">
                  <w:pPr>
                    <w:widowControl w:val="0"/>
                    <w:jc w:val="center"/>
                    <w:cnfStyle w:val="000000100000" w:firstRow="0" w:lastRow="0" w:firstColumn="0" w:lastColumn="0" w:oddVBand="0" w:evenVBand="0" w:oddHBand="1" w:evenHBand="0" w:firstRowFirstColumn="0" w:firstRowLastColumn="0" w:lastRowFirstColumn="0" w:lastRowLastColumn="0"/>
                    <w:rPr>
                      <w:rFonts w:ascii="Work Sans" w:hAnsi="Work Sans" w:eastAsia="Arial" w:cs="Arial"/>
                      <w:sz w:val="16"/>
                      <w:szCs w:val="16"/>
                      <w:lang w:val="es-CO"/>
                    </w:rPr>
                  </w:pPr>
                  <w:r w:rsidRPr="7692572F">
                    <w:rPr>
                      <w:rFonts w:ascii="Work Sans" w:hAnsi="Work Sans" w:eastAsia="Arial" w:cs="Arial"/>
                      <w:sz w:val="16"/>
                      <w:szCs w:val="16"/>
                      <w:lang w:val="es-CO"/>
                    </w:rPr>
                    <w:t>13</w:t>
                  </w:r>
                </w:p>
              </w:tc>
            </w:tr>
            <w:tr w:rsidRPr="00CD600E" w:rsidR="00CD600E" w:rsidTr="000D3F85" w14:paraId="4C0CD40B" w14:textId="77777777">
              <w:trPr>
                <w:trHeight w:val="124"/>
                <w:jc w:val="center"/>
              </w:trPr>
              <w:tc>
                <w:tcPr>
                  <w:cnfStyle w:val="001000000000" w:firstRow="0" w:lastRow="0" w:firstColumn="1" w:lastColumn="0" w:oddVBand="0" w:evenVBand="0" w:oddHBand="0" w:evenHBand="0" w:firstRowFirstColumn="0" w:firstRowLastColumn="0" w:lastRowFirstColumn="0" w:lastRowLastColumn="0"/>
                  <w:tcW w:w="2314" w:type="dxa"/>
                </w:tcPr>
                <w:p w:rsidRPr="00CD600E" w:rsidR="0072435F" w:rsidP="0072435F" w:rsidRDefault="0072435F" w14:paraId="1F2E9CAA" w14:textId="77777777">
                  <w:pPr>
                    <w:widowControl w:val="0"/>
                    <w:jc w:val="both"/>
                    <w:rPr>
                      <w:rFonts w:ascii="Work Sans" w:hAnsi="Work Sans" w:eastAsia="Arial" w:cs="Arial"/>
                      <w:b w:val="0"/>
                      <w:color w:val="auto"/>
                      <w:sz w:val="16"/>
                      <w:szCs w:val="16"/>
                      <w:lang w:val="es-CO"/>
                    </w:rPr>
                  </w:pPr>
                  <w:r w:rsidRPr="7692572F">
                    <w:rPr>
                      <w:rFonts w:ascii="Work Sans" w:hAnsi="Work Sans" w:eastAsia="Arial" w:cs="Arial"/>
                      <w:b w:val="0"/>
                      <w:color w:val="auto"/>
                      <w:sz w:val="16"/>
                      <w:szCs w:val="16"/>
                      <w:lang w:val="es-CO"/>
                    </w:rPr>
                    <w:t>Dos (2) certificaciones</w:t>
                  </w:r>
                </w:p>
              </w:tc>
              <w:tc>
                <w:tcPr>
                  <w:tcW w:w="3208" w:type="dxa"/>
                  <w:vMerge/>
                </w:tcPr>
                <w:p w:rsidRPr="00CD600E" w:rsidR="0072435F" w:rsidP="0072435F" w:rsidRDefault="0072435F" w14:paraId="5A3CD722" w14:textId="77777777">
                  <w:pPr>
                    <w:widowControl w:val="0"/>
                    <w:jc w:val="both"/>
                    <w:cnfStyle w:val="000000000000" w:firstRow="0" w:lastRow="0" w:firstColumn="0" w:lastColumn="0" w:oddVBand="0" w:evenVBand="0" w:oddHBand="0" w:evenHBand="0" w:firstRowFirstColumn="0" w:firstRowLastColumn="0" w:lastRowFirstColumn="0" w:lastRowLastColumn="0"/>
                    <w:rPr>
                      <w:rFonts w:ascii="Work Sans" w:hAnsi="Work Sans" w:eastAsia="Arial" w:cs="Arial"/>
                      <w:b/>
                      <w:bCs/>
                      <w:color w:val="FF0000"/>
                      <w:sz w:val="16"/>
                      <w:szCs w:val="16"/>
                      <w:lang w:val="es-CO"/>
                    </w:rPr>
                  </w:pPr>
                </w:p>
              </w:tc>
              <w:tc>
                <w:tcPr>
                  <w:tcW w:w="1517" w:type="dxa"/>
                  <w:vAlign w:val="center"/>
                </w:tcPr>
                <w:p w:rsidRPr="00CD600E" w:rsidR="0072435F" w:rsidP="0072435F" w:rsidRDefault="0072435F" w14:paraId="6B162816" w14:textId="77777777">
                  <w:pPr>
                    <w:widowControl w:val="0"/>
                    <w:jc w:val="center"/>
                    <w:cnfStyle w:val="000000000000" w:firstRow="0" w:lastRow="0" w:firstColumn="0" w:lastColumn="0" w:oddVBand="0" w:evenVBand="0" w:oddHBand="0" w:evenHBand="0" w:firstRowFirstColumn="0" w:firstRowLastColumn="0" w:lastRowFirstColumn="0" w:lastRowLastColumn="0"/>
                    <w:rPr>
                      <w:rFonts w:ascii="Work Sans" w:hAnsi="Work Sans" w:eastAsia="Arial" w:cs="Arial"/>
                      <w:sz w:val="16"/>
                      <w:szCs w:val="16"/>
                      <w:lang w:val="es-CO"/>
                    </w:rPr>
                  </w:pPr>
                  <w:r w:rsidRPr="7692572F">
                    <w:rPr>
                      <w:rFonts w:ascii="Work Sans" w:hAnsi="Work Sans" w:eastAsia="Arial" w:cs="Arial"/>
                      <w:sz w:val="16"/>
                      <w:szCs w:val="16"/>
                      <w:lang w:val="es-CO"/>
                    </w:rPr>
                    <w:t>26</w:t>
                  </w:r>
                </w:p>
              </w:tc>
            </w:tr>
            <w:tr w:rsidRPr="00CD600E" w:rsidR="00CD600E" w:rsidTr="000D3F85" w14:paraId="25784B0F" w14:textId="77777777">
              <w:trPr>
                <w:cnfStyle w:val="000000100000" w:firstRow="0" w:lastRow="0" w:firstColumn="0" w:lastColumn="0" w:oddVBand="0" w:evenVBand="0" w:oddHBand="1" w:evenHBand="0" w:firstRowFirstColumn="0" w:firstRowLastColumn="0" w:lastRowFirstColumn="0" w:lastRowLastColumn="0"/>
                <w:trHeight w:val="124"/>
                <w:jc w:val="center"/>
              </w:trPr>
              <w:tc>
                <w:tcPr>
                  <w:cnfStyle w:val="001000000000" w:firstRow="0" w:lastRow="0" w:firstColumn="1" w:lastColumn="0" w:oddVBand="0" w:evenVBand="0" w:oddHBand="0" w:evenHBand="0" w:firstRowFirstColumn="0" w:firstRowLastColumn="0" w:lastRowFirstColumn="0" w:lastRowLastColumn="0"/>
                  <w:tcW w:w="2314" w:type="dxa"/>
                </w:tcPr>
                <w:p w:rsidRPr="00CD600E" w:rsidR="0072435F" w:rsidP="0072435F" w:rsidRDefault="0072435F" w14:paraId="232F942C" w14:textId="77777777">
                  <w:pPr>
                    <w:widowControl w:val="0"/>
                    <w:jc w:val="both"/>
                    <w:rPr>
                      <w:rFonts w:ascii="Work Sans" w:hAnsi="Work Sans" w:eastAsia="Arial" w:cs="Arial"/>
                      <w:b w:val="0"/>
                      <w:color w:val="auto"/>
                      <w:sz w:val="16"/>
                      <w:szCs w:val="16"/>
                      <w:lang w:val="es-CO"/>
                    </w:rPr>
                  </w:pPr>
                  <w:r w:rsidRPr="7692572F">
                    <w:rPr>
                      <w:rFonts w:ascii="Work Sans" w:hAnsi="Work Sans" w:eastAsia="Arial" w:cs="Arial"/>
                      <w:b w:val="0"/>
                      <w:color w:val="auto"/>
                      <w:sz w:val="16"/>
                      <w:szCs w:val="16"/>
                      <w:lang w:val="es-CO"/>
                    </w:rPr>
                    <w:t>Tres (3) certificaciones</w:t>
                  </w:r>
                </w:p>
              </w:tc>
              <w:tc>
                <w:tcPr>
                  <w:tcW w:w="3208" w:type="dxa"/>
                  <w:vMerge/>
                </w:tcPr>
                <w:p w:rsidRPr="00CD600E" w:rsidR="0072435F" w:rsidP="0072435F" w:rsidRDefault="0072435F" w14:paraId="73541E38" w14:textId="77777777">
                  <w:pPr>
                    <w:widowControl w:val="0"/>
                    <w:jc w:val="both"/>
                    <w:cnfStyle w:val="000000100000" w:firstRow="0" w:lastRow="0" w:firstColumn="0" w:lastColumn="0" w:oddVBand="0" w:evenVBand="0" w:oddHBand="1" w:evenHBand="0" w:firstRowFirstColumn="0" w:firstRowLastColumn="0" w:lastRowFirstColumn="0" w:lastRowLastColumn="0"/>
                    <w:rPr>
                      <w:rFonts w:ascii="Work Sans" w:hAnsi="Work Sans" w:eastAsia="Arial" w:cs="Arial"/>
                      <w:b/>
                      <w:bCs/>
                      <w:color w:val="FF0000"/>
                      <w:sz w:val="16"/>
                      <w:szCs w:val="16"/>
                      <w:lang w:val="es-CO"/>
                    </w:rPr>
                  </w:pPr>
                </w:p>
              </w:tc>
              <w:tc>
                <w:tcPr>
                  <w:tcW w:w="1517" w:type="dxa"/>
                  <w:vAlign w:val="center"/>
                </w:tcPr>
                <w:p w:rsidRPr="00CD600E" w:rsidR="0072435F" w:rsidP="0072435F" w:rsidRDefault="0072435F" w14:paraId="7D183A0F" w14:textId="77777777">
                  <w:pPr>
                    <w:widowControl w:val="0"/>
                    <w:jc w:val="center"/>
                    <w:cnfStyle w:val="000000100000" w:firstRow="0" w:lastRow="0" w:firstColumn="0" w:lastColumn="0" w:oddVBand="0" w:evenVBand="0" w:oddHBand="1" w:evenHBand="0" w:firstRowFirstColumn="0" w:firstRowLastColumn="0" w:lastRowFirstColumn="0" w:lastRowLastColumn="0"/>
                    <w:rPr>
                      <w:rFonts w:ascii="Work Sans" w:hAnsi="Work Sans" w:eastAsia="Arial" w:cs="Arial"/>
                      <w:sz w:val="16"/>
                      <w:szCs w:val="16"/>
                      <w:lang w:val="es-CO"/>
                    </w:rPr>
                  </w:pPr>
                  <w:r w:rsidRPr="7692572F">
                    <w:rPr>
                      <w:rFonts w:ascii="Work Sans" w:hAnsi="Work Sans" w:eastAsia="Arial" w:cs="Arial"/>
                      <w:sz w:val="16"/>
                      <w:szCs w:val="16"/>
                      <w:lang w:val="es-CO"/>
                    </w:rPr>
                    <w:t>39</w:t>
                  </w:r>
                </w:p>
              </w:tc>
            </w:tr>
            <w:tr w:rsidRPr="00CD600E" w:rsidR="00CD600E" w:rsidTr="000D3F85" w14:paraId="0CCB70C6" w14:textId="77777777">
              <w:trPr>
                <w:trHeight w:val="124"/>
                <w:jc w:val="center"/>
              </w:trPr>
              <w:tc>
                <w:tcPr>
                  <w:cnfStyle w:val="001000000000" w:firstRow="0" w:lastRow="0" w:firstColumn="1" w:lastColumn="0" w:oddVBand="0" w:evenVBand="0" w:oddHBand="0" w:evenHBand="0" w:firstRowFirstColumn="0" w:firstRowLastColumn="0" w:lastRowFirstColumn="0" w:lastRowLastColumn="0"/>
                  <w:tcW w:w="2314" w:type="dxa"/>
                </w:tcPr>
                <w:p w:rsidRPr="00CD600E" w:rsidR="0072435F" w:rsidP="0072435F" w:rsidRDefault="0072435F" w14:paraId="12E450CC" w14:textId="77777777">
                  <w:pPr>
                    <w:widowControl w:val="0"/>
                    <w:jc w:val="both"/>
                    <w:rPr>
                      <w:rFonts w:ascii="Work Sans" w:hAnsi="Work Sans" w:eastAsia="Arial" w:cs="Arial"/>
                      <w:color w:val="auto"/>
                      <w:sz w:val="16"/>
                      <w:szCs w:val="16"/>
                      <w:lang w:val="es-CO"/>
                    </w:rPr>
                  </w:pPr>
                  <w:r w:rsidRPr="7692572F">
                    <w:rPr>
                      <w:rFonts w:ascii="Work Sans" w:hAnsi="Work Sans" w:eastAsia="Arial" w:cs="Arial"/>
                      <w:b w:val="0"/>
                      <w:color w:val="auto"/>
                      <w:sz w:val="16"/>
                      <w:szCs w:val="16"/>
                      <w:lang w:val="es-CO"/>
                    </w:rPr>
                    <w:t>Cuatro (4) certificaciones</w:t>
                  </w:r>
                </w:p>
              </w:tc>
              <w:tc>
                <w:tcPr>
                  <w:tcW w:w="3208" w:type="dxa"/>
                  <w:vMerge/>
                </w:tcPr>
                <w:p w:rsidRPr="00CD600E" w:rsidR="0072435F" w:rsidP="0072435F" w:rsidRDefault="0072435F" w14:paraId="5BFC6D7C" w14:textId="77777777">
                  <w:pPr>
                    <w:widowControl w:val="0"/>
                    <w:jc w:val="both"/>
                    <w:cnfStyle w:val="000000000000" w:firstRow="0" w:lastRow="0" w:firstColumn="0" w:lastColumn="0" w:oddVBand="0" w:evenVBand="0" w:oddHBand="0" w:evenHBand="0" w:firstRowFirstColumn="0" w:firstRowLastColumn="0" w:lastRowFirstColumn="0" w:lastRowLastColumn="0"/>
                    <w:rPr>
                      <w:rFonts w:ascii="Work Sans" w:hAnsi="Work Sans" w:eastAsia="Arial" w:cs="Arial"/>
                      <w:b/>
                      <w:bCs/>
                      <w:color w:val="FF0000"/>
                      <w:sz w:val="16"/>
                      <w:szCs w:val="16"/>
                      <w:lang w:val="es-CO"/>
                    </w:rPr>
                  </w:pPr>
                </w:p>
              </w:tc>
              <w:tc>
                <w:tcPr>
                  <w:tcW w:w="1517" w:type="dxa"/>
                  <w:vAlign w:val="center"/>
                </w:tcPr>
                <w:p w:rsidRPr="00CD600E" w:rsidR="0072435F" w:rsidP="0072435F" w:rsidRDefault="0072435F" w14:paraId="7E0123E8" w14:textId="77777777">
                  <w:pPr>
                    <w:widowControl w:val="0"/>
                    <w:jc w:val="center"/>
                    <w:cnfStyle w:val="000000000000" w:firstRow="0" w:lastRow="0" w:firstColumn="0" w:lastColumn="0" w:oddVBand="0" w:evenVBand="0" w:oddHBand="0" w:evenHBand="0" w:firstRowFirstColumn="0" w:firstRowLastColumn="0" w:lastRowFirstColumn="0" w:lastRowLastColumn="0"/>
                    <w:rPr>
                      <w:rFonts w:ascii="Work Sans" w:hAnsi="Work Sans" w:eastAsia="Arial" w:cs="Arial"/>
                      <w:sz w:val="16"/>
                      <w:szCs w:val="16"/>
                      <w:lang w:val="es-CO"/>
                    </w:rPr>
                  </w:pPr>
                  <w:r w:rsidRPr="7692572F">
                    <w:rPr>
                      <w:rFonts w:ascii="Work Sans" w:hAnsi="Work Sans" w:eastAsia="Arial" w:cs="Arial"/>
                      <w:sz w:val="16"/>
                      <w:szCs w:val="16"/>
                      <w:lang w:val="es-CO"/>
                    </w:rPr>
                    <w:t>54</w:t>
                  </w:r>
                </w:p>
              </w:tc>
            </w:tr>
          </w:tbl>
          <w:p w:rsidRPr="00CD600E" w:rsidR="0072435F" w:rsidP="0072435F" w:rsidRDefault="0072435F" w14:paraId="056438D3" w14:textId="77777777">
            <w:pPr>
              <w:adjustRightInd w:val="0"/>
              <w:jc w:val="both"/>
              <w:rPr>
                <w:rFonts w:ascii="Work Sans" w:hAnsi="Work Sans" w:eastAsia="Arial" w:cs="Arial"/>
                <w:lang w:val="es-CO"/>
              </w:rPr>
            </w:pPr>
          </w:p>
          <w:p w:rsidRPr="008E342E" w:rsidR="002E106D" w:rsidP="002E106D" w:rsidRDefault="002E106D" w14:paraId="51503A37" w14:textId="77777777">
            <w:pPr>
              <w:adjustRightInd w:val="0"/>
              <w:jc w:val="both"/>
              <w:rPr>
                <w:rFonts w:ascii="Work Sans" w:hAnsi="Work Sans" w:eastAsia="Arial" w:cs="Arial"/>
                <w:lang w:val="es-CO"/>
              </w:rPr>
            </w:pPr>
            <w:r w:rsidRPr="40C2BF5E">
              <w:rPr>
                <w:rFonts w:ascii="Work Sans" w:hAnsi="Work Sans" w:eastAsia="Arial" w:cs="Arial"/>
                <w:b/>
                <w:bCs/>
                <w:lang w:val="es-CO"/>
              </w:rPr>
              <w:t>NOTA 1</w:t>
            </w:r>
            <w:r w:rsidRPr="40C2BF5E">
              <w:rPr>
                <w:rFonts w:ascii="Work Sans" w:hAnsi="Work Sans" w:eastAsia="Arial" w:cs="Arial"/>
                <w:lang w:val="es-CO"/>
              </w:rPr>
              <w:t xml:space="preserve">: El mayor puntaje a otorgar para cada lote será de 54 puntos por lo cual no será acumulable. </w:t>
            </w:r>
          </w:p>
          <w:p w:rsidRPr="008E342E" w:rsidR="002E106D" w:rsidP="002E106D" w:rsidRDefault="002E106D" w14:paraId="0DD63630" w14:textId="77777777">
            <w:pPr>
              <w:adjustRightInd w:val="0"/>
              <w:jc w:val="both"/>
              <w:rPr>
                <w:rFonts w:ascii="Work Sans" w:hAnsi="Work Sans" w:eastAsia="Arial" w:cs="Arial"/>
                <w:lang w:val="es-CO"/>
              </w:rPr>
            </w:pPr>
          </w:p>
          <w:p w:rsidRPr="008E342E" w:rsidR="002E106D" w:rsidP="002E106D" w:rsidRDefault="5F4ABD80" w14:paraId="6DE9799F" w14:textId="7410081D">
            <w:pPr>
              <w:adjustRightInd w:val="0"/>
              <w:jc w:val="both"/>
              <w:rPr>
                <w:rFonts w:ascii="Work Sans" w:hAnsi="Work Sans" w:eastAsia="Arial" w:cs="Arial"/>
                <w:lang w:val="es-CO"/>
              </w:rPr>
            </w:pPr>
            <w:r w:rsidRPr="7EB3ACAA">
              <w:rPr>
                <w:rFonts w:ascii="Work Sans" w:hAnsi="Work Sans" w:eastAsia="Arial" w:cs="Arial"/>
                <w:b/>
                <w:bCs/>
                <w:lang w:val="es-CO"/>
              </w:rPr>
              <w:t>NOTA 2:</w:t>
            </w:r>
            <w:r w:rsidRPr="7EB3ACAA">
              <w:rPr>
                <w:rFonts w:ascii="Work Sans" w:hAnsi="Work Sans" w:eastAsia="Arial" w:cs="Arial"/>
                <w:lang w:val="es-CO"/>
              </w:rPr>
              <w:t xml:space="preserve"> Si el proponente se encuentra participando en los</w:t>
            </w:r>
            <w:r w:rsidR="00747E76">
              <w:rPr>
                <w:rFonts w:ascii="Work Sans" w:hAnsi="Work Sans" w:eastAsia="Arial" w:cs="Arial"/>
                <w:lang w:val="es-CO"/>
              </w:rPr>
              <w:t xml:space="preserve"> Tres (3)</w:t>
            </w:r>
            <w:r w:rsidRPr="7EB3ACAA">
              <w:rPr>
                <w:rFonts w:ascii="Work Sans" w:hAnsi="Work Sans" w:eastAsia="Arial" w:cs="Arial"/>
                <w:lang w:val="es-CO"/>
              </w:rPr>
              <w:t>, deberá presentar para cada lote las certificaciones respectivas y deberán ser distintas para cada lote.</w:t>
            </w:r>
          </w:p>
          <w:p w:rsidRPr="008E342E" w:rsidR="002E106D" w:rsidP="002E106D" w:rsidRDefault="002E106D" w14:paraId="30EBACB8" w14:textId="77777777">
            <w:pPr>
              <w:adjustRightInd w:val="0"/>
              <w:jc w:val="both"/>
              <w:rPr>
                <w:rFonts w:ascii="Work Sans" w:hAnsi="Work Sans" w:eastAsia="Arial" w:cs="Arial"/>
                <w:lang w:val="es-CO"/>
              </w:rPr>
            </w:pPr>
          </w:p>
          <w:p w:rsidRPr="008E342E" w:rsidR="002E106D" w:rsidP="002E106D" w:rsidRDefault="002E106D" w14:paraId="5C4DCE4E" w14:textId="70108963">
            <w:pPr>
              <w:adjustRightInd w:val="0"/>
              <w:jc w:val="both"/>
              <w:rPr>
                <w:rFonts w:ascii="Work Sans" w:hAnsi="Work Sans" w:eastAsia="Arial" w:cs="Arial"/>
                <w:lang w:val="es-CO"/>
              </w:rPr>
            </w:pPr>
            <w:r w:rsidRPr="00F115DD">
              <w:rPr>
                <w:rFonts w:ascii="Work Sans" w:hAnsi="Work Sans" w:eastAsia="Arial" w:cs="Arial"/>
                <w:lang w:val="es-CO"/>
              </w:rPr>
              <w:t xml:space="preserve">Así mismo deberá allegar el </w:t>
            </w:r>
            <w:r w:rsidRPr="00F115DD">
              <w:rPr>
                <w:rFonts w:ascii="Work Sans" w:hAnsi="Work Sans" w:eastAsia="Arial" w:cs="Arial"/>
                <w:b/>
                <w:bCs/>
                <w:lang w:val="es-CO"/>
              </w:rPr>
              <w:t xml:space="preserve">“ANEXO </w:t>
            </w:r>
            <w:r w:rsidRPr="00F115DD" w:rsidR="57421165">
              <w:rPr>
                <w:rFonts w:ascii="Work Sans" w:hAnsi="Work Sans" w:eastAsia="Arial" w:cs="Arial"/>
                <w:b/>
                <w:bCs/>
                <w:lang w:val="es-CO"/>
              </w:rPr>
              <w:t xml:space="preserve">13. </w:t>
            </w:r>
            <w:r w:rsidRPr="00F115DD">
              <w:rPr>
                <w:rFonts w:ascii="Work Sans" w:hAnsi="Work Sans" w:eastAsia="Arial" w:cs="Arial"/>
                <w:b/>
                <w:bCs/>
                <w:lang w:val="es-CO"/>
              </w:rPr>
              <w:t>EXPERIENCIA ADICIONAL</w:t>
            </w:r>
            <w:r w:rsidR="00E65CF3">
              <w:rPr>
                <w:rFonts w:ascii="Work Sans" w:hAnsi="Work Sans" w:eastAsia="Arial" w:cs="Arial"/>
                <w:b/>
                <w:bCs/>
                <w:lang w:val="es-CO"/>
              </w:rPr>
              <w:t xml:space="preserve"> (criterio ponderable)</w:t>
            </w:r>
            <w:r w:rsidRPr="00F115DD">
              <w:rPr>
                <w:rFonts w:ascii="Work Sans" w:hAnsi="Work Sans" w:eastAsia="Arial" w:cs="Arial"/>
                <w:b/>
                <w:bCs/>
                <w:lang w:val="es-CO"/>
              </w:rPr>
              <w:t>”</w:t>
            </w:r>
            <w:r w:rsidRPr="00F115DD">
              <w:rPr>
                <w:rFonts w:ascii="Work Sans" w:hAnsi="Work Sans" w:eastAsia="Arial" w:cs="Arial"/>
                <w:lang w:val="es-CO"/>
              </w:rPr>
              <w:t xml:space="preserve"> identificándolo</w:t>
            </w:r>
            <w:r w:rsidRPr="40C2BF5E">
              <w:rPr>
                <w:rFonts w:ascii="Work Sans" w:hAnsi="Work Sans" w:eastAsia="Arial" w:cs="Arial"/>
                <w:lang w:val="es-CO"/>
              </w:rPr>
              <w:t xml:space="preserve"> en su encabezado para que lote pretender hacer válidas las certificaciones allegadas.</w:t>
            </w:r>
          </w:p>
          <w:p w:rsidRPr="008E342E" w:rsidR="002E106D" w:rsidP="002E106D" w:rsidRDefault="002E106D" w14:paraId="2FF080C5" w14:textId="77777777">
            <w:pPr>
              <w:adjustRightInd w:val="0"/>
              <w:jc w:val="both"/>
              <w:rPr>
                <w:rFonts w:ascii="Work Sans" w:hAnsi="Work Sans" w:eastAsia="Arial" w:cs="Arial"/>
                <w:lang w:val="es-CO"/>
              </w:rPr>
            </w:pPr>
          </w:p>
          <w:p w:rsidRPr="008E342E" w:rsidR="002E106D" w:rsidP="002E106D" w:rsidRDefault="002E106D" w14:paraId="3888D7C3" w14:textId="039748F9">
            <w:pPr>
              <w:adjustRightInd w:val="0"/>
              <w:jc w:val="both"/>
              <w:rPr>
                <w:rFonts w:ascii="Work Sans" w:hAnsi="Work Sans" w:eastAsia="Arial" w:cs="Arial"/>
                <w:lang w:val="es-CO"/>
              </w:rPr>
            </w:pPr>
            <w:r w:rsidRPr="40C2BF5E">
              <w:rPr>
                <w:rFonts w:ascii="Work Sans" w:hAnsi="Work Sans" w:eastAsia="Arial" w:cs="Arial"/>
                <w:lang w:val="es-CO"/>
              </w:rPr>
              <w:t xml:space="preserve">En caso de que se evidencie que las certificaciones aportadas son iguales para cada </w:t>
            </w:r>
            <w:r w:rsidRPr="00EB4076">
              <w:rPr>
                <w:rFonts w:ascii="Work Sans" w:hAnsi="Work Sans" w:eastAsia="Arial" w:cs="Arial"/>
                <w:lang w:val="es-CO"/>
              </w:rPr>
              <w:t xml:space="preserve">lote o el </w:t>
            </w:r>
            <w:r w:rsidRPr="00EB4076">
              <w:rPr>
                <w:rFonts w:ascii="Work Sans" w:hAnsi="Work Sans" w:eastAsia="Arial" w:cs="Arial"/>
                <w:b/>
                <w:bCs/>
                <w:lang w:val="es-CO"/>
              </w:rPr>
              <w:t xml:space="preserve">“ANEXO </w:t>
            </w:r>
            <w:r w:rsidRPr="00EB4076" w:rsidR="7FFAC45B">
              <w:rPr>
                <w:rFonts w:ascii="Work Sans" w:hAnsi="Work Sans" w:eastAsia="Arial" w:cs="Arial"/>
                <w:b/>
                <w:bCs/>
                <w:lang w:val="es-CO"/>
              </w:rPr>
              <w:t xml:space="preserve">13. </w:t>
            </w:r>
            <w:r w:rsidRPr="00EB4076">
              <w:rPr>
                <w:rFonts w:ascii="Work Sans" w:hAnsi="Work Sans" w:eastAsia="Arial" w:cs="Arial"/>
                <w:b/>
                <w:bCs/>
                <w:lang w:val="es-CO"/>
              </w:rPr>
              <w:t>EXPERIENCIA ADICIONAL</w:t>
            </w:r>
            <w:r w:rsidR="00A962DC">
              <w:rPr>
                <w:rFonts w:ascii="Work Sans" w:hAnsi="Work Sans" w:eastAsia="Arial" w:cs="Arial"/>
                <w:b/>
                <w:bCs/>
                <w:lang w:val="es-CO"/>
              </w:rPr>
              <w:t xml:space="preserve"> (criterio ponderable)</w:t>
            </w:r>
            <w:r w:rsidRPr="00EB4076">
              <w:rPr>
                <w:rFonts w:ascii="Work Sans" w:hAnsi="Work Sans" w:eastAsia="Arial" w:cs="Arial"/>
                <w:b/>
                <w:bCs/>
                <w:lang w:val="es-CO"/>
              </w:rPr>
              <w:t>”</w:t>
            </w:r>
            <w:r w:rsidRPr="00EB4076">
              <w:rPr>
                <w:rFonts w:ascii="Work Sans" w:hAnsi="Work Sans" w:eastAsia="Arial" w:cs="Arial"/>
                <w:lang w:val="es-CO"/>
              </w:rPr>
              <w:t xml:space="preserve"> no identifique para que lote se presenta, la entidad sólo las tendrá en cuenta para uno de los lotes, lo cual será determinado por la entidad, en ese sentido el lote en el cual no se tenga en cuenta las certificaciones, quedará con puntaje 0.</w:t>
            </w:r>
            <w:r w:rsidRPr="40C2BF5E">
              <w:rPr>
                <w:rFonts w:ascii="Work Sans" w:hAnsi="Work Sans" w:eastAsia="Arial" w:cs="Arial"/>
                <w:lang w:val="es-CO"/>
              </w:rPr>
              <w:t xml:space="preserve"> </w:t>
            </w:r>
          </w:p>
          <w:p w:rsidRPr="008E342E" w:rsidR="002E106D" w:rsidP="002E106D" w:rsidRDefault="002E106D" w14:paraId="74CA37A4" w14:textId="77777777">
            <w:pPr>
              <w:adjustRightInd w:val="0"/>
              <w:jc w:val="both"/>
              <w:rPr>
                <w:rFonts w:ascii="Work Sans" w:hAnsi="Work Sans" w:eastAsia="Arial" w:cs="Arial"/>
                <w:lang w:val="es-CO"/>
              </w:rPr>
            </w:pPr>
          </w:p>
          <w:p w:rsidRPr="008E342E" w:rsidR="002E106D" w:rsidP="002E106D" w:rsidRDefault="002E106D" w14:paraId="0CC58CB0" w14:textId="65834C86">
            <w:pPr>
              <w:adjustRightInd w:val="0"/>
              <w:jc w:val="both"/>
              <w:rPr>
                <w:rFonts w:ascii="Work Sans" w:hAnsi="Work Sans" w:eastAsia="Arial" w:cs="Arial"/>
                <w:lang w:val="es-CO"/>
              </w:rPr>
            </w:pPr>
            <w:r w:rsidRPr="008E342E">
              <w:rPr>
                <w:rFonts w:ascii="Work Sans" w:hAnsi="Work Sans" w:eastAsia="Arial" w:cs="Arial"/>
                <w:b/>
                <w:bCs/>
                <w:lang w:val="es-CO"/>
              </w:rPr>
              <w:t>NOTA 3:</w:t>
            </w:r>
            <w:r w:rsidRPr="008E342E">
              <w:rPr>
                <w:rFonts w:ascii="Work Sans" w:hAnsi="Work Sans" w:eastAsia="Arial" w:cs="Arial"/>
                <w:lang w:val="es-CO"/>
              </w:rPr>
              <w:t xml:space="preserve"> En caso de que el PROPONENTE presente para acreditar su experiencia, certificaciones en las que haya participado bajo la figura de consorcio o unión temporal u otra, deberá presentar la certificación expedida por un tercero donde se evidencie el porcentaje de participación, de no contemplar dicho porcentaje se deberá adjuntar junto con la certificación, el documento de conformación de consorcio o unión temporal o documento donde se evidencie su participación como proponente plural, y se tendrá en cuenta para el valor del contrato el porcentaje de su participación.</w:t>
            </w:r>
          </w:p>
          <w:p w:rsidRPr="008E342E" w:rsidR="002E106D" w:rsidP="002E106D" w:rsidRDefault="002E106D" w14:paraId="0E5AE9B9" w14:textId="77777777">
            <w:pPr>
              <w:adjustRightInd w:val="0"/>
              <w:jc w:val="both"/>
              <w:rPr>
                <w:rFonts w:ascii="Work Sans" w:hAnsi="Work Sans" w:eastAsia="Arial" w:cs="Arial"/>
                <w:lang w:val="es-CO"/>
              </w:rPr>
            </w:pPr>
          </w:p>
          <w:p w:rsidRPr="009B3D44" w:rsidR="002E106D" w:rsidP="002E106D" w:rsidRDefault="002E106D" w14:paraId="2143F38D" w14:textId="30B7C0D3">
            <w:pPr>
              <w:adjustRightInd w:val="0"/>
              <w:jc w:val="both"/>
              <w:rPr>
                <w:rFonts w:ascii="Work Sans" w:hAnsi="Work Sans" w:eastAsia="Arial" w:cs="Arial"/>
                <w:lang w:val="es-CO"/>
              </w:rPr>
            </w:pPr>
            <w:r w:rsidRPr="000E1C5E">
              <w:rPr>
                <w:rFonts w:ascii="Work Sans" w:hAnsi="Work Sans" w:eastAsia="Arial" w:cs="Arial"/>
                <w:b/>
                <w:bCs/>
                <w:lang w:val="es-CO"/>
              </w:rPr>
              <w:t xml:space="preserve">NOTA 4: </w:t>
            </w:r>
            <w:r w:rsidRPr="008E342E">
              <w:rPr>
                <w:rFonts w:ascii="Work Sans" w:hAnsi="Work Sans" w:eastAsia="Arial" w:cs="Arial"/>
                <w:lang w:val="es-CO"/>
              </w:rPr>
              <w:t xml:space="preserve">La experiencia o contratos utilizados para acreditar la experiencia del interventor como requisito de la capacidad técnica habilitante, no podrán ser utilizados para la asignación de puntaje en los criterios de calificación. En caso de que el PROPONENTE relacione o presente la misma experiencia o contratos para lo habilitante y para lo calificable, la entidad tomará toda la experiencia o contratos presentados como habilitante. Así mismo, en caso de que el PROPONENTE NO SEÑALE cual experiencia o contratos se debe tener en cuenta por la entidad para lo habilitante y para lo calificable, </w:t>
            </w:r>
            <w:r w:rsidRPr="009B3D44">
              <w:rPr>
                <w:rFonts w:ascii="Work Sans" w:hAnsi="Work Sans" w:eastAsia="Arial" w:cs="Arial"/>
                <w:lang w:val="es-CO"/>
              </w:rPr>
              <w:t>la entidad tomará la experiencia o contratos presentados únicamente como habilitante.</w:t>
            </w:r>
          </w:p>
          <w:p w:rsidRPr="009B3D44" w:rsidR="00C3175B" w:rsidP="002E106D" w:rsidRDefault="00C3175B" w14:paraId="047FFF81" w14:textId="77777777">
            <w:pPr>
              <w:adjustRightInd w:val="0"/>
              <w:jc w:val="both"/>
              <w:rPr>
                <w:rFonts w:ascii="Work Sans" w:hAnsi="Work Sans" w:eastAsia="Arial" w:cs="Arial"/>
                <w:lang w:val="es-CO"/>
              </w:rPr>
            </w:pPr>
          </w:p>
          <w:p w:rsidRPr="009B3D44" w:rsidR="00C3175B" w:rsidP="002E106D" w:rsidRDefault="00C3175B" w14:paraId="3D799FBA" w14:textId="717978D5">
            <w:pPr>
              <w:adjustRightInd w:val="0"/>
              <w:jc w:val="both"/>
              <w:rPr>
                <w:rFonts w:ascii="Work Sans" w:hAnsi="Work Sans" w:eastAsia="Arial" w:cs="Arial"/>
                <w:lang w:val="es-CO"/>
              </w:rPr>
            </w:pPr>
            <w:r w:rsidRPr="009B3D44">
              <w:rPr>
                <w:rFonts w:ascii="Work Sans" w:hAnsi="Work Sans"/>
                <w:b/>
              </w:rPr>
              <w:t>NOTA 5:</w:t>
            </w:r>
            <w:r w:rsidRPr="009B3D44">
              <w:rPr>
                <w:rFonts w:ascii="Work Sans" w:hAnsi="Work Sans"/>
              </w:rPr>
              <w:t xml:space="preserve"> La experiencia o contratos utilizados para acreditar la experiencia del interventor como requisito de la capacidad técnica habilitante, no podrán ser utilizados para la asignación de puntaje en los criterios de calificación. En caso de que el </w:t>
            </w:r>
            <w:r w:rsidRPr="009B3D44">
              <w:rPr>
                <w:rFonts w:ascii="Work Sans" w:hAnsi="Work Sans"/>
              </w:rPr>
              <w:t>PROPONENTE relacione o presente la misma experiencia o contratos para lo habilitante y para lo calificable, la entidad tomará toda la experiencia o contratos presentados como habilitante. Así mismo, en caso de que el PROPONENTE NO SEÑALE cual experiencia o contratos se debe tener en cuenta por la entidad para lo habilitante y para lo calificable, la entidad tomará la experiencia o contratos presentados únicamente como habilitante.</w:t>
            </w:r>
          </w:p>
          <w:p w:rsidRPr="008E342E" w:rsidR="002E106D" w:rsidP="002E106D" w:rsidRDefault="002E106D" w14:paraId="3D3F89E5" w14:textId="77777777">
            <w:pPr>
              <w:adjustRightInd w:val="0"/>
              <w:jc w:val="both"/>
              <w:rPr>
                <w:rFonts w:ascii="Work Sans" w:hAnsi="Work Sans" w:eastAsia="Arial" w:cs="Arial"/>
                <w:lang w:val="es-CO"/>
              </w:rPr>
            </w:pPr>
          </w:p>
          <w:p w:rsidRPr="008E342E" w:rsidR="002E106D" w:rsidP="002E106D" w:rsidRDefault="002E106D" w14:paraId="46E32B6F" w14:textId="34AAC5F0">
            <w:pPr>
              <w:pStyle w:val="Ttulo2"/>
              <w:spacing w:before="0"/>
              <w:jc w:val="both"/>
              <w:rPr>
                <w:rFonts w:ascii="Work Sans" w:hAnsi="Work Sans" w:eastAsia="Arial" w:cs="Arial"/>
                <w:b/>
                <w:bCs/>
                <w:color w:val="auto"/>
                <w:sz w:val="20"/>
                <w:szCs w:val="20"/>
              </w:rPr>
            </w:pPr>
            <w:r w:rsidRPr="40C2BF5E">
              <w:rPr>
                <w:rFonts w:ascii="Work Sans" w:hAnsi="Work Sans" w:eastAsia="Arial" w:cs="Arial"/>
                <w:b/>
                <w:bCs/>
                <w:color w:val="auto"/>
                <w:sz w:val="20"/>
                <w:szCs w:val="20"/>
              </w:rPr>
              <w:t xml:space="preserve">B. </w:t>
            </w:r>
            <w:r w:rsidRPr="40C2BF5E">
              <w:rPr>
                <w:rFonts w:ascii="Work Sans" w:hAnsi="Work Sans" w:eastAsia="Arial" w:cs="Arial"/>
                <w:b/>
                <w:bCs/>
                <w:color w:val="auto"/>
                <w:sz w:val="20"/>
                <w:szCs w:val="20"/>
                <w:lang w:eastAsia="en-US"/>
              </w:rPr>
              <w:t>FORMACIÓN ACADÉMICA Y EXPERIENCIA ADICIONAL DEL EQUIPO DE TRABAJO (Personal Evaluable)</w:t>
            </w:r>
            <w:r w:rsidRPr="40C2BF5E">
              <w:rPr>
                <w:rFonts w:ascii="Work Sans" w:hAnsi="Work Sans" w:eastAsia="Arial" w:cs="Arial"/>
                <w:b/>
                <w:bCs/>
                <w:color w:val="auto"/>
                <w:sz w:val="20"/>
                <w:szCs w:val="20"/>
              </w:rPr>
              <w:t xml:space="preserve"> (34,5 puntos)</w:t>
            </w:r>
          </w:p>
          <w:p w:rsidRPr="008E342E" w:rsidR="002E106D" w:rsidP="002E106D" w:rsidRDefault="002E106D" w14:paraId="1406188B" w14:textId="77777777">
            <w:pPr>
              <w:jc w:val="both"/>
              <w:rPr>
                <w:rFonts w:ascii="Work Sans" w:hAnsi="Work Sans" w:eastAsia="Arial" w:cs="Arial"/>
                <w:lang w:val="es-CO" w:eastAsia="es-ES"/>
              </w:rPr>
            </w:pPr>
          </w:p>
          <w:p w:rsidRPr="008E342E" w:rsidR="002E106D" w:rsidP="002E106D" w:rsidRDefault="002E106D" w14:paraId="3DF8451F" w14:textId="7844D932">
            <w:pPr>
              <w:jc w:val="both"/>
              <w:rPr>
                <w:rFonts w:ascii="Work Sans" w:hAnsi="Work Sans" w:eastAsia="Arial" w:cs="Arial"/>
                <w:bCs/>
                <w:lang w:val="es-CO"/>
              </w:rPr>
            </w:pPr>
            <w:r w:rsidRPr="008E342E">
              <w:rPr>
                <w:rFonts w:ascii="Work Sans" w:hAnsi="Work Sans" w:eastAsia="Arial" w:cs="Arial"/>
                <w:bCs/>
                <w:lang w:val="es-CO"/>
              </w:rPr>
              <w:t xml:space="preserve">La asignación de puntaje para este criterio se realizará de la siguiente manera: </w:t>
            </w:r>
          </w:p>
          <w:p w:rsidRPr="008E342E" w:rsidR="002E106D" w:rsidP="002E106D" w:rsidRDefault="002E106D" w14:paraId="78807A98" w14:textId="77777777">
            <w:pPr>
              <w:jc w:val="both"/>
              <w:rPr>
                <w:rFonts w:ascii="Work Sans" w:hAnsi="Work Sans" w:eastAsia="Arial" w:cs="Arial"/>
                <w:bCs/>
                <w:lang w:val="es-CO"/>
              </w:rPr>
            </w:pPr>
            <w:r w:rsidRPr="008E342E">
              <w:rPr>
                <w:rFonts w:ascii="Work Sans" w:hAnsi="Work Sans" w:eastAsia="Arial" w:cs="Arial"/>
                <w:bCs/>
                <w:lang w:val="es-CO"/>
              </w:rPr>
              <w:t xml:space="preserve"> </w:t>
            </w:r>
          </w:p>
          <w:tbl>
            <w:tblPr>
              <w:tblStyle w:val="Tabladelista2-nfasis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828"/>
              <w:gridCol w:w="2402"/>
            </w:tblGrid>
            <w:tr w:rsidRPr="00C96299" w:rsidR="002E106D" w:rsidTr="7A42B83D" w14:paraId="6C2751DB" w14:textId="77777777">
              <w:trPr>
                <w:cnfStyle w:val="100000000000" w:firstRow="1" w:lastRow="0" w:firstColumn="0" w:lastColumn="0" w:oddVBand="0" w:evenVBand="0" w:oddHBand="0" w:evenHBand="0" w:firstRowFirstColumn="0" w:firstRowLastColumn="0" w:lastRowFirstColumn="0" w:lastRowLastColumn="0"/>
                <w:trHeight w:val="238"/>
                <w:tblHeader/>
                <w:jc w:val="center"/>
              </w:trPr>
              <w:tc>
                <w:tcPr>
                  <w:cnfStyle w:val="001000000000" w:firstRow="0" w:lastRow="0" w:firstColumn="1" w:lastColumn="0" w:oddVBand="0" w:evenVBand="0" w:oddHBand="0" w:evenHBand="0" w:firstRowFirstColumn="0" w:firstRowLastColumn="0" w:lastRowFirstColumn="0" w:lastRowLastColumn="0"/>
                  <w:tcW w:w="3828" w:type="dxa"/>
                </w:tcPr>
                <w:p w:rsidRPr="00C96299" w:rsidR="002E106D" w:rsidP="002E106D" w:rsidRDefault="002E106D" w14:paraId="73EC0C3B" w14:textId="77777777">
                  <w:pPr>
                    <w:jc w:val="both"/>
                    <w:rPr>
                      <w:rFonts w:ascii="Work Sans" w:hAnsi="Work Sans" w:eastAsia="Arial" w:cs="Arial"/>
                      <w:bCs w:val="0"/>
                      <w:sz w:val="18"/>
                      <w:szCs w:val="18"/>
                      <w:lang w:val="es-CO"/>
                    </w:rPr>
                  </w:pPr>
                  <w:r w:rsidRPr="00C96299">
                    <w:rPr>
                      <w:rFonts w:ascii="Work Sans" w:hAnsi="Work Sans" w:eastAsia="Arial" w:cs="Arial"/>
                      <w:sz w:val="18"/>
                      <w:szCs w:val="18"/>
                      <w:lang w:val="es-CO"/>
                    </w:rPr>
                    <w:t>Criterio de evaluación</w:t>
                  </w:r>
                </w:p>
              </w:tc>
              <w:tc>
                <w:tcPr>
                  <w:tcW w:w="2402" w:type="dxa"/>
                </w:tcPr>
                <w:p w:rsidRPr="00C96299" w:rsidR="002E106D" w:rsidP="7A42B83D" w:rsidRDefault="002E106D" w14:paraId="419E2CBE" w14:textId="77777777">
                  <w:pPr>
                    <w:jc w:val="center"/>
                    <w:cnfStyle w:val="100000000000" w:firstRow="1" w:lastRow="0" w:firstColumn="0" w:lastColumn="0" w:oddVBand="0" w:evenVBand="0" w:oddHBand="0" w:evenHBand="0" w:firstRowFirstColumn="0" w:firstRowLastColumn="0" w:lastRowFirstColumn="0" w:lastRowLastColumn="0"/>
                    <w:rPr>
                      <w:rFonts w:ascii="Work Sans" w:hAnsi="Work Sans" w:eastAsia="Arial" w:cs="Arial"/>
                      <w:sz w:val="18"/>
                      <w:szCs w:val="18"/>
                      <w:lang w:val="es-CO"/>
                    </w:rPr>
                  </w:pPr>
                  <w:r w:rsidRPr="7A42B83D">
                    <w:rPr>
                      <w:rFonts w:ascii="Work Sans" w:hAnsi="Work Sans" w:eastAsia="Arial" w:cs="Arial"/>
                      <w:sz w:val="18"/>
                      <w:szCs w:val="18"/>
                      <w:lang w:val="es-CO"/>
                    </w:rPr>
                    <w:t>Puntaje</w:t>
                  </w:r>
                </w:p>
              </w:tc>
            </w:tr>
            <w:tr w:rsidRPr="00C96299" w:rsidR="002E106D" w:rsidTr="7A42B83D" w14:paraId="08A1F608" w14:textId="77777777">
              <w:trPr>
                <w:cnfStyle w:val="000000100000" w:firstRow="0" w:lastRow="0" w:firstColumn="0" w:lastColumn="0" w:oddVBand="0" w:evenVBand="0" w:oddHBand="1" w:evenHBand="0" w:firstRowFirstColumn="0" w:firstRowLastColumn="0" w:lastRowFirstColumn="0" w:lastRowLastColumn="0"/>
                <w:trHeight w:val="476"/>
                <w:jc w:val="center"/>
              </w:trPr>
              <w:tc>
                <w:tcPr>
                  <w:cnfStyle w:val="001000000000" w:firstRow="0" w:lastRow="0" w:firstColumn="1" w:lastColumn="0" w:oddVBand="0" w:evenVBand="0" w:oddHBand="0" w:evenHBand="0" w:firstRowFirstColumn="0" w:firstRowLastColumn="0" w:lastRowFirstColumn="0" w:lastRowLastColumn="0"/>
                  <w:tcW w:w="3828" w:type="dxa"/>
                  <w:vAlign w:val="center"/>
                </w:tcPr>
                <w:p w:rsidRPr="00C96299" w:rsidR="002E106D" w:rsidP="002E106D" w:rsidRDefault="002E106D" w14:paraId="3B7C40C9" w14:textId="5BAF5390">
                  <w:pPr>
                    <w:jc w:val="both"/>
                    <w:rPr>
                      <w:rFonts w:ascii="Work Sans" w:hAnsi="Work Sans" w:eastAsia="Arial" w:cs="Arial"/>
                      <w:b w:val="0"/>
                      <w:sz w:val="18"/>
                      <w:szCs w:val="18"/>
                      <w:lang w:val="es-CO"/>
                    </w:rPr>
                  </w:pPr>
                  <w:r w:rsidRPr="00C96299">
                    <w:rPr>
                      <w:rFonts w:ascii="Work Sans" w:hAnsi="Work Sans" w:eastAsia="Arial" w:cs="Arial"/>
                      <w:sz w:val="18"/>
                      <w:szCs w:val="18"/>
                      <w:lang w:val="es-CO"/>
                    </w:rPr>
                    <w:t>Experiencia adicional del Personal Evaluable</w:t>
                  </w:r>
                </w:p>
              </w:tc>
              <w:tc>
                <w:tcPr>
                  <w:tcW w:w="2402" w:type="dxa"/>
                  <w:vAlign w:val="center"/>
                </w:tcPr>
                <w:p w:rsidRPr="00C96299" w:rsidR="002E106D" w:rsidP="002E106D" w:rsidRDefault="002E106D" w14:paraId="28CE2D06" w14:textId="23A0405B">
                  <w:pPr>
                    <w:jc w:val="center"/>
                    <w:cnfStyle w:val="000000100000" w:firstRow="0" w:lastRow="0" w:firstColumn="0" w:lastColumn="0" w:oddVBand="0" w:evenVBand="0" w:oddHBand="1" w:evenHBand="0" w:firstRowFirstColumn="0" w:firstRowLastColumn="0" w:lastRowFirstColumn="0" w:lastRowLastColumn="0"/>
                    <w:rPr>
                      <w:rFonts w:ascii="Work Sans" w:hAnsi="Work Sans" w:eastAsia="Arial" w:cs="Arial"/>
                      <w:bCs/>
                      <w:sz w:val="18"/>
                      <w:szCs w:val="18"/>
                      <w:lang w:val="es-CO"/>
                    </w:rPr>
                  </w:pPr>
                  <w:r w:rsidRPr="00C96299">
                    <w:rPr>
                      <w:rFonts w:ascii="Work Sans" w:hAnsi="Work Sans" w:eastAsia="Arial" w:cs="Arial"/>
                      <w:bCs/>
                      <w:sz w:val="18"/>
                      <w:szCs w:val="18"/>
                      <w:lang w:val="es-CO"/>
                    </w:rPr>
                    <w:t>20</w:t>
                  </w:r>
                </w:p>
              </w:tc>
            </w:tr>
            <w:tr w:rsidRPr="00C96299" w:rsidR="002E106D" w:rsidTr="7A42B83D" w14:paraId="7BCC5201" w14:textId="77777777">
              <w:trPr>
                <w:trHeight w:val="246"/>
                <w:jc w:val="center"/>
              </w:trPr>
              <w:tc>
                <w:tcPr>
                  <w:cnfStyle w:val="001000000000" w:firstRow="0" w:lastRow="0" w:firstColumn="1" w:lastColumn="0" w:oddVBand="0" w:evenVBand="0" w:oddHBand="0" w:evenHBand="0" w:firstRowFirstColumn="0" w:firstRowLastColumn="0" w:lastRowFirstColumn="0" w:lastRowLastColumn="0"/>
                  <w:tcW w:w="3828" w:type="dxa"/>
                  <w:vAlign w:val="center"/>
                </w:tcPr>
                <w:p w:rsidRPr="00C96299" w:rsidR="002E106D" w:rsidP="002E106D" w:rsidRDefault="002E106D" w14:paraId="486842E2" w14:textId="0952F9F5">
                  <w:pPr>
                    <w:jc w:val="both"/>
                    <w:rPr>
                      <w:rFonts w:ascii="Work Sans" w:hAnsi="Work Sans" w:eastAsia="Arial" w:cs="Arial"/>
                      <w:b w:val="0"/>
                      <w:sz w:val="18"/>
                      <w:szCs w:val="18"/>
                      <w:lang w:val="es-CO"/>
                    </w:rPr>
                  </w:pPr>
                  <w:r w:rsidRPr="00C96299">
                    <w:rPr>
                      <w:rFonts w:ascii="Work Sans" w:hAnsi="Work Sans" w:eastAsia="Arial" w:cs="Arial"/>
                      <w:sz w:val="18"/>
                      <w:szCs w:val="18"/>
                      <w:lang w:val="es-CO"/>
                    </w:rPr>
                    <w:t xml:space="preserve">Formación académica adicional del Personal Evaluable </w:t>
                  </w:r>
                </w:p>
              </w:tc>
              <w:tc>
                <w:tcPr>
                  <w:tcW w:w="2402" w:type="dxa"/>
                  <w:vAlign w:val="center"/>
                </w:tcPr>
                <w:p w:rsidRPr="00C96299" w:rsidR="002E106D" w:rsidP="002E106D" w:rsidRDefault="002E106D" w14:paraId="62DAB7DC" w14:textId="3B051E18">
                  <w:pPr>
                    <w:jc w:val="center"/>
                    <w:cnfStyle w:val="000000000000" w:firstRow="0" w:lastRow="0" w:firstColumn="0" w:lastColumn="0" w:oddVBand="0" w:evenVBand="0" w:oddHBand="0" w:evenHBand="0" w:firstRowFirstColumn="0" w:firstRowLastColumn="0" w:lastRowFirstColumn="0" w:lastRowLastColumn="0"/>
                    <w:rPr>
                      <w:rFonts w:ascii="Work Sans" w:hAnsi="Work Sans" w:eastAsia="Arial" w:cs="Arial"/>
                      <w:bCs/>
                      <w:sz w:val="18"/>
                      <w:szCs w:val="18"/>
                      <w:lang w:val="es-CO"/>
                    </w:rPr>
                  </w:pPr>
                  <w:r w:rsidRPr="00C96299">
                    <w:rPr>
                      <w:rFonts w:ascii="Work Sans" w:hAnsi="Work Sans" w:eastAsia="Arial" w:cs="Arial"/>
                      <w:bCs/>
                      <w:sz w:val="18"/>
                      <w:szCs w:val="18"/>
                      <w:lang w:val="es-CO"/>
                    </w:rPr>
                    <w:t>14,5</w:t>
                  </w:r>
                </w:p>
              </w:tc>
            </w:tr>
            <w:tr w:rsidRPr="00C96299" w:rsidR="002E106D" w:rsidTr="7A42B83D" w14:paraId="2CBA019B" w14:textId="77777777">
              <w:trPr>
                <w:cnfStyle w:val="000000100000" w:firstRow="0" w:lastRow="0" w:firstColumn="0" w:lastColumn="0" w:oddVBand="0" w:evenVBand="0" w:oddHBand="1" w:evenHBand="0" w:firstRowFirstColumn="0" w:firstRowLastColumn="0" w:lastRowFirstColumn="0" w:lastRowLastColumn="0"/>
                <w:trHeight w:val="246"/>
                <w:jc w:val="center"/>
              </w:trPr>
              <w:tc>
                <w:tcPr>
                  <w:cnfStyle w:val="001000000000" w:firstRow="0" w:lastRow="0" w:firstColumn="1" w:lastColumn="0" w:oddVBand="0" w:evenVBand="0" w:oddHBand="0" w:evenHBand="0" w:firstRowFirstColumn="0" w:firstRowLastColumn="0" w:lastRowFirstColumn="0" w:lastRowLastColumn="0"/>
                  <w:tcW w:w="3828" w:type="dxa"/>
                  <w:vAlign w:val="center"/>
                </w:tcPr>
                <w:p w:rsidRPr="00C96299" w:rsidR="002E106D" w:rsidP="002E106D" w:rsidRDefault="002E106D" w14:paraId="6872DD75" w14:textId="77777777">
                  <w:pPr>
                    <w:jc w:val="both"/>
                    <w:rPr>
                      <w:rFonts w:ascii="Work Sans" w:hAnsi="Work Sans" w:eastAsia="Arial" w:cs="Arial"/>
                      <w:bCs w:val="0"/>
                      <w:sz w:val="18"/>
                      <w:szCs w:val="18"/>
                      <w:lang w:val="es-CO"/>
                    </w:rPr>
                  </w:pPr>
                  <w:r w:rsidRPr="00C96299">
                    <w:rPr>
                      <w:rFonts w:ascii="Work Sans" w:hAnsi="Work Sans" w:eastAsia="Arial" w:cs="Arial"/>
                      <w:sz w:val="18"/>
                      <w:szCs w:val="18"/>
                      <w:lang w:val="es-CO"/>
                    </w:rPr>
                    <w:t xml:space="preserve">Total </w:t>
                  </w:r>
                </w:p>
              </w:tc>
              <w:tc>
                <w:tcPr>
                  <w:tcW w:w="2402" w:type="dxa"/>
                  <w:vAlign w:val="center"/>
                </w:tcPr>
                <w:p w:rsidRPr="00C96299" w:rsidR="002E106D" w:rsidP="002E106D" w:rsidRDefault="002E106D" w14:paraId="19A6BD54" w14:textId="156242EE">
                  <w:pPr>
                    <w:jc w:val="center"/>
                    <w:cnfStyle w:val="000000100000" w:firstRow="0" w:lastRow="0" w:firstColumn="0" w:lastColumn="0" w:oddVBand="0" w:evenVBand="0" w:oddHBand="1" w:evenHBand="0" w:firstRowFirstColumn="0" w:firstRowLastColumn="0" w:lastRowFirstColumn="0" w:lastRowLastColumn="0"/>
                    <w:rPr>
                      <w:rFonts w:ascii="Work Sans" w:hAnsi="Work Sans" w:eastAsia="Arial" w:cs="Arial"/>
                      <w:b/>
                      <w:sz w:val="18"/>
                      <w:szCs w:val="18"/>
                      <w:lang w:val="es-CO"/>
                    </w:rPr>
                  </w:pPr>
                  <w:r w:rsidRPr="00C96299">
                    <w:rPr>
                      <w:rFonts w:ascii="Work Sans" w:hAnsi="Work Sans" w:eastAsia="Arial" w:cs="Arial"/>
                      <w:b/>
                      <w:sz w:val="18"/>
                      <w:szCs w:val="18"/>
                      <w:lang w:val="es-CO"/>
                    </w:rPr>
                    <w:t>34,5</w:t>
                  </w:r>
                </w:p>
              </w:tc>
            </w:tr>
          </w:tbl>
          <w:p w:rsidRPr="008E342E" w:rsidR="002E106D" w:rsidP="002E106D" w:rsidRDefault="002E106D" w14:paraId="2E20821A" w14:textId="2CD9CB59">
            <w:pPr>
              <w:pStyle w:val="Ttulo3"/>
              <w:jc w:val="both"/>
              <w:rPr>
                <w:rFonts w:ascii="Work Sans" w:hAnsi="Work Sans"/>
                <w:sz w:val="20"/>
                <w:szCs w:val="20"/>
                <w:lang w:eastAsia="es-MX"/>
              </w:rPr>
            </w:pPr>
            <w:bookmarkStart w:name="_Toc108082924" w:id="22"/>
            <w:bookmarkStart w:name="_Toc108175049" w:id="23"/>
            <w:r w:rsidRPr="008E342E">
              <w:rPr>
                <w:rFonts w:ascii="Work Sans" w:hAnsi="Work Sans"/>
                <w:sz w:val="20"/>
                <w:szCs w:val="20"/>
                <w:lang w:eastAsia="es-MX"/>
              </w:rPr>
              <w:t>B.1 EXPERIENCIA</w:t>
            </w:r>
            <w:r w:rsidR="002B6201">
              <w:rPr>
                <w:rFonts w:ascii="Work Sans" w:hAnsi="Work Sans"/>
                <w:sz w:val="20"/>
                <w:szCs w:val="20"/>
                <w:lang w:eastAsia="es-MX"/>
              </w:rPr>
              <w:t xml:space="preserve"> </w:t>
            </w:r>
            <w:r w:rsidRPr="008E342E">
              <w:rPr>
                <w:rFonts w:ascii="Work Sans" w:hAnsi="Work Sans"/>
                <w:sz w:val="20"/>
                <w:szCs w:val="20"/>
                <w:lang w:eastAsia="es-MX"/>
              </w:rPr>
              <w:t>ADICIONAL</w:t>
            </w:r>
            <w:bookmarkEnd w:id="22"/>
            <w:bookmarkEnd w:id="23"/>
            <w:r w:rsidRPr="008E342E">
              <w:rPr>
                <w:rFonts w:ascii="Work Sans" w:hAnsi="Work Sans"/>
                <w:sz w:val="20"/>
                <w:szCs w:val="20"/>
                <w:lang w:eastAsia="es-MX"/>
              </w:rPr>
              <w:t xml:space="preserve"> </w:t>
            </w:r>
            <w:r w:rsidR="002B6201">
              <w:rPr>
                <w:rFonts w:ascii="Work Sans" w:hAnsi="Work Sans"/>
                <w:sz w:val="20"/>
                <w:szCs w:val="20"/>
                <w:lang w:eastAsia="es-MX"/>
              </w:rPr>
              <w:t xml:space="preserve">DEL </w:t>
            </w:r>
            <w:r>
              <w:rPr>
                <w:rFonts w:ascii="Work Sans" w:hAnsi="Work Sans"/>
                <w:sz w:val="20"/>
                <w:szCs w:val="20"/>
                <w:lang w:eastAsia="es-MX"/>
              </w:rPr>
              <w:t>PERSONAL EVALUABLE</w:t>
            </w:r>
          </w:p>
          <w:p w:rsidRPr="008E342E" w:rsidR="002E106D" w:rsidP="002E106D" w:rsidRDefault="002E106D" w14:paraId="302BEF18" w14:textId="77777777">
            <w:pPr>
              <w:jc w:val="both"/>
              <w:rPr>
                <w:rFonts w:ascii="Work Sans" w:hAnsi="Work Sans" w:eastAsia="Arial" w:cs="Arial"/>
                <w:bCs/>
                <w:lang w:val="es-CO"/>
              </w:rPr>
            </w:pPr>
            <w:r w:rsidRPr="008E342E">
              <w:rPr>
                <w:rFonts w:ascii="Work Sans" w:hAnsi="Work Sans" w:eastAsia="Arial" w:cs="Arial"/>
                <w:bCs/>
                <w:lang w:val="es-CO"/>
              </w:rPr>
              <w:t xml:space="preserve"> </w:t>
            </w:r>
          </w:p>
          <w:p w:rsidRPr="008E342E" w:rsidR="002E106D" w:rsidP="002E106D" w:rsidRDefault="002E106D" w14:paraId="22F886D3" w14:textId="14D4D347">
            <w:pPr>
              <w:jc w:val="both"/>
              <w:rPr>
                <w:rFonts w:ascii="Work Sans" w:hAnsi="Work Sans" w:eastAsia="Arial" w:cs="Arial"/>
                <w:bCs/>
                <w:lang w:val="es-CO"/>
              </w:rPr>
            </w:pPr>
            <w:r w:rsidRPr="008E342E">
              <w:rPr>
                <w:rFonts w:ascii="Work Sans" w:hAnsi="Work Sans" w:eastAsia="Arial" w:cs="Arial"/>
                <w:bCs/>
                <w:lang w:val="es-CO"/>
              </w:rPr>
              <w:t xml:space="preserve">La Entidad asignará </w:t>
            </w:r>
            <w:r>
              <w:rPr>
                <w:rFonts w:ascii="Work Sans" w:hAnsi="Work Sans" w:eastAsia="Arial" w:cs="Arial"/>
                <w:bCs/>
                <w:lang w:val="es-CO"/>
              </w:rPr>
              <w:t xml:space="preserve">un total de </w:t>
            </w:r>
            <w:r w:rsidRPr="008E342E">
              <w:rPr>
                <w:rFonts w:ascii="Work Sans" w:hAnsi="Work Sans" w:eastAsia="Arial" w:cs="Arial"/>
                <w:bCs/>
                <w:lang w:val="es-CO"/>
              </w:rPr>
              <w:t>hasta veinte (20) puntos al Proponente que acredite la experiencia adicional del personal</w:t>
            </w:r>
            <w:r>
              <w:rPr>
                <w:rFonts w:ascii="Work Sans" w:hAnsi="Work Sans" w:eastAsia="Arial" w:cs="Arial"/>
                <w:bCs/>
                <w:lang w:val="es-CO"/>
              </w:rPr>
              <w:t xml:space="preserve"> </w:t>
            </w:r>
            <w:bookmarkStart w:name="_Hlk169105361" w:id="24"/>
            <w:r w:rsidR="003D2E2E">
              <w:rPr>
                <w:rFonts w:ascii="Work Sans" w:hAnsi="Work Sans" w:eastAsia="Arial" w:cs="Arial"/>
                <w:bCs/>
                <w:lang w:val="es-CO"/>
              </w:rPr>
              <w:t xml:space="preserve">que se relaciona a </w:t>
            </w:r>
            <w:r w:rsidR="00C4735B">
              <w:rPr>
                <w:rFonts w:ascii="Work Sans" w:hAnsi="Work Sans" w:eastAsia="Arial" w:cs="Arial"/>
                <w:bCs/>
                <w:lang w:val="es-CO"/>
              </w:rPr>
              <w:t>continuación</w:t>
            </w:r>
            <w:r w:rsidR="002B6201">
              <w:rPr>
                <w:rFonts w:ascii="Work Sans" w:hAnsi="Work Sans" w:eastAsia="Arial" w:cs="Arial"/>
                <w:bCs/>
                <w:lang w:val="es-CO"/>
              </w:rPr>
              <w:t>:</w:t>
            </w:r>
          </w:p>
          <w:p w:rsidRPr="008E342E" w:rsidR="002E106D" w:rsidP="002E106D" w:rsidRDefault="002E106D" w14:paraId="7C23F897" w14:textId="77777777">
            <w:pPr>
              <w:jc w:val="both"/>
              <w:rPr>
                <w:rFonts w:ascii="Work Sans" w:hAnsi="Work Sans" w:eastAsia="Arial" w:cs="Arial"/>
                <w:bCs/>
                <w:lang w:val="es-CO"/>
              </w:rPr>
            </w:pPr>
          </w:p>
          <w:p w:rsidRPr="008E342E" w:rsidR="002E106D" w:rsidP="002E106D" w:rsidRDefault="002E106D" w14:paraId="140C3628" w14:textId="77777777">
            <w:pPr>
              <w:pStyle w:val="Prrafodelista"/>
              <w:numPr>
                <w:ilvl w:val="0"/>
                <w:numId w:val="50"/>
              </w:numPr>
              <w:jc w:val="both"/>
              <w:rPr>
                <w:rFonts w:ascii="Work Sans" w:hAnsi="Work Sans" w:eastAsia="Arial" w:cs="Arial"/>
                <w:bCs/>
                <w:lang w:val="es-CO"/>
              </w:rPr>
            </w:pPr>
            <w:r w:rsidRPr="008E342E">
              <w:rPr>
                <w:rFonts w:ascii="Work Sans" w:hAnsi="Work Sans" w:eastAsia="Arial" w:cs="Arial"/>
                <w:bCs/>
                <w:lang w:val="es-CO"/>
              </w:rPr>
              <w:t>Director de Interventoría</w:t>
            </w:r>
          </w:p>
          <w:p w:rsidRPr="008E342E" w:rsidR="002E106D" w:rsidP="002E106D" w:rsidRDefault="002E106D" w14:paraId="24E91058" w14:textId="77777777">
            <w:pPr>
              <w:pStyle w:val="Prrafodelista"/>
              <w:numPr>
                <w:ilvl w:val="0"/>
                <w:numId w:val="50"/>
              </w:numPr>
              <w:jc w:val="both"/>
              <w:rPr>
                <w:rFonts w:ascii="Work Sans" w:hAnsi="Work Sans" w:eastAsia="Arial" w:cs="Arial"/>
                <w:bCs/>
                <w:lang w:val="es-CO"/>
              </w:rPr>
            </w:pPr>
            <w:r w:rsidRPr="008E342E">
              <w:rPr>
                <w:rFonts w:ascii="Work Sans" w:hAnsi="Work Sans" w:eastAsia="Arial" w:cs="Arial"/>
                <w:bCs/>
                <w:lang w:val="es-CO"/>
              </w:rPr>
              <w:t>Ingeniero Residente de Interventoría</w:t>
            </w:r>
            <w:bookmarkEnd w:id="24"/>
          </w:p>
          <w:p w:rsidR="002E106D" w:rsidP="002E106D" w:rsidRDefault="002E106D" w14:paraId="471ECCEC" w14:textId="77777777">
            <w:pPr>
              <w:jc w:val="both"/>
              <w:rPr>
                <w:rFonts w:ascii="Work Sans" w:hAnsi="Work Sans" w:eastAsia="Arial" w:cs="Arial"/>
                <w:bCs/>
                <w:lang w:val="es-CO"/>
              </w:rPr>
            </w:pPr>
          </w:p>
          <w:p w:rsidR="00CB25C5" w:rsidP="08634375" w:rsidRDefault="00CB25C5" w14:paraId="683BE1EC" w14:textId="66664126">
            <w:pPr>
              <w:jc w:val="both"/>
              <w:rPr>
                <w:rFonts w:ascii="Work Sans" w:hAnsi="Work Sans" w:eastAsia="Arial" w:cs="Arial"/>
                <w:lang w:val="es-ES"/>
              </w:rPr>
            </w:pPr>
            <w:r w:rsidRPr="7EF4D7D7" w:rsidR="72232FCD">
              <w:rPr>
                <w:rFonts w:ascii="Work Sans" w:hAnsi="Work Sans" w:eastAsia="Arial" w:cs="Arial"/>
                <w:lang w:val="es-ES"/>
              </w:rPr>
              <w:t>Para cada lote al que se presente, el proponente deberá incluir los perfiles indicados en el</w:t>
            </w:r>
            <w:r w:rsidRPr="7EF4D7D7" w:rsidR="286751A9">
              <w:rPr>
                <w:rFonts w:ascii="Work Sans" w:hAnsi="Work Sans" w:eastAsia="Arial" w:cs="Arial"/>
                <w:lang w:val="es-ES"/>
              </w:rPr>
              <w:t xml:space="preserve"> </w:t>
            </w:r>
            <w:r w:rsidRPr="7EF4D7D7" w:rsidR="286751A9">
              <w:rPr>
                <w:rFonts w:ascii="Work Sans" w:hAnsi="Work Sans" w:eastAsia="Arial" w:cs="Arial"/>
                <w:b w:val="1"/>
                <w:bCs w:val="1"/>
                <w:lang w:val="es-ES"/>
              </w:rPr>
              <w:t xml:space="preserve">Anexo </w:t>
            </w:r>
            <w:r w:rsidRPr="7EF4D7D7" w:rsidR="45E01834">
              <w:rPr>
                <w:rFonts w:ascii="Work Sans" w:hAnsi="Work Sans" w:eastAsia="Arial" w:cs="Arial"/>
                <w:b w:val="1"/>
                <w:bCs w:val="1"/>
                <w:lang w:val="es-ES"/>
              </w:rPr>
              <w:t xml:space="preserve">No. </w:t>
            </w:r>
            <w:r w:rsidRPr="7EF4D7D7" w:rsidR="286751A9">
              <w:rPr>
                <w:rFonts w:ascii="Work Sans" w:hAnsi="Work Sans" w:eastAsia="Arial" w:cs="Arial"/>
                <w:b w:val="1"/>
                <w:bCs w:val="1"/>
                <w:lang w:val="es-ES"/>
              </w:rPr>
              <w:t xml:space="preserve">12. </w:t>
            </w:r>
            <w:r w:rsidRPr="7EF4D7D7" w:rsidR="65327FDE">
              <w:rPr>
                <w:rFonts w:ascii="Work Sans" w:hAnsi="Work Sans" w:eastAsia="Arial" w:cs="Arial"/>
                <w:b w:val="1"/>
                <w:bCs w:val="1"/>
                <w:lang w:val="es-ES"/>
              </w:rPr>
              <w:t xml:space="preserve">Anexo Técnico </w:t>
            </w:r>
            <w:r w:rsidRPr="7EF4D7D7" w:rsidR="4493008C">
              <w:rPr>
                <w:rFonts w:ascii="Work Sans" w:hAnsi="Work Sans" w:eastAsia="Arial" w:cs="Arial"/>
                <w:b w:val="1"/>
                <w:bCs w:val="1"/>
                <w:lang w:val="es-ES"/>
              </w:rPr>
              <w:t>Personal Requerido</w:t>
            </w:r>
            <w:r w:rsidRPr="7EF4D7D7" w:rsidR="4D577232">
              <w:rPr>
                <w:rFonts w:ascii="Work Sans" w:hAnsi="Work Sans" w:eastAsia="Arial" w:cs="Arial"/>
                <w:b w:val="1"/>
                <w:bCs w:val="1"/>
                <w:lang w:val="es-ES"/>
              </w:rPr>
              <w:t xml:space="preserve"> </w:t>
            </w:r>
            <w:r w:rsidRPr="7EF4D7D7" w:rsidR="286751A9">
              <w:rPr>
                <w:rFonts w:ascii="Work Sans" w:hAnsi="Work Sans" w:eastAsia="Arial" w:cs="Arial"/>
                <w:b w:val="1"/>
                <w:bCs w:val="1"/>
                <w:lang w:val="es-ES"/>
              </w:rPr>
              <w:t>- D</w:t>
            </w:r>
            <w:r w:rsidRPr="7EF4D7D7" w:rsidR="4D577232">
              <w:rPr>
                <w:rFonts w:ascii="Work Sans" w:hAnsi="Work Sans" w:eastAsia="Arial" w:cs="Arial"/>
                <w:b w:val="1"/>
                <w:bCs w:val="1"/>
                <w:lang w:val="es-ES"/>
              </w:rPr>
              <w:t>edicación</w:t>
            </w:r>
            <w:r w:rsidRPr="7EF4D7D7" w:rsidR="72232FCD">
              <w:rPr>
                <w:rFonts w:ascii="Work Sans" w:hAnsi="Work Sans" w:eastAsia="Arial" w:cs="Arial"/>
                <w:lang w:val="es-ES"/>
              </w:rPr>
              <w:t xml:space="preserve">. </w:t>
            </w:r>
            <w:r w:rsidRPr="7EF4D7D7" w:rsidR="72232FCD">
              <w:rPr>
                <w:rFonts w:ascii="Work Sans" w:hAnsi="Work Sans" w:eastAsia="Arial" w:cs="Arial"/>
                <w:lang w:val="es-ES"/>
              </w:rPr>
              <w:t>Un mismo profesional podrá ser propuesto para varios lotes, siempre que su disponibilidad total, sumando todos los lotes en los que participe, no supere el 100%.</w:t>
            </w:r>
            <w:r w:rsidRPr="7EF4D7D7" w:rsidR="72232FCD">
              <w:rPr>
                <w:rFonts w:ascii="Work Sans" w:hAnsi="Work Sans" w:eastAsia="Arial" w:cs="Arial"/>
                <w:lang w:val="es-ES"/>
              </w:rPr>
              <w:t xml:space="preserve"> La disponibilidad por perfil está establecida en el Anexo Técnico </w:t>
            </w:r>
            <w:r w:rsidRPr="7EF4D7D7" w:rsidR="45DCC6D3">
              <w:rPr>
                <w:rFonts w:ascii="Work Sans" w:hAnsi="Work Sans" w:eastAsia="Arial" w:cs="Arial"/>
                <w:lang w:val="es-ES"/>
              </w:rPr>
              <w:t xml:space="preserve">No. 12 </w:t>
            </w:r>
            <w:r w:rsidRPr="7EF4D7D7" w:rsidR="72232FCD">
              <w:rPr>
                <w:rFonts w:ascii="Work Sans" w:hAnsi="Work Sans" w:eastAsia="Arial" w:cs="Arial"/>
                <w:lang w:val="es-ES"/>
              </w:rPr>
              <w:t>y se expresa como un porcentaje por lote.</w:t>
            </w:r>
          </w:p>
          <w:p w:rsidRPr="00CB25C5" w:rsidR="002E106D" w:rsidP="002E106D" w:rsidRDefault="002E106D" w14:paraId="2C58EB7F" w14:textId="77777777">
            <w:pPr>
              <w:jc w:val="both"/>
              <w:rPr>
                <w:rFonts w:ascii="Work Sans" w:hAnsi="Work Sans" w:eastAsia="Arial" w:cs="Arial"/>
              </w:rPr>
            </w:pPr>
          </w:p>
          <w:p w:rsidRPr="00B57BCC" w:rsidR="002E106D" w:rsidP="002E106D" w:rsidRDefault="002E106D" w14:paraId="5487FD97" w14:textId="2FBD9599">
            <w:pPr>
              <w:jc w:val="both"/>
              <w:rPr>
                <w:rFonts w:ascii="Work Sans" w:hAnsi="Work Sans" w:eastAsia="Arial" w:cs="Arial"/>
                <w:bCs/>
                <w:lang w:val="es-CO"/>
              </w:rPr>
            </w:pPr>
            <w:bookmarkStart w:name="_Hlk169105459" w:id="25"/>
            <w:r w:rsidRPr="00B57BCC">
              <w:rPr>
                <w:rFonts w:ascii="Work Sans" w:hAnsi="Work Sans" w:eastAsia="Arial" w:cs="Arial"/>
                <w:bCs/>
                <w:lang w:val="es-CO"/>
              </w:rPr>
              <w:t>Para el presente criterio ponderable se le otorgar</w:t>
            </w:r>
            <w:r w:rsidR="002B6201">
              <w:rPr>
                <w:rFonts w:ascii="Work Sans" w:hAnsi="Work Sans" w:eastAsia="Arial" w:cs="Arial"/>
                <w:bCs/>
                <w:lang w:val="es-CO"/>
              </w:rPr>
              <w:t>á</w:t>
            </w:r>
            <w:r w:rsidRPr="00B57BCC">
              <w:rPr>
                <w:rFonts w:ascii="Work Sans" w:hAnsi="Work Sans" w:eastAsia="Arial" w:cs="Arial"/>
                <w:bCs/>
                <w:lang w:val="es-CO"/>
              </w:rPr>
              <w:t xml:space="preserve"> puntaje a aquel proponente que acredite experiencia adicional así:</w:t>
            </w:r>
          </w:p>
          <w:p w:rsidRPr="00B57BCC" w:rsidR="002E106D" w:rsidP="002E106D" w:rsidRDefault="002E106D" w14:paraId="4253B9BC" w14:textId="77777777">
            <w:pPr>
              <w:jc w:val="both"/>
              <w:rPr>
                <w:rFonts w:ascii="Work Sans" w:hAnsi="Work Sans" w:eastAsia="Arial" w:cs="Arial"/>
                <w:bCs/>
                <w:lang w:val="es-CO"/>
              </w:rPr>
            </w:pPr>
          </w:p>
          <w:p w:rsidRPr="00B57BCC" w:rsidR="002E106D" w:rsidP="002E106D" w:rsidRDefault="002E106D" w14:paraId="5695281A" w14:textId="3CB609F5">
            <w:pPr>
              <w:jc w:val="both"/>
              <w:rPr>
                <w:rFonts w:ascii="Work Sans" w:hAnsi="Work Sans" w:eastAsia="Arial" w:cs="Arial"/>
                <w:b/>
                <w:lang w:val="es-CO"/>
              </w:rPr>
            </w:pPr>
            <w:r w:rsidRPr="00B57BCC">
              <w:rPr>
                <w:rFonts w:ascii="Work Sans" w:hAnsi="Work Sans" w:eastAsia="Arial" w:cs="Arial"/>
                <w:b/>
                <w:lang w:val="es-CO"/>
              </w:rPr>
              <w:t xml:space="preserve">DIRECTOR DE INTERVENTORIA </w:t>
            </w:r>
          </w:p>
          <w:p w:rsidR="002E106D" w:rsidP="002E106D" w:rsidRDefault="002E106D" w14:paraId="1FDE1D19" w14:textId="77777777">
            <w:pPr>
              <w:jc w:val="both"/>
              <w:rPr>
                <w:rFonts w:ascii="Work Sans" w:hAnsi="Work Sans" w:eastAsia="Arial" w:cs="Arial"/>
                <w:bCs/>
                <w:highlight w:val="yellow"/>
                <w:lang w:val="es-CO"/>
              </w:rPr>
            </w:pPr>
          </w:p>
          <w:tbl>
            <w:tblPr>
              <w:tblStyle w:val="Tabladelista2-nfasis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828"/>
              <w:gridCol w:w="2402"/>
            </w:tblGrid>
            <w:tr w:rsidRPr="00C96299" w:rsidR="002E106D" w:rsidTr="009A0769" w14:paraId="5B9329CC" w14:textId="77777777">
              <w:trPr>
                <w:cnfStyle w:val="100000000000" w:firstRow="1" w:lastRow="0" w:firstColumn="0" w:lastColumn="0" w:oddVBand="0" w:evenVBand="0" w:oddHBand="0" w:evenHBand="0" w:firstRowFirstColumn="0" w:firstRowLastColumn="0" w:lastRowFirstColumn="0" w:lastRowLastColumn="0"/>
                <w:trHeight w:val="238"/>
                <w:tblHeader/>
                <w:jc w:val="center"/>
              </w:trPr>
              <w:tc>
                <w:tcPr>
                  <w:cnfStyle w:val="001000000000" w:firstRow="0" w:lastRow="0" w:firstColumn="1" w:lastColumn="0" w:oddVBand="0" w:evenVBand="0" w:oddHBand="0" w:evenHBand="0" w:firstRowFirstColumn="0" w:firstRowLastColumn="0" w:lastRowFirstColumn="0" w:lastRowLastColumn="0"/>
                  <w:tcW w:w="3828" w:type="dxa"/>
                </w:tcPr>
                <w:p w:rsidRPr="00C96299" w:rsidR="002E106D" w:rsidP="002E106D" w:rsidRDefault="002E106D" w14:paraId="18559789" w14:textId="74A3B74B">
                  <w:pPr>
                    <w:jc w:val="center"/>
                    <w:rPr>
                      <w:rFonts w:ascii="Work Sans" w:hAnsi="Work Sans" w:eastAsia="Arial" w:cs="Arial"/>
                      <w:bCs w:val="0"/>
                      <w:sz w:val="18"/>
                      <w:szCs w:val="18"/>
                      <w:lang w:val="es-CO"/>
                    </w:rPr>
                  </w:pPr>
                  <w:r>
                    <w:rPr>
                      <w:rFonts w:ascii="Work Sans" w:hAnsi="Work Sans" w:eastAsia="Arial" w:cs="Arial"/>
                      <w:sz w:val="18"/>
                      <w:szCs w:val="18"/>
                      <w:lang w:val="es-CO"/>
                    </w:rPr>
                    <w:t>Años</w:t>
                  </w:r>
                </w:p>
              </w:tc>
              <w:tc>
                <w:tcPr>
                  <w:tcW w:w="2402" w:type="dxa"/>
                </w:tcPr>
                <w:p w:rsidRPr="00C96299" w:rsidR="002E106D" w:rsidP="002E106D" w:rsidRDefault="002E106D" w14:paraId="26A3236F" w14:textId="77777777">
                  <w:pPr>
                    <w:jc w:val="center"/>
                    <w:cnfStyle w:val="100000000000" w:firstRow="1" w:lastRow="0" w:firstColumn="0" w:lastColumn="0" w:oddVBand="0" w:evenVBand="0" w:oddHBand="0" w:evenHBand="0" w:firstRowFirstColumn="0" w:firstRowLastColumn="0" w:lastRowFirstColumn="0" w:lastRowLastColumn="0"/>
                    <w:rPr>
                      <w:rFonts w:ascii="Work Sans" w:hAnsi="Work Sans" w:eastAsia="Arial" w:cs="Arial"/>
                      <w:bCs w:val="0"/>
                      <w:sz w:val="18"/>
                      <w:szCs w:val="18"/>
                      <w:lang w:val="es-CO"/>
                    </w:rPr>
                  </w:pPr>
                  <w:r w:rsidRPr="00C96299">
                    <w:rPr>
                      <w:rFonts w:ascii="Work Sans" w:hAnsi="Work Sans" w:eastAsia="Arial" w:cs="Arial"/>
                      <w:sz w:val="18"/>
                      <w:szCs w:val="18"/>
                      <w:lang w:val="es-CO"/>
                    </w:rPr>
                    <w:t>Puntaje</w:t>
                  </w:r>
                </w:p>
              </w:tc>
            </w:tr>
            <w:tr w:rsidRPr="00C96299" w:rsidR="002E106D" w:rsidTr="009A0769" w14:paraId="2760E214" w14:textId="77777777">
              <w:trPr>
                <w:cnfStyle w:val="000000100000" w:firstRow="0" w:lastRow="0" w:firstColumn="0" w:lastColumn="0" w:oddVBand="0" w:evenVBand="0" w:oddHBand="1" w:evenHBand="0" w:firstRowFirstColumn="0" w:firstRowLastColumn="0" w:lastRowFirstColumn="0" w:lastRowLastColumn="0"/>
                <w:trHeight w:val="476"/>
                <w:jc w:val="center"/>
              </w:trPr>
              <w:tc>
                <w:tcPr>
                  <w:cnfStyle w:val="001000000000" w:firstRow="0" w:lastRow="0" w:firstColumn="1" w:lastColumn="0" w:oddVBand="0" w:evenVBand="0" w:oddHBand="0" w:evenHBand="0" w:firstRowFirstColumn="0" w:firstRowLastColumn="0" w:lastRowFirstColumn="0" w:lastRowLastColumn="0"/>
                  <w:tcW w:w="3828" w:type="dxa"/>
                  <w:vAlign w:val="center"/>
                </w:tcPr>
                <w:p w:rsidRPr="00C96299" w:rsidR="002E106D" w:rsidP="002E106D" w:rsidRDefault="002E106D" w14:paraId="37B75419" w14:textId="22F25FD3">
                  <w:pPr>
                    <w:jc w:val="both"/>
                    <w:rPr>
                      <w:rFonts w:ascii="Work Sans" w:hAnsi="Work Sans" w:eastAsia="Arial" w:cs="Arial"/>
                      <w:b w:val="0"/>
                      <w:sz w:val="18"/>
                      <w:szCs w:val="18"/>
                      <w:lang w:val="es-CO"/>
                    </w:rPr>
                  </w:pPr>
                  <w:r>
                    <w:rPr>
                      <w:rFonts w:ascii="Work Sans" w:hAnsi="Work Sans" w:eastAsia="Arial" w:cs="Arial"/>
                      <w:sz w:val="18"/>
                      <w:szCs w:val="18"/>
                      <w:lang w:val="es-CO"/>
                    </w:rPr>
                    <w:t>Un (1) año adicional al requerido como mínimo</w:t>
                  </w:r>
                </w:p>
              </w:tc>
              <w:tc>
                <w:tcPr>
                  <w:tcW w:w="2402" w:type="dxa"/>
                  <w:vAlign w:val="center"/>
                </w:tcPr>
                <w:p w:rsidRPr="00C96299" w:rsidR="002E106D" w:rsidP="002E106D" w:rsidRDefault="002E106D" w14:paraId="0F220685" w14:textId="1831807E">
                  <w:pPr>
                    <w:jc w:val="center"/>
                    <w:cnfStyle w:val="000000100000" w:firstRow="0" w:lastRow="0" w:firstColumn="0" w:lastColumn="0" w:oddVBand="0" w:evenVBand="0" w:oddHBand="1" w:evenHBand="0" w:firstRowFirstColumn="0" w:firstRowLastColumn="0" w:lastRowFirstColumn="0" w:lastRowLastColumn="0"/>
                    <w:rPr>
                      <w:rFonts w:ascii="Work Sans" w:hAnsi="Work Sans" w:eastAsia="Arial" w:cs="Arial"/>
                      <w:bCs/>
                      <w:sz w:val="18"/>
                      <w:szCs w:val="18"/>
                      <w:lang w:val="es-CO"/>
                    </w:rPr>
                  </w:pPr>
                  <w:r>
                    <w:rPr>
                      <w:rFonts w:ascii="Work Sans" w:hAnsi="Work Sans" w:eastAsia="Arial" w:cs="Arial"/>
                      <w:bCs/>
                      <w:sz w:val="18"/>
                      <w:szCs w:val="18"/>
                      <w:lang w:val="es-CO"/>
                    </w:rPr>
                    <w:t>3</w:t>
                  </w:r>
                </w:p>
              </w:tc>
            </w:tr>
            <w:tr w:rsidRPr="00C96299" w:rsidR="002E106D" w:rsidTr="009A0769" w14:paraId="2A75540B" w14:textId="77777777">
              <w:trPr>
                <w:trHeight w:val="246"/>
                <w:jc w:val="center"/>
              </w:trPr>
              <w:tc>
                <w:tcPr>
                  <w:cnfStyle w:val="001000000000" w:firstRow="0" w:lastRow="0" w:firstColumn="1" w:lastColumn="0" w:oddVBand="0" w:evenVBand="0" w:oddHBand="0" w:evenHBand="0" w:firstRowFirstColumn="0" w:firstRowLastColumn="0" w:lastRowFirstColumn="0" w:lastRowLastColumn="0"/>
                  <w:tcW w:w="3828" w:type="dxa"/>
                  <w:vAlign w:val="center"/>
                </w:tcPr>
                <w:p w:rsidRPr="00C96299" w:rsidR="002E106D" w:rsidP="002E106D" w:rsidRDefault="002E106D" w14:paraId="4ACDD0DD" w14:textId="35938A47">
                  <w:pPr>
                    <w:jc w:val="both"/>
                    <w:rPr>
                      <w:rFonts w:ascii="Work Sans" w:hAnsi="Work Sans" w:eastAsia="Arial" w:cs="Arial"/>
                      <w:b w:val="0"/>
                      <w:sz w:val="18"/>
                      <w:szCs w:val="18"/>
                      <w:lang w:val="es-CO"/>
                    </w:rPr>
                  </w:pPr>
                  <w:r>
                    <w:rPr>
                      <w:rFonts w:ascii="Work Sans" w:hAnsi="Work Sans" w:eastAsia="Arial" w:cs="Arial"/>
                      <w:sz w:val="18"/>
                      <w:szCs w:val="18"/>
                      <w:lang w:val="es-CO"/>
                    </w:rPr>
                    <w:t>Dos (2) años adicionales al requerido como mínimo</w:t>
                  </w:r>
                </w:p>
              </w:tc>
              <w:tc>
                <w:tcPr>
                  <w:tcW w:w="2402" w:type="dxa"/>
                  <w:vAlign w:val="center"/>
                </w:tcPr>
                <w:p w:rsidRPr="00C96299" w:rsidR="002E106D" w:rsidP="002E106D" w:rsidRDefault="002E106D" w14:paraId="54D27F95" w14:textId="626521FD">
                  <w:pPr>
                    <w:jc w:val="center"/>
                    <w:cnfStyle w:val="000000000000" w:firstRow="0" w:lastRow="0" w:firstColumn="0" w:lastColumn="0" w:oddVBand="0" w:evenVBand="0" w:oddHBand="0" w:evenHBand="0" w:firstRowFirstColumn="0" w:firstRowLastColumn="0" w:lastRowFirstColumn="0" w:lastRowLastColumn="0"/>
                    <w:rPr>
                      <w:rFonts w:ascii="Work Sans" w:hAnsi="Work Sans" w:eastAsia="Arial" w:cs="Arial"/>
                      <w:bCs/>
                      <w:sz w:val="18"/>
                      <w:szCs w:val="18"/>
                      <w:lang w:val="es-CO"/>
                    </w:rPr>
                  </w:pPr>
                  <w:r>
                    <w:rPr>
                      <w:rFonts w:ascii="Work Sans" w:hAnsi="Work Sans" w:eastAsia="Arial" w:cs="Arial"/>
                      <w:bCs/>
                      <w:sz w:val="18"/>
                      <w:szCs w:val="18"/>
                      <w:lang w:val="es-CO"/>
                    </w:rPr>
                    <w:t>7</w:t>
                  </w:r>
                </w:p>
              </w:tc>
            </w:tr>
            <w:tr w:rsidRPr="00C96299" w:rsidR="002E106D" w:rsidTr="009A0769" w14:paraId="4892DB2A" w14:textId="77777777">
              <w:trPr>
                <w:cnfStyle w:val="000000100000" w:firstRow="0" w:lastRow="0" w:firstColumn="0" w:lastColumn="0" w:oddVBand="0" w:evenVBand="0" w:oddHBand="1" w:evenHBand="0" w:firstRowFirstColumn="0" w:firstRowLastColumn="0" w:lastRowFirstColumn="0" w:lastRowLastColumn="0"/>
                <w:trHeight w:val="246"/>
                <w:jc w:val="center"/>
              </w:trPr>
              <w:tc>
                <w:tcPr>
                  <w:cnfStyle w:val="001000000000" w:firstRow="0" w:lastRow="0" w:firstColumn="1" w:lastColumn="0" w:oddVBand="0" w:evenVBand="0" w:oddHBand="0" w:evenHBand="0" w:firstRowFirstColumn="0" w:firstRowLastColumn="0" w:lastRowFirstColumn="0" w:lastRowLastColumn="0"/>
                  <w:tcW w:w="3828" w:type="dxa"/>
                  <w:vAlign w:val="center"/>
                </w:tcPr>
                <w:p w:rsidR="002E106D" w:rsidP="002E106D" w:rsidRDefault="002E106D" w14:paraId="0EE9B682" w14:textId="1F9E2102">
                  <w:pPr>
                    <w:jc w:val="both"/>
                    <w:rPr>
                      <w:rFonts w:ascii="Work Sans" w:hAnsi="Work Sans" w:eastAsia="Arial" w:cs="Arial"/>
                      <w:sz w:val="18"/>
                      <w:szCs w:val="18"/>
                      <w:lang w:val="es-CO"/>
                    </w:rPr>
                  </w:pPr>
                  <w:r>
                    <w:rPr>
                      <w:rFonts w:ascii="Work Sans" w:hAnsi="Work Sans" w:eastAsia="Arial" w:cs="Arial"/>
                      <w:sz w:val="18"/>
                      <w:szCs w:val="18"/>
                      <w:lang w:val="es-CO"/>
                    </w:rPr>
                    <w:t>Tres (3) años o más adicionales al requerido como mínimo</w:t>
                  </w:r>
                </w:p>
              </w:tc>
              <w:tc>
                <w:tcPr>
                  <w:tcW w:w="2402" w:type="dxa"/>
                  <w:vAlign w:val="center"/>
                </w:tcPr>
                <w:p w:rsidRPr="00C96299" w:rsidR="002E106D" w:rsidP="002E106D" w:rsidRDefault="002E106D" w14:paraId="370B5399" w14:textId="12742A77">
                  <w:pPr>
                    <w:jc w:val="center"/>
                    <w:cnfStyle w:val="000000100000" w:firstRow="0" w:lastRow="0" w:firstColumn="0" w:lastColumn="0" w:oddVBand="0" w:evenVBand="0" w:oddHBand="1" w:evenHBand="0" w:firstRowFirstColumn="0" w:firstRowLastColumn="0" w:lastRowFirstColumn="0" w:lastRowLastColumn="0"/>
                    <w:rPr>
                      <w:rFonts w:ascii="Work Sans" w:hAnsi="Work Sans" w:eastAsia="Arial" w:cs="Arial"/>
                      <w:bCs/>
                      <w:sz w:val="18"/>
                      <w:szCs w:val="18"/>
                      <w:lang w:val="es-CO"/>
                    </w:rPr>
                  </w:pPr>
                  <w:r>
                    <w:rPr>
                      <w:rFonts w:ascii="Work Sans" w:hAnsi="Work Sans" w:eastAsia="Arial" w:cs="Arial"/>
                      <w:bCs/>
                      <w:sz w:val="18"/>
                      <w:szCs w:val="18"/>
                      <w:lang w:val="es-CO"/>
                    </w:rPr>
                    <w:t>10</w:t>
                  </w:r>
                </w:p>
              </w:tc>
            </w:tr>
          </w:tbl>
          <w:p w:rsidR="002E106D" w:rsidP="002E106D" w:rsidRDefault="002E106D" w14:paraId="73A19171" w14:textId="77777777">
            <w:pPr>
              <w:jc w:val="both"/>
              <w:rPr>
                <w:rFonts w:ascii="Work Sans" w:hAnsi="Work Sans" w:eastAsia="Arial" w:cs="Arial"/>
                <w:bCs/>
                <w:highlight w:val="yellow"/>
                <w:lang w:val="es-CO"/>
              </w:rPr>
            </w:pPr>
          </w:p>
          <w:p w:rsidRPr="00B57BCC" w:rsidR="002E106D" w:rsidP="002E106D" w:rsidRDefault="002E106D" w14:paraId="0B81ECC4" w14:textId="75E1F23E">
            <w:pPr>
              <w:jc w:val="both"/>
              <w:rPr>
                <w:rFonts w:ascii="Work Sans" w:hAnsi="Work Sans" w:eastAsia="Arial" w:cs="Arial"/>
                <w:b/>
                <w:lang w:val="es-CO"/>
              </w:rPr>
            </w:pPr>
            <w:r>
              <w:rPr>
                <w:rFonts w:ascii="Work Sans" w:hAnsi="Work Sans" w:eastAsia="Arial" w:cs="Arial"/>
                <w:b/>
                <w:lang w:val="es-CO"/>
              </w:rPr>
              <w:t xml:space="preserve">INGENIERO RESIDENTE DE INTERVENTORIA </w:t>
            </w:r>
          </w:p>
          <w:p w:rsidR="002E106D" w:rsidP="002E106D" w:rsidRDefault="002E106D" w14:paraId="1264D414" w14:textId="77777777">
            <w:pPr>
              <w:jc w:val="both"/>
              <w:rPr>
                <w:rFonts w:ascii="Work Sans" w:hAnsi="Work Sans" w:eastAsia="Arial" w:cs="Arial"/>
                <w:bCs/>
                <w:highlight w:val="yellow"/>
                <w:lang w:val="es-CO"/>
              </w:rPr>
            </w:pPr>
          </w:p>
          <w:tbl>
            <w:tblPr>
              <w:tblStyle w:val="Tabladelista2-nfasis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828"/>
              <w:gridCol w:w="2402"/>
            </w:tblGrid>
            <w:tr w:rsidRPr="00C96299" w:rsidR="002E106D" w:rsidTr="009A0769" w14:paraId="627DC399" w14:textId="77777777">
              <w:trPr>
                <w:cnfStyle w:val="100000000000" w:firstRow="1" w:lastRow="0" w:firstColumn="0" w:lastColumn="0" w:oddVBand="0" w:evenVBand="0" w:oddHBand="0" w:evenHBand="0" w:firstRowFirstColumn="0" w:firstRowLastColumn="0" w:lastRowFirstColumn="0" w:lastRowLastColumn="0"/>
                <w:trHeight w:val="238"/>
                <w:tblHeader/>
                <w:jc w:val="center"/>
              </w:trPr>
              <w:tc>
                <w:tcPr>
                  <w:cnfStyle w:val="001000000000" w:firstRow="0" w:lastRow="0" w:firstColumn="1" w:lastColumn="0" w:oddVBand="0" w:evenVBand="0" w:oddHBand="0" w:evenHBand="0" w:firstRowFirstColumn="0" w:firstRowLastColumn="0" w:lastRowFirstColumn="0" w:lastRowLastColumn="0"/>
                  <w:tcW w:w="3828" w:type="dxa"/>
                </w:tcPr>
                <w:p w:rsidRPr="00C96299" w:rsidR="002E106D" w:rsidP="002E106D" w:rsidRDefault="002E106D" w14:paraId="4128B192" w14:textId="77777777">
                  <w:pPr>
                    <w:jc w:val="center"/>
                    <w:rPr>
                      <w:rFonts w:ascii="Work Sans" w:hAnsi="Work Sans" w:eastAsia="Arial" w:cs="Arial"/>
                      <w:bCs w:val="0"/>
                      <w:sz w:val="18"/>
                      <w:szCs w:val="18"/>
                      <w:lang w:val="es-CO"/>
                    </w:rPr>
                  </w:pPr>
                  <w:r>
                    <w:rPr>
                      <w:rFonts w:ascii="Work Sans" w:hAnsi="Work Sans" w:eastAsia="Arial" w:cs="Arial"/>
                      <w:sz w:val="18"/>
                      <w:szCs w:val="18"/>
                      <w:lang w:val="es-CO"/>
                    </w:rPr>
                    <w:t>Años</w:t>
                  </w:r>
                </w:p>
              </w:tc>
              <w:tc>
                <w:tcPr>
                  <w:tcW w:w="2402" w:type="dxa"/>
                </w:tcPr>
                <w:p w:rsidRPr="00C96299" w:rsidR="002E106D" w:rsidP="002E106D" w:rsidRDefault="002E106D" w14:paraId="5131119E" w14:textId="77777777">
                  <w:pPr>
                    <w:jc w:val="center"/>
                    <w:cnfStyle w:val="100000000000" w:firstRow="1" w:lastRow="0" w:firstColumn="0" w:lastColumn="0" w:oddVBand="0" w:evenVBand="0" w:oddHBand="0" w:evenHBand="0" w:firstRowFirstColumn="0" w:firstRowLastColumn="0" w:lastRowFirstColumn="0" w:lastRowLastColumn="0"/>
                    <w:rPr>
                      <w:rFonts w:ascii="Work Sans" w:hAnsi="Work Sans" w:eastAsia="Arial" w:cs="Arial"/>
                      <w:bCs w:val="0"/>
                      <w:sz w:val="18"/>
                      <w:szCs w:val="18"/>
                      <w:lang w:val="es-CO"/>
                    </w:rPr>
                  </w:pPr>
                  <w:r w:rsidRPr="00C96299">
                    <w:rPr>
                      <w:rFonts w:ascii="Work Sans" w:hAnsi="Work Sans" w:eastAsia="Arial" w:cs="Arial"/>
                      <w:sz w:val="18"/>
                      <w:szCs w:val="18"/>
                      <w:lang w:val="es-CO"/>
                    </w:rPr>
                    <w:t>Puntaje</w:t>
                  </w:r>
                </w:p>
              </w:tc>
            </w:tr>
            <w:tr w:rsidRPr="00C96299" w:rsidR="002E106D" w:rsidTr="009A0769" w14:paraId="05D4A25D" w14:textId="77777777">
              <w:trPr>
                <w:cnfStyle w:val="000000100000" w:firstRow="0" w:lastRow="0" w:firstColumn="0" w:lastColumn="0" w:oddVBand="0" w:evenVBand="0" w:oddHBand="1" w:evenHBand="0" w:firstRowFirstColumn="0" w:firstRowLastColumn="0" w:lastRowFirstColumn="0" w:lastRowLastColumn="0"/>
                <w:trHeight w:val="476"/>
                <w:jc w:val="center"/>
              </w:trPr>
              <w:tc>
                <w:tcPr>
                  <w:cnfStyle w:val="001000000000" w:firstRow="0" w:lastRow="0" w:firstColumn="1" w:lastColumn="0" w:oddVBand="0" w:evenVBand="0" w:oddHBand="0" w:evenHBand="0" w:firstRowFirstColumn="0" w:firstRowLastColumn="0" w:lastRowFirstColumn="0" w:lastRowLastColumn="0"/>
                  <w:tcW w:w="3828" w:type="dxa"/>
                  <w:vAlign w:val="center"/>
                </w:tcPr>
                <w:p w:rsidRPr="00C96299" w:rsidR="002E106D" w:rsidP="002E106D" w:rsidRDefault="002E106D" w14:paraId="0DC59F53" w14:textId="77777777">
                  <w:pPr>
                    <w:jc w:val="both"/>
                    <w:rPr>
                      <w:rFonts w:ascii="Work Sans" w:hAnsi="Work Sans" w:eastAsia="Arial" w:cs="Arial"/>
                      <w:b w:val="0"/>
                      <w:sz w:val="18"/>
                      <w:szCs w:val="18"/>
                      <w:lang w:val="es-CO"/>
                    </w:rPr>
                  </w:pPr>
                  <w:r>
                    <w:rPr>
                      <w:rFonts w:ascii="Work Sans" w:hAnsi="Work Sans" w:eastAsia="Arial" w:cs="Arial"/>
                      <w:sz w:val="18"/>
                      <w:szCs w:val="18"/>
                      <w:lang w:val="es-CO"/>
                    </w:rPr>
                    <w:t>Un (1) año adicional al requerido como mínimo</w:t>
                  </w:r>
                </w:p>
              </w:tc>
              <w:tc>
                <w:tcPr>
                  <w:tcW w:w="2402" w:type="dxa"/>
                  <w:vAlign w:val="center"/>
                </w:tcPr>
                <w:p w:rsidRPr="00C96299" w:rsidR="002E106D" w:rsidP="002E106D" w:rsidRDefault="002E106D" w14:paraId="717DE55A" w14:textId="77777777">
                  <w:pPr>
                    <w:jc w:val="center"/>
                    <w:cnfStyle w:val="000000100000" w:firstRow="0" w:lastRow="0" w:firstColumn="0" w:lastColumn="0" w:oddVBand="0" w:evenVBand="0" w:oddHBand="1" w:evenHBand="0" w:firstRowFirstColumn="0" w:firstRowLastColumn="0" w:lastRowFirstColumn="0" w:lastRowLastColumn="0"/>
                    <w:rPr>
                      <w:rFonts w:ascii="Work Sans" w:hAnsi="Work Sans" w:eastAsia="Arial" w:cs="Arial"/>
                      <w:bCs/>
                      <w:sz w:val="18"/>
                      <w:szCs w:val="18"/>
                      <w:lang w:val="es-CO"/>
                    </w:rPr>
                  </w:pPr>
                  <w:r>
                    <w:rPr>
                      <w:rFonts w:ascii="Work Sans" w:hAnsi="Work Sans" w:eastAsia="Arial" w:cs="Arial"/>
                      <w:bCs/>
                      <w:sz w:val="18"/>
                      <w:szCs w:val="18"/>
                      <w:lang w:val="es-CO"/>
                    </w:rPr>
                    <w:t>3</w:t>
                  </w:r>
                </w:p>
              </w:tc>
            </w:tr>
            <w:tr w:rsidRPr="00C96299" w:rsidR="002E106D" w:rsidTr="009A0769" w14:paraId="2A207BC2" w14:textId="77777777">
              <w:trPr>
                <w:trHeight w:val="246"/>
                <w:jc w:val="center"/>
              </w:trPr>
              <w:tc>
                <w:tcPr>
                  <w:cnfStyle w:val="001000000000" w:firstRow="0" w:lastRow="0" w:firstColumn="1" w:lastColumn="0" w:oddVBand="0" w:evenVBand="0" w:oddHBand="0" w:evenHBand="0" w:firstRowFirstColumn="0" w:firstRowLastColumn="0" w:lastRowFirstColumn="0" w:lastRowLastColumn="0"/>
                  <w:tcW w:w="3828" w:type="dxa"/>
                  <w:vAlign w:val="center"/>
                </w:tcPr>
                <w:p w:rsidRPr="00C96299" w:rsidR="002E106D" w:rsidP="002E106D" w:rsidRDefault="002E106D" w14:paraId="49657638" w14:textId="77777777">
                  <w:pPr>
                    <w:jc w:val="both"/>
                    <w:rPr>
                      <w:rFonts w:ascii="Work Sans" w:hAnsi="Work Sans" w:eastAsia="Arial" w:cs="Arial"/>
                      <w:b w:val="0"/>
                      <w:sz w:val="18"/>
                      <w:szCs w:val="18"/>
                      <w:lang w:val="es-CO"/>
                    </w:rPr>
                  </w:pPr>
                  <w:r>
                    <w:rPr>
                      <w:rFonts w:ascii="Work Sans" w:hAnsi="Work Sans" w:eastAsia="Arial" w:cs="Arial"/>
                      <w:sz w:val="18"/>
                      <w:szCs w:val="18"/>
                      <w:lang w:val="es-CO"/>
                    </w:rPr>
                    <w:t>Dos (2) años adicionales al requerido como mínimo</w:t>
                  </w:r>
                </w:p>
              </w:tc>
              <w:tc>
                <w:tcPr>
                  <w:tcW w:w="2402" w:type="dxa"/>
                  <w:vAlign w:val="center"/>
                </w:tcPr>
                <w:p w:rsidRPr="00C96299" w:rsidR="002E106D" w:rsidP="002E106D" w:rsidRDefault="002E106D" w14:paraId="5475112B" w14:textId="77777777">
                  <w:pPr>
                    <w:jc w:val="center"/>
                    <w:cnfStyle w:val="000000000000" w:firstRow="0" w:lastRow="0" w:firstColumn="0" w:lastColumn="0" w:oddVBand="0" w:evenVBand="0" w:oddHBand="0" w:evenHBand="0" w:firstRowFirstColumn="0" w:firstRowLastColumn="0" w:lastRowFirstColumn="0" w:lastRowLastColumn="0"/>
                    <w:rPr>
                      <w:rFonts w:ascii="Work Sans" w:hAnsi="Work Sans" w:eastAsia="Arial" w:cs="Arial"/>
                      <w:bCs/>
                      <w:sz w:val="18"/>
                      <w:szCs w:val="18"/>
                      <w:lang w:val="es-CO"/>
                    </w:rPr>
                  </w:pPr>
                  <w:r>
                    <w:rPr>
                      <w:rFonts w:ascii="Work Sans" w:hAnsi="Work Sans" w:eastAsia="Arial" w:cs="Arial"/>
                      <w:bCs/>
                      <w:sz w:val="18"/>
                      <w:szCs w:val="18"/>
                      <w:lang w:val="es-CO"/>
                    </w:rPr>
                    <w:t>7</w:t>
                  </w:r>
                </w:p>
              </w:tc>
            </w:tr>
            <w:tr w:rsidRPr="00B57BCC" w:rsidR="002E106D" w:rsidTr="009A0769" w14:paraId="694B8ED3" w14:textId="77777777">
              <w:trPr>
                <w:cnfStyle w:val="000000100000" w:firstRow="0" w:lastRow="0" w:firstColumn="0" w:lastColumn="0" w:oddVBand="0" w:evenVBand="0" w:oddHBand="1" w:evenHBand="0" w:firstRowFirstColumn="0" w:firstRowLastColumn="0" w:lastRowFirstColumn="0" w:lastRowLastColumn="0"/>
                <w:trHeight w:val="246"/>
                <w:jc w:val="center"/>
              </w:trPr>
              <w:tc>
                <w:tcPr>
                  <w:cnfStyle w:val="001000000000" w:firstRow="0" w:lastRow="0" w:firstColumn="1" w:lastColumn="0" w:oddVBand="0" w:evenVBand="0" w:oddHBand="0" w:evenHBand="0" w:firstRowFirstColumn="0" w:firstRowLastColumn="0" w:lastRowFirstColumn="0" w:lastRowLastColumn="0"/>
                  <w:tcW w:w="3828" w:type="dxa"/>
                  <w:vAlign w:val="center"/>
                </w:tcPr>
                <w:p w:rsidRPr="00B57BCC" w:rsidR="002E106D" w:rsidP="002E106D" w:rsidRDefault="002E106D" w14:paraId="3B3892D9" w14:textId="77777777">
                  <w:pPr>
                    <w:jc w:val="both"/>
                    <w:rPr>
                      <w:rFonts w:ascii="Work Sans" w:hAnsi="Work Sans" w:eastAsia="Arial" w:cs="Arial"/>
                      <w:sz w:val="18"/>
                      <w:szCs w:val="18"/>
                      <w:lang w:val="es-CO"/>
                    </w:rPr>
                  </w:pPr>
                  <w:r w:rsidRPr="00B57BCC">
                    <w:rPr>
                      <w:rFonts w:ascii="Work Sans" w:hAnsi="Work Sans" w:eastAsia="Arial" w:cs="Arial"/>
                      <w:sz w:val="18"/>
                      <w:szCs w:val="18"/>
                      <w:lang w:val="es-CO"/>
                    </w:rPr>
                    <w:t>Tres (3) años o más adicionales al requerido como mínimo</w:t>
                  </w:r>
                </w:p>
              </w:tc>
              <w:tc>
                <w:tcPr>
                  <w:tcW w:w="2402" w:type="dxa"/>
                  <w:vAlign w:val="center"/>
                </w:tcPr>
                <w:p w:rsidRPr="00B57BCC" w:rsidR="002E106D" w:rsidP="002E106D" w:rsidRDefault="002E106D" w14:paraId="046672B7" w14:textId="77777777">
                  <w:pPr>
                    <w:jc w:val="center"/>
                    <w:cnfStyle w:val="000000100000" w:firstRow="0" w:lastRow="0" w:firstColumn="0" w:lastColumn="0" w:oddVBand="0" w:evenVBand="0" w:oddHBand="1" w:evenHBand="0" w:firstRowFirstColumn="0" w:firstRowLastColumn="0" w:lastRowFirstColumn="0" w:lastRowLastColumn="0"/>
                    <w:rPr>
                      <w:rFonts w:ascii="Work Sans" w:hAnsi="Work Sans" w:eastAsia="Arial" w:cs="Arial"/>
                      <w:bCs/>
                      <w:sz w:val="18"/>
                      <w:szCs w:val="18"/>
                      <w:lang w:val="es-CO"/>
                    </w:rPr>
                  </w:pPr>
                  <w:r w:rsidRPr="00B57BCC">
                    <w:rPr>
                      <w:rFonts w:ascii="Work Sans" w:hAnsi="Work Sans" w:eastAsia="Arial" w:cs="Arial"/>
                      <w:bCs/>
                      <w:sz w:val="18"/>
                      <w:szCs w:val="18"/>
                      <w:lang w:val="es-CO"/>
                    </w:rPr>
                    <w:t>10</w:t>
                  </w:r>
                </w:p>
              </w:tc>
            </w:tr>
            <w:bookmarkEnd w:id="25"/>
          </w:tbl>
          <w:p w:rsidRPr="00B57BCC" w:rsidR="002E106D" w:rsidP="002E106D" w:rsidRDefault="002E106D" w14:paraId="7DEDADAA" w14:textId="0846A059">
            <w:pPr>
              <w:jc w:val="both"/>
              <w:rPr>
                <w:rFonts w:ascii="Work Sans" w:hAnsi="Work Sans" w:eastAsia="Arial" w:cs="Arial"/>
                <w:bCs/>
                <w:lang w:val="es-CO"/>
              </w:rPr>
            </w:pPr>
          </w:p>
          <w:p w:rsidRPr="00CB25C5" w:rsidR="00F51CED" w:rsidP="00F51CED" w:rsidRDefault="00F51CED" w14:paraId="05E99AFF" w14:textId="0189C2AF">
            <w:pPr>
              <w:jc w:val="both"/>
              <w:rPr>
                <w:rFonts w:ascii="Work Sans" w:hAnsi="Work Sans" w:eastAsia="Arial" w:cs="Arial"/>
                <w:bCs/>
                <w:lang w:val="es-MX"/>
              </w:rPr>
            </w:pPr>
            <w:r w:rsidRPr="00CB25C5">
              <w:rPr>
                <w:rFonts w:ascii="Work Sans" w:hAnsi="Work Sans" w:eastAsia="Arial" w:cs="Arial"/>
                <w:bCs/>
                <w:lang w:val="es-MX"/>
              </w:rPr>
              <w:t>Para otorgar el puntaje basta con diligenciar el anexo- Experiencia y Formación Académica Adicional del Personal Evaluable. Por lo tanto, no se revisarán los soportes de experiencia del Personal Evaluable durante la evaluación de las ofertas. La verificación de los documentos relacionados con el Personal Evaluable se hará de acuerdo con lo señalado en el literal “Información para el control de la ejecución de los contratos”</w:t>
            </w:r>
          </w:p>
          <w:p w:rsidR="00F51CED" w:rsidP="00F51CED" w:rsidRDefault="00F51CED" w14:paraId="4903A9C6" w14:textId="77777777">
            <w:pPr>
              <w:jc w:val="both"/>
              <w:rPr>
                <w:rFonts w:ascii="Work Sans" w:hAnsi="Work Sans" w:eastAsia="Arial" w:cs="Arial"/>
                <w:bCs/>
                <w:lang w:val="es-CO"/>
              </w:rPr>
            </w:pPr>
          </w:p>
          <w:p w:rsidRPr="00F51CED" w:rsidR="00F51CED" w:rsidP="00CB25C5" w:rsidRDefault="00F51CED" w14:paraId="0F887880" w14:textId="76CB9047">
            <w:pPr>
              <w:numPr>
                <w:ilvl w:val="0"/>
                <w:numId w:val="61"/>
              </w:numPr>
              <w:jc w:val="both"/>
              <w:rPr>
                <w:rFonts w:ascii="Work Sans" w:hAnsi="Work Sans" w:eastAsia="Arial" w:cs="Arial"/>
                <w:bCs/>
                <w:lang w:val="es-MX"/>
              </w:rPr>
            </w:pPr>
            <w:r w:rsidRPr="00F51CED">
              <w:rPr>
                <w:rFonts w:ascii="Work Sans" w:hAnsi="Work Sans" w:eastAsia="Arial" w:cs="Arial"/>
                <w:bCs/>
                <w:lang w:val="es-MX"/>
              </w:rPr>
              <w:t>Se entiende por “Experiencia específica adicional” la experiencia</w:t>
            </w:r>
            <w:r>
              <w:rPr>
                <w:rFonts w:ascii="Work Sans" w:hAnsi="Work Sans" w:eastAsia="Arial" w:cs="Arial"/>
                <w:bCs/>
                <w:lang w:val="es-MX"/>
              </w:rPr>
              <w:t xml:space="preserve"> </w:t>
            </w:r>
            <w:r w:rsidRPr="00F51CED">
              <w:rPr>
                <w:rFonts w:ascii="Work Sans" w:hAnsi="Work Sans" w:eastAsia="Arial" w:cs="Arial"/>
                <w:bCs/>
                <w:lang w:val="es-MX"/>
              </w:rPr>
              <w:t>directamente relacionada con el cargo a desempeñar.</w:t>
            </w:r>
          </w:p>
          <w:p w:rsidRPr="00F51CED" w:rsidR="00F51CED" w:rsidP="00F51CED" w:rsidRDefault="00F51CED" w14:paraId="01837ED5" w14:textId="77777777">
            <w:pPr>
              <w:jc w:val="both"/>
              <w:rPr>
                <w:rFonts w:ascii="Work Sans" w:hAnsi="Work Sans" w:eastAsia="Arial" w:cs="Arial"/>
                <w:bCs/>
                <w:lang w:val="es-MX"/>
              </w:rPr>
            </w:pPr>
          </w:p>
          <w:p w:rsidRPr="00F51CED" w:rsidR="00F51CED" w:rsidP="00F51CED" w:rsidRDefault="00F51CED" w14:paraId="2CA55D1F" w14:textId="77777777">
            <w:pPr>
              <w:numPr>
                <w:ilvl w:val="0"/>
                <w:numId w:val="61"/>
              </w:numPr>
              <w:jc w:val="both"/>
              <w:rPr>
                <w:rFonts w:ascii="Work Sans" w:hAnsi="Work Sans" w:eastAsia="Arial" w:cs="Arial"/>
                <w:bCs/>
                <w:lang w:val="es-MX"/>
              </w:rPr>
            </w:pPr>
            <w:r w:rsidRPr="00F51CED">
              <w:rPr>
                <w:rFonts w:ascii="Work Sans" w:hAnsi="Work Sans" w:eastAsia="Arial" w:cs="Arial"/>
                <w:bCs/>
                <w:lang w:val="es-MX"/>
              </w:rPr>
              <w:t>La contabilización total de la experiencia se realizará en años. En caso de ser necesario se hará la conversión de meses o días a años para la contabilización.</w:t>
            </w:r>
          </w:p>
          <w:p w:rsidRPr="00F51CED" w:rsidR="00F51CED" w:rsidP="00F51CED" w:rsidRDefault="00F51CED" w14:paraId="5EF22C95" w14:textId="77777777">
            <w:pPr>
              <w:jc w:val="both"/>
              <w:rPr>
                <w:rFonts w:ascii="Work Sans" w:hAnsi="Work Sans" w:eastAsia="Arial" w:cs="Arial"/>
                <w:bCs/>
                <w:lang w:val="es-MX"/>
              </w:rPr>
            </w:pPr>
          </w:p>
          <w:p w:rsidRPr="00F51CED" w:rsidR="00F51CED" w:rsidP="00F51CED" w:rsidRDefault="00F51CED" w14:paraId="0BA54219" w14:textId="77777777">
            <w:pPr>
              <w:numPr>
                <w:ilvl w:val="0"/>
                <w:numId w:val="61"/>
              </w:numPr>
              <w:jc w:val="both"/>
              <w:rPr>
                <w:rFonts w:ascii="Work Sans" w:hAnsi="Work Sans" w:eastAsia="Arial" w:cs="Arial"/>
                <w:bCs/>
                <w:lang w:val="es-MX"/>
              </w:rPr>
            </w:pPr>
            <w:r w:rsidRPr="00F51CED">
              <w:rPr>
                <w:rFonts w:ascii="Work Sans" w:hAnsi="Work Sans" w:eastAsia="Arial" w:cs="Arial"/>
                <w:bCs/>
                <w:lang w:val="es-MX"/>
              </w:rPr>
              <w:t>Las reglas de equivalencias descritas en el Decreto 1083 de 2015 no aplican para el otorgamiento de puntaje, solamente para verificar que el profesional cumple con la experiencia mínima requerida por la Entidad.</w:t>
            </w:r>
          </w:p>
          <w:p w:rsidRPr="00B57BCC" w:rsidR="00F51CED" w:rsidP="00F51CED" w:rsidRDefault="00F51CED" w14:paraId="77AF8ACC" w14:textId="77777777">
            <w:pPr>
              <w:jc w:val="both"/>
              <w:rPr>
                <w:rFonts w:ascii="Work Sans" w:hAnsi="Work Sans" w:eastAsia="Arial" w:cs="Arial"/>
                <w:bCs/>
                <w:lang w:val="es-CO"/>
              </w:rPr>
            </w:pPr>
          </w:p>
          <w:p w:rsidR="002E106D" w:rsidP="002E106D" w:rsidRDefault="002E106D" w14:paraId="237AF6AA" w14:textId="19E9B0C6">
            <w:pPr>
              <w:jc w:val="both"/>
              <w:rPr>
                <w:rFonts w:ascii="Work Sans" w:hAnsi="Work Sans" w:eastAsia="Arial" w:cs="Arial"/>
                <w:b/>
                <w:lang w:val="es-CO"/>
              </w:rPr>
            </w:pPr>
            <w:r w:rsidRPr="00B57BCC">
              <w:rPr>
                <w:rFonts w:eastAsia="Arial"/>
                <w:lang w:val="es-CO"/>
              </w:rPr>
              <w:t xml:space="preserve"> </w:t>
            </w:r>
            <w:bookmarkStart w:name="_Toc108082925" w:id="26"/>
            <w:bookmarkStart w:name="_Toc108175050" w:id="27"/>
            <w:r w:rsidRPr="008E342E">
              <w:rPr>
                <w:rFonts w:ascii="Work Sans" w:hAnsi="Work Sans" w:eastAsia="Arial" w:cs="Arial"/>
                <w:b/>
                <w:lang w:val="es-CO"/>
              </w:rPr>
              <w:t>B.2 FORMACIÓN ACADÉMICA ADICIONAL</w:t>
            </w:r>
            <w:bookmarkEnd w:id="26"/>
            <w:bookmarkEnd w:id="27"/>
            <w:r w:rsidRPr="008E342E">
              <w:rPr>
                <w:rFonts w:ascii="Work Sans" w:hAnsi="Work Sans" w:eastAsia="Arial" w:cs="Arial"/>
                <w:b/>
                <w:lang w:val="es-CO"/>
              </w:rPr>
              <w:t xml:space="preserve"> </w:t>
            </w:r>
          </w:p>
          <w:p w:rsidR="002E106D" w:rsidP="002E106D" w:rsidRDefault="002E106D" w14:paraId="5557C134" w14:textId="77777777">
            <w:pPr>
              <w:jc w:val="both"/>
              <w:rPr>
                <w:rFonts w:ascii="Work Sans" w:hAnsi="Work Sans" w:eastAsia="Arial" w:cs="Arial"/>
                <w:b/>
                <w:lang w:val="es-CO"/>
              </w:rPr>
            </w:pPr>
          </w:p>
          <w:p w:rsidRPr="008E342E" w:rsidR="002E106D" w:rsidP="002E106D" w:rsidRDefault="002E106D" w14:paraId="33CC9298" w14:textId="61BFAFAB">
            <w:pPr>
              <w:jc w:val="both"/>
              <w:rPr>
                <w:rFonts w:ascii="Work Sans" w:hAnsi="Work Sans" w:eastAsia="Arial" w:cs="Arial"/>
                <w:bCs/>
                <w:lang w:val="es-CO"/>
              </w:rPr>
            </w:pPr>
            <w:r w:rsidRPr="008E342E">
              <w:rPr>
                <w:rFonts w:ascii="Work Sans" w:hAnsi="Work Sans" w:eastAsia="Arial" w:cs="Arial"/>
                <w:bCs/>
                <w:lang w:val="es-CO"/>
              </w:rPr>
              <w:t xml:space="preserve">La Entidad asignará </w:t>
            </w:r>
            <w:r>
              <w:rPr>
                <w:rFonts w:ascii="Work Sans" w:hAnsi="Work Sans" w:eastAsia="Arial" w:cs="Arial"/>
                <w:bCs/>
                <w:lang w:val="es-CO"/>
              </w:rPr>
              <w:t xml:space="preserve">un total de </w:t>
            </w:r>
            <w:r w:rsidRPr="008E342E">
              <w:rPr>
                <w:rFonts w:ascii="Work Sans" w:hAnsi="Work Sans" w:eastAsia="Arial" w:cs="Arial"/>
                <w:bCs/>
                <w:lang w:val="es-CO"/>
              </w:rPr>
              <w:t xml:space="preserve">hasta </w:t>
            </w:r>
            <w:proofErr w:type="gramStart"/>
            <w:r w:rsidRPr="008E342E" w:rsidR="00D975F6">
              <w:rPr>
                <w:rFonts w:ascii="Work Sans" w:hAnsi="Work Sans" w:eastAsia="Arial" w:cs="Arial"/>
                <w:bCs/>
                <w:lang w:val="es-CO"/>
              </w:rPr>
              <w:t>catorce punto</w:t>
            </w:r>
            <w:proofErr w:type="gramEnd"/>
            <w:r w:rsidRPr="008E342E">
              <w:rPr>
                <w:rFonts w:ascii="Work Sans" w:hAnsi="Work Sans" w:eastAsia="Arial" w:cs="Arial"/>
                <w:bCs/>
                <w:lang w:val="es-CO"/>
              </w:rPr>
              <w:t xml:space="preserve"> cinco (14.5)</w:t>
            </w:r>
            <w:r>
              <w:rPr>
                <w:rFonts w:ascii="Work Sans" w:hAnsi="Work Sans" w:eastAsia="Arial" w:cs="Arial"/>
                <w:bCs/>
                <w:lang w:val="es-CO"/>
              </w:rPr>
              <w:t xml:space="preserve"> </w:t>
            </w:r>
            <w:r w:rsidRPr="008E342E">
              <w:rPr>
                <w:rFonts w:ascii="Work Sans" w:hAnsi="Work Sans" w:eastAsia="Arial" w:cs="Arial"/>
                <w:bCs/>
                <w:lang w:val="es-CO"/>
              </w:rPr>
              <w:t>puntos al Proponente que acredite la experiencia adicional del personal</w:t>
            </w:r>
            <w:r>
              <w:rPr>
                <w:rFonts w:ascii="Work Sans" w:hAnsi="Work Sans" w:eastAsia="Arial" w:cs="Arial"/>
                <w:bCs/>
                <w:lang w:val="es-CO"/>
              </w:rPr>
              <w:t xml:space="preserve"> que fue presentado en los requisitos habilitantes, es decir:</w:t>
            </w:r>
            <w:r w:rsidRPr="008E342E">
              <w:rPr>
                <w:rFonts w:ascii="Work Sans" w:hAnsi="Work Sans" w:eastAsia="Arial" w:cs="Arial"/>
                <w:bCs/>
                <w:lang w:val="es-CO"/>
              </w:rPr>
              <w:t xml:space="preserve"> </w:t>
            </w:r>
          </w:p>
          <w:p w:rsidRPr="008E342E" w:rsidR="002E106D" w:rsidP="002E106D" w:rsidRDefault="002E106D" w14:paraId="4A20A54A" w14:textId="77777777">
            <w:pPr>
              <w:jc w:val="both"/>
              <w:rPr>
                <w:rFonts w:ascii="Work Sans" w:hAnsi="Work Sans" w:eastAsia="Arial" w:cs="Arial"/>
                <w:bCs/>
                <w:lang w:val="es-CO"/>
              </w:rPr>
            </w:pPr>
          </w:p>
          <w:p w:rsidRPr="008E342E" w:rsidR="002E106D" w:rsidP="002E106D" w:rsidRDefault="002E106D" w14:paraId="6171DA14" w14:textId="77777777">
            <w:pPr>
              <w:pStyle w:val="Prrafodelista"/>
              <w:numPr>
                <w:ilvl w:val="0"/>
                <w:numId w:val="50"/>
              </w:numPr>
              <w:jc w:val="both"/>
              <w:rPr>
                <w:rFonts w:ascii="Work Sans" w:hAnsi="Work Sans" w:eastAsia="Arial" w:cs="Arial"/>
                <w:bCs/>
                <w:lang w:val="es-CO"/>
              </w:rPr>
            </w:pPr>
            <w:r w:rsidRPr="008E342E">
              <w:rPr>
                <w:rFonts w:ascii="Work Sans" w:hAnsi="Work Sans" w:eastAsia="Arial" w:cs="Arial"/>
                <w:bCs/>
                <w:lang w:val="es-CO"/>
              </w:rPr>
              <w:t>Director de Interventoría</w:t>
            </w:r>
          </w:p>
          <w:p w:rsidRPr="008E342E" w:rsidR="002E106D" w:rsidP="002E106D" w:rsidRDefault="002E106D" w14:paraId="67C81511" w14:textId="77777777">
            <w:pPr>
              <w:pStyle w:val="Prrafodelista"/>
              <w:numPr>
                <w:ilvl w:val="0"/>
                <w:numId w:val="50"/>
              </w:numPr>
              <w:jc w:val="both"/>
              <w:rPr>
                <w:rFonts w:ascii="Work Sans" w:hAnsi="Work Sans" w:eastAsia="Arial" w:cs="Arial"/>
                <w:bCs/>
                <w:lang w:val="es-CO"/>
              </w:rPr>
            </w:pPr>
            <w:r w:rsidRPr="008E342E">
              <w:rPr>
                <w:rFonts w:ascii="Work Sans" w:hAnsi="Work Sans" w:eastAsia="Arial" w:cs="Arial"/>
                <w:bCs/>
                <w:lang w:val="es-CO"/>
              </w:rPr>
              <w:t>Ingeniero Residente de Interventoría</w:t>
            </w:r>
          </w:p>
          <w:p w:rsidR="002E106D" w:rsidP="002E106D" w:rsidRDefault="002E106D" w14:paraId="01DD2B49" w14:textId="77777777">
            <w:pPr>
              <w:jc w:val="both"/>
              <w:rPr>
                <w:rFonts w:ascii="Work Sans" w:hAnsi="Work Sans" w:eastAsia="Arial" w:cs="Arial"/>
                <w:bCs/>
                <w:lang w:val="es-CO"/>
              </w:rPr>
            </w:pPr>
          </w:p>
          <w:p w:rsidR="00CB25C5" w:rsidP="08634375" w:rsidRDefault="00CB25C5" w14:paraId="4F76980F" w14:textId="24F486C8">
            <w:pPr>
              <w:jc w:val="both"/>
              <w:rPr>
                <w:rFonts w:ascii="Work Sans" w:hAnsi="Work Sans" w:eastAsia="Arial" w:cs="Arial"/>
                <w:lang w:val="es-ES"/>
              </w:rPr>
            </w:pPr>
            <w:r w:rsidRPr="7EF4D7D7" w:rsidR="72232FCD">
              <w:rPr>
                <w:rFonts w:ascii="Work Sans" w:hAnsi="Work Sans" w:eastAsia="Arial" w:cs="Arial"/>
                <w:lang w:val="es-ES"/>
              </w:rPr>
              <w:t xml:space="preserve">Para cada lote al que se presente, el proponente deberá incluir los perfiles indicados en el </w:t>
            </w:r>
            <w:r w:rsidRPr="7EF4D7D7" w:rsidR="286751A9">
              <w:rPr>
                <w:rFonts w:ascii="Work Sans" w:hAnsi="Work Sans" w:eastAsia="Arial" w:cs="Arial"/>
                <w:b w:val="1"/>
                <w:bCs w:val="1"/>
                <w:lang w:val="es-ES"/>
              </w:rPr>
              <w:t xml:space="preserve">Anexo 12. </w:t>
            </w:r>
            <w:r w:rsidRPr="7EF4D7D7" w:rsidR="165FF9D5">
              <w:rPr>
                <w:rFonts w:ascii="Work Sans" w:hAnsi="Work Sans" w:eastAsia="Arial" w:cs="Arial"/>
                <w:b w:val="1"/>
                <w:bCs w:val="1"/>
                <w:lang w:val="es-ES"/>
              </w:rPr>
              <w:t>Personal Requerido</w:t>
            </w:r>
            <w:r w:rsidRPr="7EF4D7D7" w:rsidR="286751A9">
              <w:rPr>
                <w:rFonts w:ascii="Work Sans" w:hAnsi="Work Sans" w:eastAsia="Arial" w:cs="Arial"/>
                <w:b w:val="1"/>
                <w:bCs w:val="1"/>
                <w:lang w:val="es-ES"/>
              </w:rPr>
              <w:t xml:space="preserve"> </w:t>
            </w:r>
            <w:r w:rsidRPr="7EF4D7D7" w:rsidR="286751A9">
              <w:rPr>
                <w:rFonts w:ascii="Work Sans" w:hAnsi="Work Sans" w:eastAsia="Arial" w:cs="Arial"/>
                <w:b w:val="1"/>
                <w:bCs w:val="1"/>
                <w:lang w:val="es-ES"/>
              </w:rPr>
              <w:t>–</w:t>
            </w:r>
            <w:r w:rsidRPr="7EF4D7D7" w:rsidR="286751A9">
              <w:rPr>
                <w:rFonts w:ascii="Work Sans" w:hAnsi="Work Sans" w:eastAsia="Arial" w:cs="Arial"/>
                <w:b w:val="1"/>
                <w:bCs w:val="1"/>
                <w:lang w:val="es-ES"/>
              </w:rPr>
              <w:t xml:space="preserve"> D</w:t>
            </w:r>
            <w:r w:rsidRPr="7EF4D7D7" w:rsidR="165FF9D5">
              <w:rPr>
                <w:rFonts w:ascii="Work Sans" w:hAnsi="Work Sans" w:eastAsia="Arial" w:cs="Arial"/>
                <w:b w:val="1"/>
                <w:bCs w:val="1"/>
                <w:lang w:val="es-ES"/>
              </w:rPr>
              <w:t>edicación</w:t>
            </w:r>
            <w:r w:rsidRPr="7EF4D7D7" w:rsidR="286751A9">
              <w:rPr>
                <w:rFonts w:ascii="Work Sans" w:hAnsi="Work Sans" w:eastAsia="Arial" w:cs="Arial"/>
                <w:b w:val="1"/>
                <w:bCs w:val="1"/>
                <w:lang w:val="es-ES"/>
              </w:rPr>
              <w:t>.</w:t>
            </w:r>
            <w:r w:rsidRPr="7EF4D7D7" w:rsidR="72232FCD">
              <w:rPr>
                <w:rFonts w:ascii="Work Sans" w:hAnsi="Work Sans" w:eastAsia="Arial" w:cs="Arial"/>
                <w:lang w:val="es-ES"/>
              </w:rPr>
              <w:t xml:space="preserve"> </w:t>
            </w:r>
            <w:r w:rsidRPr="7EF4D7D7" w:rsidR="72232FCD">
              <w:rPr>
                <w:rFonts w:ascii="Work Sans" w:hAnsi="Work Sans" w:eastAsia="Arial" w:cs="Arial"/>
                <w:lang w:val="es-ES"/>
              </w:rPr>
              <w:t>Un mismo profesional podrá ser propuesto para varios lotes, siempre que su disponibilidad total, sumando todos los lotes en los que participe, no supere el 100%.</w:t>
            </w:r>
            <w:r w:rsidRPr="7EF4D7D7" w:rsidR="72232FCD">
              <w:rPr>
                <w:rFonts w:ascii="Work Sans" w:hAnsi="Work Sans" w:eastAsia="Arial" w:cs="Arial"/>
                <w:lang w:val="es-ES"/>
              </w:rPr>
              <w:t xml:space="preserve"> La disponibilidad por perfil está establecida en el Anexo Técnico</w:t>
            </w:r>
            <w:r w:rsidRPr="7EF4D7D7" w:rsidR="723B6ED7">
              <w:rPr>
                <w:rFonts w:ascii="Work Sans" w:hAnsi="Work Sans" w:eastAsia="Arial" w:cs="Arial"/>
                <w:lang w:val="es-ES"/>
              </w:rPr>
              <w:t xml:space="preserve"> No. 12</w:t>
            </w:r>
            <w:r w:rsidRPr="7EF4D7D7" w:rsidR="72232FCD">
              <w:rPr>
                <w:rFonts w:ascii="Work Sans" w:hAnsi="Work Sans" w:eastAsia="Arial" w:cs="Arial"/>
                <w:lang w:val="es-ES"/>
              </w:rPr>
              <w:t xml:space="preserve"> y se expresa como un porcentaje por lote.</w:t>
            </w:r>
          </w:p>
          <w:p w:rsidRPr="00CB25C5" w:rsidR="002E106D" w:rsidP="002E106D" w:rsidRDefault="002E106D" w14:paraId="47A93619" w14:textId="77777777">
            <w:pPr>
              <w:jc w:val="both"/>
              <w:rPr>
                <w:rFonts w:ascii="Work Sans" w:hAnsi="Work Sans" w:eastAsia="Arial" w:cs="Arial"/>
              </w:rPr>
            </w:pPr>
          </w:p>
          <w:p w:rsidR="002E106D" w:rsidP="002E106D" w:rsidRDefault="002E106D" w14:paraId="418D37D2" w14:textId="11C32085">
            <w:pPr>
              <w:jc w:val="both"/>
              <w:rPr>
                <w:rFonts w:ascii="Work Sans" w:hAnsi="Work Sans" w:eastAsia="Arial" w:cs="Arial"/>
                <w:bCs/>
                <w:lang w:val="es-CO"/>
              </w:rPr>
            </w:pPr>
            <w:r w:rsidRPr="00B57BCC">
              <w:rPr>
                <w:rFonts w:ascii="Work Sans" w:hAnsi="Work Sans" w:eastAsia="Arial" w:cs="Arial"/>
                <w:bCs/>
                <w:lang w:val="es-CO"/>
              </w:rPr>
              <w:t>Para el presente criterio ponderable se le otorgar</w:t>
            </w:r>
            <w:r w:rsidR="00F51CED">
              <w:rPr>
                <w:rFonts w:ascii="Work Sans" w:hAnsi="Work Sans" w:eastAsia="Arial" w:cs="Arial"/>
                <w:bCs/>
                <w:lang w:val="es-CO"/>
              </w:rPr>
              <w:t>á</w:t>
            </w:r>
            <w:r w:rsidRPr="00B57BCC">
              <w:rPr>
                <w:rFonts w:ascii="Work Sans" w:hAnsi="Work Sans" w:eastAsia="Arial" w:cs="Arial"/>
                <w:bCs/>
                <w:lang w:val="es-CO"/>
              </w:rPr>
              <w:t xml:space="preserve"> puntaje a aquel proponente que acredite </w:t>
            </w:r>
            <w:r>
              <w:rPr>
                <w:rFonts w:ascii="Work Sans" w:hAnsi="Work Sans" w:eastAsia="Arial" w:cs="Arial"/>
                <w:bCs/>
                <w:lang w:val="es-CO"/>
              </w:rPr>
              <w:t>la formación académica</w:t>
            </w:r>
            <w:r w:rsidRPr="00B57BCC">
              <w:rPr>
                <w:rFonts w:ascii="Work Sans" w:hAnsi="Work Sans" w:eastAsia="Arial" w:cs="Arial"/>
                <w:bCs/>
                <w:lang w:val="es-CO"/>
              </w:rPr>
              <w:t xml:space="preserve"> adicional así:</w:t>
            </w:r>
          </w:p>
          <w:p w:rsidR="002E106D" w:rsidP="002E106D" w:rsidRDefault="002E106D" w14:paraId="1F990BB6" w14:textId="77777777">
            <w:pPr>
              <w:jc w:val="both"/>
              <w:rPr>
                <w:rFonts w:ascii="Work Sans" w:hAnsi="Work Sans" w:eastAsia="Arial" w:cs="Arial"/>
                <w:bCs/>
                <w:lang w:val="es-CO"/>
              </w:rPr>
            </w:pPr>
          </w:p>
          <w:p w:rsidRPr="00D02101" w:rsidR="002E106D" w:rsidP="002E106D" w:rsidRDefault="002E106D" w14:paraId="22D74A43" w14:textId="77777777">
            <w:pPr>
              <w:jc w:val="both"/>
              <w:rPr>
                <w:rFonts w:ascii="Work Sans" w:hAnsi="Work Sans" w:eastAsia="Arial" w:cs="Arial"/>
                <w:b/>
                <w:lang w:val="es-CO"/>
              </w:rPr>
            </w:pPr>
            <w:r w:rsidRPr="00D02101">
              <w:rPr>
                <w:rFonts w:ascii="Work Sans" w:hAnsi="Work Sans" w:eastAsia="Arial" w:cs="Arial"/>
                <w:b/>
                <w:lang w:val="es-CO"/>
              </w:rPr>
              <w:t xml:space="preserve">DIRECTOR DE INTERVENTORIA </w:t>
            </w:r>
          </w:p>
          <w:p w:rsidRPr="00D02101" w:rsidR="002E106D" w:rsidP="002E106D" w:rsidRDefault="002E106D" w14:paraId="3848AE34" w14:textId="77777777">
            <w:pPr>
              <w:jc w:val="both"/>
              <w:rPr>
                <w:rFonts w:ascii="Work Sans" w:hAnsi="Work Sans" w:eastAsia="Arial" w:cs="Arial"/>
                <w:bCs/>
                <w:lang w:val="es-CO"/>
              </w:rPr>
            </w:pPr>
          </w:p>
          <w:tbl>
            <w:tblPr>
              <w:tblStyle w:val="Tabladelista2-nfasis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828"/>
              <w:gridCol w:w="2402"/>
            </w:tblGrid>
            <w:tr w:rsidRPr="00D02101" w:rsidR="002E106D" w:rsidTr="009A0769" w14:paraId="2AF2C99D" w14:textId="77777777">
              <w:trPr>
                <w:cnfStyle w:val="100000000000" w:firstRow="1" w:lastRow="0" w:firstColumn="0" w:lastColumn="0" w:oddVBand="0" w:evenVBand="0" w:oddHBand="0" w:evenHBand="0" w:firstRowFirstColumn="0" w:firstRowLastColumn="0" w:lastRowFirstColumn="0" w:lastRowLastColumn="0"/>
                <w:trHeight w:val="238"/>
                <w:tblHeader/>
                <w:jc w:val="center"/>
              </w:trPr>
              <w:tc>
                <w:tcPr>
                  <w:cnfStyle w:val="001000000000" w:firstRow="0" w:lastRow="0" w:firstColumn="1" w:lastColumn="0" w:oddVBand="0" w:evenVBand="0" w:oddHBand="0" w:evenHBand="0" w:firstRowFirstColumn="0" w:firstRowLastColumn="0" w:lastRowFirstColumn="0" w:lastRowLastColumn="0"/>
                  <w:tcW w:w="3828" w:type="dxa"/>
                </w:tcPr>
                <w:p w:rsidRPr="00D02101" w:rsidR="002E106D" w:rsidP="006A764E" w:rsidRDefault="006A764E" w14:paraId="574FCDC4" w14:textId="01BC428C">
                  <w:pPr>
                    <w:jc w:val="both"/>
                    <w:rPr>
                      <w:rFonts w:ascii="Work Sans" w:hAnsi="Work Sans" w:eastAsia="Arial" w:cs="Arial"/>
                      <w:b w:val="0"/>
                      <w:bCs w:val="0"/>
                      <w:sz w:val="18"/>
                      <w:szCs w:val="18"/>
                      <w:lang w:val="es-CO"/>
                    </w:rPr>
                  </w:pPr>
                  <w:r w:rsidRPr="00D02101">
                    <w:rPr>
                      <w:rFonts w:ascii="Work Sans" w:hAnsi="Work Sans" w:eastAsia="Arial" w:cs="Arial"/>
                      <w:sz w:val="18"/>
                      <w:szCs w:val="18"/>
                      <w:lang w:val="es-CO"/>
                    </w:rPr>
                    <w:t>TITULO DE POSGRADO ADICIONAL EN:</w:t>
                  </w:r>
                </w:p>
              </w:tc>
              <w:tc>
                <w:tcPr>
                  <w:tcW w:w="2402" w:type="dxa"/>
                </w:tcPr>
                <w:p w:rsidRPr="00D02101" w:rsidR="002E106D" w:rsidP="002E106D" w:rsidRDefault="002E106D" w14:paraId="2B95BFFB" w14:textId="77777777">
                  <w:pPr>
                    <w:jc w:val="center"/>
                    <w:cnfStyle w:val="100000000000" w:firstRow="1" w:lastRow="0" w:firstColumn="0" w:lastColumn="0" w:oddVBand="0" w:evenVBand="0" w:oddHBand="0" w:evenHBand="0" w:firstRowFirstColumn="0" w:firstRowLastColumn="0" w:lastRowFirstColumn="0" w:lastRowLastColumn="0"/>
                    <w:rPr>
                      <w:rFonts w:ascii="Work Sans" w:hAnsi="Work Sans" w:eastAsia="Arial" w:cs="Arial"/>
                      <w:bCs w:val="0"/>
                      <w:sz w:val="18"/>
                      <w:szCs w:val="18"/>
                      <w:lang w:val="es-CO"/>
                    </w:rPr>
                  </w:pPr>
                  <w:r w:rsidRPr="00D02101">
                    <w:rPr>
                      <w:rFonts w:ascii="Work Sans" w:hAnsi="Work Sans" w:eastAsia="Arial" w:cs="Arial"/>
                      <w:sz w:val="18"/>
                      <w:szCs w:val="18"/>
                      <w:lang w:val="es-CO"/>
                    </w:rPr>
                    <w:t>Puntaje</w:t>
                  </w:r>
                </w:p>
              </w:tc>
            </w:tr>
            <w:tr w:rsidRPr="00D02101" w:rsidR="002E106D" w:rsidTr="009A0769" w14:paraId="0FE99151" w14:textId="77777777">
              <w:trPr>
                <w:cnfStyle w:val="000000100000" w:firstRow="0" w:lastRow="0" w:firstColumn="0" w:lastColumn="0" w:oddVBand="0" w:evenVBand="0" w:oddHBand="1" w:evenHBand="0" w:firstRowFirstColumn="0" w:firstRowLastColumn="0" w:lastRowFirstColumn="0" w:lastRowLastColumn="0"/>
                <w:trHeight w:val="476"/>
                <w:jc w:val="center"/>
              </w:trPr>
              <w:tc>
                <w:tcPr>
                  <w:cnfStyle w:val="001000000000" w:firstRow="0" w:lastRow="0" w:firstColumn="1" w:lastColumn="0" w:oddVBand="0" w:evenVBand="0" w:oddHBand="0" w:evenHBand="0" w:firstRowFirstColumn="0" w:firstRowLastColumn="0" w:lastRowFirstColumn="0" w:lastRowLastColumn="0"/>
                  <w:tcW w:w="3828" w:type="dxa"/>
                  <w:vAlign w:val="center"/>
                </w:tcPr>
                <w:p w:rsidRPr="00D02101" w:rsidR="002E106D" w:rsidP="006A764E" w:rsidRDefault="006A764E" w14:paraId="3F2D662D" w14:textId="73BE2E4C">
                  <w:pPr>
                    <w:jc w:val="both"/>
                    <w:rPr>
                      <w:rFonts w:ascii="Work Sans" w:hAnsi="Work Sans" w:eastAsia="Arial" w:cs="Arial"/>
                      <w:sz w:val="18"/>
                      <w:szCs w:val="18"/>
                      <w:lang w:val="es-CO"/>
                    </w:rPr>
                  </w:pPr>
                  <w:r w:rsidRPr="00D02101">
                    <w:rPr>
                      <w:rFonts w:ascii="Work Sans" w:hAnsi="Work Sans" w:eastAsia="Arial" w:cs="Arial"/>
                      <w:sz w:val="18"/>
                      <w:szCs w:val="18"/>
                      <w:lang w:val="es-CO"/>
                    </w:rPr>
                    <w:t>Gestión de proyectos o su equivalencia</w:t>
                  </w:r>
                </w:p>
              </w:tc>
              <w:tc>
                <w:tcPr>
                  <w:tcW w:w="2402" w:type="dxa"/>
                  <w:vAlign w:val="center"/>
                </w:tcPr>
                <w:p w:rsidRPr="00D02101" w:rsidR="002E106D" w:rsidP="002E106D" w:rsidRDefault="002E106D" w14:paraId="4BB59387" w14:textId="69E8E0C1">
                  <w:pPr>
                    <w:jc w:val="center"/>
                    <w:cnfStyle w:val="000000100000" w:firstRow="0" w:lastRow="0" w:firstColumn="0" w:lastColumn="0" w:oddVBand="0" w:evenVBand="0" w:oddHBand="1" w:evenHBand="0" w:firstRowFirstColumn="0" w:firstRowLastColumn="0" w:lastRowFirstColumn="0" w:lastRowLastColumn="0"/>
                    <w:rPr>
                      <w:rFonts w:ascii="Work Sans" w:hAnsi="Work Sans" w:eastAsia="Arial" w:cs="Arial"/>
                      <w:bCs/>
                      <w:sz w:val="18"/>
                      <w:szCs w:val="18"/>
                      <w:lang w:val="es-CO"/>
                    </w:rPr>
                  </w:pPr>
                  <w:r w:rsidRPr="00D02101">
                    <w:rPr>
                      <w:rFonts w:ascii="Work Sans" w:hAnsi="Work Sans" w:eastAsia="Arial" w:cs="Arial"/>
                      <w:bCs/>
                      <w:sz w:val="18"/>
                      <w:szCs w:val="18"/>
                      <w:lang w:val="es-CO"/>
                    </w:rPr>
                    <w:t>7,25</w:t>
                  </w:r>
                </w:p>
              </w:tc>
            </w:tr>
          </w:tbl>
          <w:p w:rsidRPr="00D02101" w:rsidR="002E106D" w:rsidP="002E106D" w:rsidRDefault="002E106D" w14:paraId="221BAED8" w14:textId="77777777">
            <w:pPr>
              <w:jc w:val="both"/>
              <w:rPr>
                <w:rFonts w:ascii="Work Sans" w:hAnsi="Work Sans" w:eastAsia="Arial" w:cs="Arial"/>
                <w:bCs/>
                <w:lang w:val="es-CO"/>
              </w:rPr>
            </w:pPr>
          </w:p>
          <w:p w:rsidRPr="00D02101" w:rsidR="002E106D" w:rsidP="002E106D" w:rsidRDefault="002E106D" w14:paraId="1B0F67F1" w14:textId="77777777">
            <w:pPr>
              <w:jc w:val="both"/>
              <w:rPr>
                <w:rFonts w:ascii="Work Sans" w:hAnsi="Work Sans" w:eastAsia="Arial" w:cs="Arial"/>
                <w:b/>
                <w:lang w:val="es-CO"/>
              </w:rPr>
            </w:pPr>
            <w:r w:rsidRPr="00D02101">
              <w:rPr>
                <w:rFonts w:ascii="Work Sans" w:hAnsi="Work Sans" w:eastAsia="Arial" w:cs="Arial"/>
                <w:b/>
                <w:lang w:val="es-CO"/>
              </w:rPr>
              <w:t xml:space="preserve">INGENIERO RESIDENTE DE INTERVENTORIA </w:t>
            </w:r>
          </w:p>
          <w:p w:rsidRPr="00D02101" w:rsidR="002E106D" w:rsidP="002E106D" w:rsidRDefault="002E106D" w14:paraId="3913495D" w14:textId="77777777">
            <w:pPr>
              <w:jc w:val="both"/>
              <w:rPr>
                <w:rFonts w:ascii="Work Sans" w:hAnsi="Work Sans" w:eastAsia="Arial" w:cs="Arial"/>
                <w:bCs/>
                <w:lang w:val="es-CO"/>
              </w:rPr>
            </w:pPr>
          </w:p>
          <w:tbl>
            <w:tblPr>
              <w:tblStyle w:val="Tabladelista2-nfasis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828"/>
              <w:gridCol w:w="2402"/>
            </w:tblGrid>
            <w:tr w:rsidRPr="00D02101" w:rsidR="00D02101" w:rsidTr="000D3F85" w14:paraId="3D6739FB" w14:textId="77777777">
              <w:trPr>
                <w:cnfStyle w:val="100000000000" w:firstRow="1" w:lastRow="0" w:firstColumn="0" w:lastColumn="0" w:oddVBand="0" w:evenVBand="0" w:oddHBand="0" w:evenHBand="0" w:firstRowFirstColumn="0" w:firstRowLastColumn="0" w:lastRowFirstColumn="0" w:lastRowLastColumn="0"/>
                <w:trHeight w:val="238"/>
                <w:tblHeader/>
                <w:jc w:val="center"/>
              </w:trPr>
              <w:tc>
                <w:tcPr>
                  <w:cnfStyle w:val="001000000000" w:firstRow="0" w:lastRow="0" w:firstColumn="1" w:lastColumn="0" w:oddVBand="0" w:evenVBand="0" w:oddHBand="0" w:evenHBand="0" w:firstRowFirstColumn="0" w:firstRowLastColumn="0" w:lastRowFirstColumn="0" w:lastRowLastColumn="0"/>
                  <w:tcW w:w="3828" w:type="dxa"/>
                </w:tcPr>
                <w:p w:rsidRPr="00D02101" w:rsidR="00D02101" w:rsidP="00D02101" w:rsidRDefault="00D02101" w14:paraId="1497E286" w14:textId="77777777">
                  <w:pPr>
                    <w:jc w:val="both"/>
                    <w:rPr>
                      <w:rFonts w:ascii="Work Sans" w:hAnsi="Work Sans" w:eastAsia="Arial" w:cs="Arial"/>
                      <w:b w:val="0"/>
                      <w:bCs w:val="0"/>
                      <w:sz w:val="18"/>
                      <w:szCs w:val="18"/>
                      <w:lang w:val="es-CO"/>
                    </w:rPr>
                  </w:pPr>
                  <w:r w:rsidRPr="00D02101">
                    <w:rPr>
                      <w:rFonts w:ascii="Work Sans" w:hAnsi="Work Sans" w:eastAsia="Arial" w:cs="Arial"/>
                      <w:sz w:val="18"/>
                      <w:szCs w:val="18"/>
                      <w:lang w:val="es-CO"/>
                    </w:rPr>
                    <w:t>TITULO DE POSGRADO ADICIONAL EN:</w:t>
                  </w:r>
                </w:p>
              </w:tc>
              <w:tc>
                <w:tcPr>
                  <w:tcW w:w="2402" w:type="dxa"/>
                </w:tcPr>
                <w:p w:rsidRPr="00D02101" w:rsidR="00D02101" w:rsidP="00D02101" w:rsidRDefault="00D02101" w14:paraId="21D9D904" w14:textId="77777777">
                  <w:pPr>
                    <w:jc w:val="center"/>
                    <w:cnfStyle w:val="100000000000" w:firstRow="1" w:lastRow="0" w:firstColumn="0" w:lastColumn="0" w:oddVBand="0" w:evenVBand="0" w:oddHBand="0" w:evenHBand="0" w:firstRowFirstColumn="0" w:firstRowLastColumn="0" w:lastRowFirstColumn="0" w:lastRowLastColumn="0"/>
                    <w:rPr>
                      <w:rFonts w:ascii="Work Sans" w:hAnsi="Work Sans" w:eastAsia="Arial" w:cs="Arial"/>
                      <w:bCs w:val="0"/>
                      <w:sz w:val="18"/>
                      <w:szCs w:val="18"/>
                      <w:lang w:val="es-CO"/>
                    </w:rPr>
                  </w:pPr>
                  <w:r w:rsidRPr="00D02101">
                    <w:rPr>
                      <w:rFonts w:ascii="Work Sans" w:hAnsi="Work Sans" w:eastAsia="Arial" w:cs="Arial"/>
                      <w:sz w:val="18"/>
                      <w:szCs w:val="18"/>
                      <w:lang w:val="es-CO"/>
                    </w:rPr>
                    <w:t>Puntaje</w:t>
                  </w:r>
                </w:p>
              </w:tc>
            </w:tr>
            <w:tr w:rsidRPr="00D02101" w:rsidR="00D02101" w:rsidTr="000D3F85" w14:paraId="5D8D6656" w14:textId="77777777">
              <w:trPr>
                <w:cnfStyle w:val="000000100000" w:firstRow="0" w:lastRow="0" w:firstColumn="0" w:lastColumn="0" w:oddVBand="0" w:evenVBand="0" w:oddHBand="1" w:evenHBand="0" w:firstRowFirstColumn="0" w:firstRowLastColumn="0" w:lastRowFirstColumn="0" w:lastRowLastColumn="0"/>
                <w:trHeight w:val="476"/>
                <w:jc w:val="center"/>
              </w:trPr>
              <w:tc>
                <w:tcPr>
                  <w:cnfStyle w:val="001000000000" w:firstRow="0" w:lastRow="0" w:firstColumn="1" w:lastColumn="0" w:oddVBand="0" w:evenVBand="0" w:oddHBand="0" w:evenHBand="0" w:firstRowFirstColumn="0" w:firstRowLastColumn="0" w:lastRowFirstColumn="0" w:lastRowLastColumn="0"/>
                  <w:tcW w:w="3828" w:type="dxa"/>
                  <w:vAlign w:val="center"/>
                </w:tcPr>
                <w:p w:rsidRPr="00D02101" w:rsidR="00D02101" w:rsidP="00D02101" w:rsidRDefault="00D02101" w14:paraId="3C282F9F" w14:textId="77777777">
                  <w:pPr>
                    <w:jc w:val="both"/>
                    <w:rPr>
                      <w:rFonts w:ascii="Work Sans" w:hAnsi="Work Sans" w:eastAsia="Arial" w:cs="Arial"/>
                      <w:sz w:val="18"/>
                      <w:szCs w:val="18"/>
                      <w:lang w:val="es-CO"/>
                    </w:rPr>
                  </w:pPr>
                  <w:r w:rsidRPr="00D02101">
                    <w:rPr>
                      <w:rFonts w:ascii="Work Sans" w:hAnsi="Work Sans" w:eastAsia="Arial" w:cs="Arial"/>
                      <w:sz w:val="18"/>
                      <w:szCs w:val="18"/>
                      <w:lang w:val="es-CO"/>
                    </w:rPr>
                    <w:t>Gestión de proyectos o su equivalencia</w:t>
                  </w:r>
                </w:p>
              </w:tc>
              <w:tc>
                <w:tcPr>
                  <w:tcW w:w="2402" w:type="dxa"/>
                  <w:vAlign w:val="center"/>
                </w:tcPr>
                <w:p w:rsidRPr="00D02101" w:rsidR="00D02101" w:rsidP="00D02101" w:rsidRDefault="00D02101" w14:paraId="6CB7ADA4" w14:textId="77777777">
                  <w:pPr>
                    <w:jc w:val="center"/>
                    <w:cnfStyle w:val="000000100000" w:firstRow="0" w:lastRow="0" w:firstColumn="0" w:lastColumn="0" w:oddVBand="0" w:evenVBand="0" w:oddHBand="1" w:evenHBand="0" w:firstRowFirstColumn="0" w:firstRowLastColumn="0" w:lastRowFirstColumn="0" w:lastRowLastColumn="0"/>
                    <w:rPr>
                      <w:rFonts w:ascii="Work Sans" w:hAnsi="Work Sans" w:eastAsia="Arial" w:cs="Arial"/>
                      <w:bCs/>
                      <w:sz w:val="18"/>
                      <w:szCs w:val="18"/>
                      <w:lang w:val="es-CO"/>
                    </w:rPr>
                  </w:pPr>
                  <w:r w:rsidRPr="00D02101">
                    <w:rPr>
                      <w:rFonts w:ascii="Work Sans" w:hAnsi="Work Sans" w:eastAsia="Arial" w:cs="Arial"/>
                      <w:bCs/>
                      <w:sz w:val="18"/>
                      <w:szCs w:val="18"/>
                      <w:lang w:val="es-CO"/>
                    </w:rPr>
                    <w:t>7,25</w:t>
                  </w:r>
                </w:p>
              </w:tc>
            </w:tr>
          </w:tbl>
          <w:p w:rsidRPr="00D02101" w:rsidR="002E106D" w:rsidP="002E106D" w:rsidRDefault="002E106D" w14:paraId="75FF69FE" w14:textId="77777777">
            <w:pPr>
              <w:jc w:val="both"/>
              <w:rPr>
                <w:rFonts w:ascii="Work Sans" w:hAnsi="Work Sans" w:eastAsia="Arial" w:cs="Arial"/>
                <w:b/>
              </w:rPr>
            </w:pPr>
          </w:p>
          <w:p w:rsidR="0054359C" w:rsidP="002E106D" w:rsidRDefault="00F51CED" w14:paraId="046D70E1" w14:textId="4C63A65B">
            <w:pPr>
              <w:jc w:val="both"/>
              <w:rPr>
                <w:rFonts w:ascii="Work Sans" w:hAnsi="Work Sans" w:eastAsia="Arial" w:cs="Arial"/>
                <w:bCs/>
                <w:lang w:val="es-CO"/>
              </w:rPr>
            </w:pPr>
            <w:r w:rsidRPr="00A83102">
              <w:rPr>
                <w:rFonts w:ascii="Work Sans" w:hAnsi="Work Sans" w:eastAsia="Arial" w:cs="Arial"/>
                <w:bCs/>
                <w:lang w:val="es-MX"/>
              </w:rPr>
              <w:t xml:space="preserve">Para otorgar el puntaje basta con diligenciar el </w:t>
            </w:r>
            <w:r w:rsidRPr="007F6F9C" w:rsidR="007F6F9C">
              <w:rPr>
                <w:rFonts w:ascii="Work Sans" w:hAnsi="Work Sans" w:eastAsia="Arial" w:cs="Arial"/>
                <w:b/>
                <w:lang w:val="es-MX"/>
              </w:rPr>
              <w:t>A</w:t>
            </w:r>
            <w:r w:rsidRPr="007F6F9C">
              <w:rPr>
                <w:rFonts w:ascii="Work Sans" w:hAnsi="Work Sans" w:eastAsia="Arial" w:cs="Arial"/>
                <w:b/>
                <w:lang w:val="es-MX"/>
              </w:rPr>
              <w:t>nexo</w:t>
            </w:r>
            <w:r w:rsidRPr="007F6F9C" w:rsidR="007F6F9C">
              <w:rPr>
                <w:rFonts w:ascii="Work Sans" w:hAnsi="Work Sans" w:eastAsia="Arial" w:cs="Arial"/>
                <w:b/>
                <w:lang w:val="es-MX"/>
              </w:rPr>
              <w:t xml:space="preserve"> No. 14</w:t>
            </w:r>
            <w:r w:rsidRPr="007F6F9C">
              <w:rPr>
                <w:rFonts w:ascii="Work Sans" w:hAnsi="Work Sans" w:eastAsia="Arial" w:cs="Arial"/>
                <w:b/>
                <w:lang w:val="es-MX"/>
              </w:rPr>
              <w:t>- Experiencia y Formación Académica Adicional del Personal Evaluable</w:t>
            </w:r>
            <w:r w:rsidRPr="00A83102">
              <w:rPr>
                <w:rFonts w:ascii="Work Sans" w:hAnsi="Work Sans" w:eastAsia="Arial" w:cs="Arial"/>
                <w:bCs/>
                <w:lang w:val="es-MX"/>
              </w:rPr>
              <w:t>. Por lo tanto, no se revisarán los soportes de experiencia del Personal Evaluable durante la evaluación de las ofertas. La verificación de los documentos relacionados con el Personal Evaluable se hará de acuerdo con lo señalado en el literal “Información para el control de la ejecución de los contratos”</w:t>
            </w:r>
          </w:p>
          <w:p w:rsidR="00F51CED" w:rsidP="002E106D" w:rsidRDefault="00F51CED" w14:paraId="5A205072" w14:textId="77777777">
            <w:pPr>
              <w:jc w:val="both"/>
              <w:rPr>
                <w:rFonts w:ascii="Work Sans" w:hAnsi="Work Sans" w:eastAsia="Arial" w:cs="Arial"/>
                <w:bCs/>
                <w:lang w:val="es-CO"/>
              </w:rPr>
            </w:pPr>
          </w:p>
          <w:p w:rsidRPr="00B57BCC" w:rsidR="0054359C" w:rsidP="002E106D" w:rsidRDefault="0054359C" w14:paraId="36C6C3C1" w14:textId="332048EF">
            <w:pPr>
              <w:jc w:val="both"/>
              <w:rPr>
                <w:rFonts w:ascii="Work Sans" w:hAnsi="Work Sans" w:eastAsia="Arial" w:cs="Arial"/>
                <w:bCs/>
                <w:lang w:val="es-CO"/>
              </w:rPr>
            </w:pPr>
            <w:r w:rsidRPr="0054359C">
              <w:rPr>
                <w:rFonts w:ascii="Work Sans" w:hAnsi="Work Sans" w:eastAsia="Arial" w:cs="Arial"/>
                <w:b/>
                <w:lang w:val="es-CO"/>
              </w:rPr>
              <w:t>NOTA IMPORTANTE:</w:t>
            </w:r>
            <w:r>
              <w:rPr>
                <w:rFonts w:ascii="Work Sans" w:hAnsi="Work Sans" w:eastAsia="Arial" w:cs="Arial"/>
                <w:bCs/>
                <w:lang w:val="es-CO"/>
              </w:rPr>
              <w:t xml:space="preserve"> Los proponentes deberán tener en cuenta que </w:t>
            </w:r>
            <w:r w:rsidRPr="00A83102" w:rsidR="00F51CED">
              <w:rPr>
                <w:rFonts w:ascii="Work Sans" w:hAnsi="Work Sans" w:eastAsia="Arial" w:cs="Arial"/>
                <w:bCs/>
                <w:lang w:val="es-MX"/>
              </w:rPr>
              <w:t xml:space="preserve">el </w:t>
            </w:r>
            <w:r w:rsidRPr="007F6F9C" w:rsidR="007F6F9C">
              <w:rPr>
                <w:rFonts w:ascii="Work Sans" w:hAnsi="Work Sans" w:eastAsia="Arial" w:cs="Arial"/>
                <w:b/>
                <w:lang w:val="es-MX"/>
              </w:rPr>
              <w:t>A</w:t>
            </w:r>
            <w:r w:rsidRPr="007F6F9C" w:rsidR="00F51CED">
              <w:rPr>
                <w:rFonts w:ascii="Work Sans" w:hAnsi="Work Sans" w:eastAsia="Arial" w:cs="Arial"/>
                <w:b/>
                <w:lang w:val="es-MX"/>
              </w:rPr>
              <w:t>nexo</w:t>
            </w:r>
            <w:r w:rsidRPr="007F6F9C" w:rsidR="007F6F9C">
              <w:rPr>
                <w:rFonts w:ascii="Work Sans" w:hAnsi="Work Sans" w:eastAsia="Arial" w:cs="Arial"/>
                <w:b/>
                <w:lang w:val="es-MX"/>
              </w:rPr>
              <w:t xml:space="preserve"> No. 14 </w:t>
            </w:r>
            <w:r w:rsidRPr="007F6F9C" w:rsidR="00F51CED">
              <w:rPr>
                <w:rFonts w:ascii="Work Sans" w:hAnsi="Work Sans" w:eastAsia="Arial" w:cs="Arial"/>
                <w:b/>
                <w:lang w:val="es-MX"/>
              </w:rPr>
              <w:t>- Experiencia y Formación Académica Adicional del Personal Evaluable</w:t>
            </w:r>
            <w:r w:rsidDel="00F51CED" w:rsidR="00F51CED">
              <w:rPr>
                <w:rFonts w:ascii="Work Sans" w:hAnsi="Work Sans" w:eastAsia="Arial" w:cs="Arial"/>
                <w:bCs/>
                <w:lang w:val="es-CO"/>
              </w:rPr>
              <w:t xml:space="preserve"> </w:t>
            </w:r>
            <w:r>
              <w:rPr>
                <w:rFonts w:ascii="Work Sans" w:hAnsi="Work Sans" w:eastAsia="Arial" w:cs="Arial"/>
                <w:bCs/>
                <w:lang w:val="es-CO"/>
              </w:rPr>
              <w:t>no podrá ser subsanad</w:t>
            </w:r>
            <w:r w:rsidR="00F51CED">
              <w:rPr>
                <w:rFonts w:ascii="Work Sans" w:hAnsi="Work Sans" w:eastAsia="Arial" w:cs="Arial"/>
                <w:bCs/>
                <w:lang w:val="es-CO"/>
              </w:rPr>
              <w:t>o</w:t>
            </w:r>
            <w:r>
              <w:rPr>
                <w:rFonts w:ascii="Work Sans" w:hAnsi="Work Sans" w:eastAsia="Arial" w:cs="Arial"/>
                <w:bCs/>
                <w:lang w:val="es-CO"/>
              </w:rPr>
              <w:t>, n</w:t>
            </w:r>
            <w:r w:rsidR="00F51CED">
              <w:rPr>
                <w:rFonts w:ascii="Work Sans" w:hAnsi="Work Sans" w:eastAsia="Arial" w:cs="Arial"/>
                <w:bCs/>
                <w:lang w:val="es-CO"/>
              </w:rPr>
              <w:t>i</w:t>
            </w:r>
            <w:r>
              <w:rPr>
                <w:rFonts w:ascii="Work Sans" w:hAnsi="Work Sans" w:eastAsia="Arial" w:cs="Arial"/>
                <w:bCs/>
                <w:lang w:val="es-CO"/>
              </w:rPr>
              <w:t xml:space="preserve"> </w:t>
            </w:r>
            <w:r w:rsidR="00F51CED">
              <w:rPr>
                <w:rFonts w:ascii="Work Sans" w:hAnsi="Work Sans" w:eastAsia="Arial" w:cs="Arial"/>
                <w:bCs/>
                <w:lang w:val="es-CO"/>
              </w:rPr>
              <w:t xml:space="preserve">podrá </w:t>
            </w:r>
            <w:r>
              <w:rPr>
                <w:rFonts w:ascii="Work Sans" w:hAnsi="Work Sans" w:eastAsia="Arial" w:cs="Arial"/>
                <w:bCs/>
                <w:lang w:val="es-CO"/>
              </w:rPr>
              <w:t xml:space="preserve">presentarse con </w:t>
            </w:r>
            <w:r w:rsidR="00F51CED">
              <w:rPr>
                <w:rFonts w:ascii="Work Sans" w:hAnsi="Work Sans" w:eastAsia="Arial" w:cs="Arial"/>
                <w:bCs/>
                <w:lang w:val="es-CO"/>
              </w:rPr>
              <w:t>posterioridad a</w:t>
            </w:r>
            <w:r>
              <w:rPr>
                <w:rFonts w:ascii="Work Sans" w:hAnsi="Work Sans" w:eastAsia="Arial" w:cs="Arial"/>
                <w:bCs/>
                <w:lang w:val="es-CO"/>
              </w:rPr>
              <w:t>l</w:t>
            </w:r>
            <w:r w:rsidR="00B8113E">
              <w:rPr>
                <w:rFonts w:ascii="Work Sans" w:hAnsi="Work Sans" w:eastAsia="Arial" w:cs="Arial"/>
                <w:bCs/>
                <w:lang w:val="es-CO"/>
              </w:rPr>
              <w:t xml:space="preserve"> cierre del proceso.</w:t>
            </w:r>
          </w:p>
          <w:p w:rsidRPr="008E342E" w:rsidR="002E106D" w:rsidP="002E106D" w:rsidRDefault="002E106D" w14:paraId="53076FEA" w14:textId="77777777">
            <w:pPr>
              <w:jc w:val="both"/>
              <w:outlineLvl w:val="1"/>
              <w:rPr>
                <w:rFonts w:ascii="Work Sans" w:hAnsi="Work Sans" w:eastAsia="Arial" w:cs="Arial"/>
                <w:b/>
                <w:lang w:val="es-CO"/>
              </w:rPr>
            </w:pPr>
          </w:p>
          <w:p w:rsidRPr="0098254C" w:rsidR="002E106D" w:rsidP="002E106D" w:rsidRDefault="002E106D" w14:paraId="25FA3122" w14:textId="2B690D48">
            <w:pPr>
              <w:jc w:val="both"/>
              <w:outlineLvl w:val="1"/>
              <w:rPr>
                <w:rFonts w:ascii="Work Sans" w:hAnsi="Work Sans" w:eastAsia="Arial" w:cs="Arial"/>
                <w:b/>
                <w:lang w:val="es-CO"/>
              </w:rPr>
            </w:pPr>
            <w:r w:rsidRPr="008E342E">
              <w:rPr>
                <w:rFonts w:ascii="Work Sans" w:hAnsi="Work Sans" w:eastAsia="Arial" w:cs="Arial"/>
                <w:b/>
                <w:lang w:val="es-CO"/>
              </w:rPr>
              <w:t xml:space="preserve">B.3 </w:t>
            </w:r>
            <w:r w:rsidRPr="0098254C">
              <w:rPr>
                <w:rFonts w:ascii="Work Sans" w:hAnsi="Work Sans" w:eastAsia="Arial" w:cs="Arial"/>
                <w:b/>
                <w:lang w:val="es-CO"/>
              </w:rPr>
              <w:t xml:space="preserve">INFORMACIÓN PARA EL CONTROL DE LA EJECUCIÓN DE LOS CONTRATOS </w:t>
            </w:r>
          </w:p>
          <w:p w:rsidRPr="0098254C" w:rsidR="002E106D" w:rsidP="002E106D" w:rsidRDefault="002E106D" w14:paraId="0A3BB2D5" w14:textId="77777777">
            <w:pPr>
              <w:jc w:val="both"/>
              <w:rPr>
                <w:rFonts w:ascii="Work Sans" w:hAnsi="Work Sans" w:eastAsia="Arial" w:cs="Arial"/>
                <w:bCs/>
                <w:lang w:val="es-CO"/>
              </w:rPr>
            </w:pPr>
          </w:p>
          <w:p w:rsidRPr="0098254C" w:rsidR="002E106D" w:rsidP="7C9CBC36" w:rsidRDefault="002E106D" w14:paraId="3DDAAEFE" w14:textId="062B7A6C">
            <w:pPr>
              <w:jc w:val="both"/>
              <w:rPr>
                <w:rFonts w:ascii="Work Sans" w:hAnsi="Work Sans" w:eastAsia="Arial" w:cs="Arial"/>
                <w:lang w:val="es-CO"/>
              </w:rPr>
            </w:pPr>
            <w:r w:rsidRPr="7C9CBC36">
              <w:rPr>
                <w:rFonts w:ascii="Work Sans" w:hAnsi="Work Sans" w:eastAsia="Arial" w:cs="Arial"/>
                <w:lang w:val="es-CO"/>
              </w:rPr>
              <w:t>El Interventor adjudicatario, presentará al supervisor respectivo, dentro de los cinco (5) días hábiles siguientes a la suscripción del contrato, los soportes académicos y de experiencia de todos los integrantes del equipo de trabajo, que se encuentran en el anexo técnico.</w:t>
            </w:r>
          </w:p>
          <w:p w:rsidRPr="0098254C" w:rsidR="002E106D" w:rsidP="002E106D" w:rsidRDefault="002E106D" w14:paraId="7E3B299E" w14:textId="77777777">
            <w:pPr>
              <w:jc w:val="both"/>
              <w:rPr>
                <w:rFonts w:ascii="Work Sans" w:hAnsi="Work Sans" w:eastAsia="Arial" w:cs="Arial"/>
                <w:bCs/>
                <w:lang w:val="es-CO"/>
              </w:rPr>
            </w:pPr>
          </w:p>
          <w:p w:rsidRPr="0098254C" w:rsidR="002E106D" w:rsidP="002E106D" w:rsidRDefault="002E106D" w14:paraId="7178E8BB" w14:textId="3AE7A74B">
            <w:pPr>
              <w:jc w:val="both"/>
              <w:rPr>
                <w:rFonts w:ascii="Work Sans" w:hAnsi="Work Sans" w:eastAsia="Arial" w:cs="Arial"/>
                <w:bCs/>
                <w:lang w:val="es-CO"/>
              </w:rPr>
            </w:pPr>
            <w:r w:rsidRPr="0098254C">
              <w:rPr>
                <w:rFonts w:ascii="Work Sans" w:hAnsi="Work Sans" w:eastAsia="Arial" w:cs="Arial"/>
                <w:bCs/>
                <w:lang w:val="es-CO"/>
              </w:rPr>
              <w:t xml:space="preserve">El supervisor revisará los documentos presentados por el interventor adjudicatario en un término no mayor a cinco (5) días hábiles. En caso de existir algún requerimiento por escrito por parte del supervisor, el Interventor debe atenderlo en un término no mayor a tres (3) días hábiles, so pena de incurrir en causal de incumplimiento del contrato. </w:t>
            </w:r>
          </w:p>
          <w:p w:rsidRPr="0098254C" w:rsidR="002E106D" w:rsidP="002E106D" w:rsidRDefault="002E106D" w14:paraId="468542F9" w14:textId="77777777">
            <w:pPr>
              <w:jc w:val="both"/>
              <w:rPr>
                <w:rFonts w:ascii="Work Sans" w:hAnsi="Work Sans" w:eastAsia="Arial" w:cs="Arial"/>
                <w:bCs/>
                <w:lang w:val="es-CO"/>
              </w:rPr>
            </w:pPr>
          </w:p>
          <w:p w:rsidRPr="008E342E" w:rsidR="002E106D" w:rsidP="002E106D" w:rsidRDefault="002E106D" w14:paraId="016719A9" w14:textId="77777777">
            <w:pPr>
              <w:jc w:val="both"/>
              <w:rPr>
                <w:rFonts w:ascii="Work Sans" w:hAnsi="Work Sans" w:eastAsia="Arial" w:cs="Arial"/>
                <w:bCs/>
                <w:lang w:val="es-CO"/>
              </w:rPr>
            </w:pPr>
            <w:r w:rsidRPr="0098254C">
              <w:rPr>
                <w:rFonts w:ascii="Work Sans" w:hAnsi="Work Sans" w:eastAsia="Arial" w:cs="Arial"/>
                <w:bCs/>
                <w:lang w:val="es-CO"/>
              </w:rPr>
              <w:t>Una vez se cumpla con lo exigido, el supervisor emitirá su concepto favorable mediante comunicación dirigida al Interventor, con copia a la Entidad</w:t>
            </w:r>
          </w:p>
          <w:p w:rsidRPr="008E342E" w:rsidR="002E106D" w:rsidP="002E106D" w:rsidRDefault="002E106D" w14:paraId="0F99A8A4" w14:textId="2586506C">
            <w:pPr>
              <w:pStyle w:val="Ttulo3"/>
              <w:jc w:val="both"/>
              <w:rPr>
                <w:rFonts w:ascii="Work Sans" w:hAnsi="Work Sans"/>
                <w:sz w:val="20"/>
                <w:szCs w:val="20"/>
                <w:lang w:eastAsia="es-MX"/>
              </w:rPr>
            </w:pPr>
            <w:bookmarkStart w:name="_Toc108082926" w:id="28"/>
            <w:bookmarkStart w:name="_Toc108175051" w:id="29"/>
            <w:r w:rsidRPr="008E342E">
              <w:rPr>
                <w:rFonts w:ascii="Work Sans" w:hAnsi="Work Sans"/>
                <w:sz w:val="20"/>
                <w:szCs w:val="20"/>
                <w:lang w:eastAsia="es-MX"/>
              </w:rPr>
              <w:t>B.4 CAMBIO DEL PERSONAL EVALUABLE</w:t>
            </w:r>
            <w:bookmarkEnd w:id="28"/>
            <w:bookmarkEnd w:id="29"/>
          </w:p>
          <w:p w:rsidRPr="008E342E" w:rsidR="002E106D" w:rsidP="002E106D" w:rsidRDefault="002E106D" w14:paraId="14E74AC9" w14:textId="77777777">
            <w:pPr>
              <w:jc w:val="both"/>
              <w:rPr>
                <w:rFonts w:ascii="Work Sans" w:hAnsi="Work Sans" w:eastAsia="Arial" w:cs="Arial"/>
                <w:bCs/>
                <w:lang w:val="es-CO"/>
              </w:rPr>
            </w:pPr>
            <w:r w:rsidRPr="008E342E">
              <w:rPr>
                <w:rFonts w:ascii="Work Sans" w:hAnsi="Work Sans" w:eastAsia="Arial" w:cs="Arial"/>
                <w:bCs/>
                <w:lang w:val="es-CO"/>
              </w:rPr>
              <w:t xml:space="preserve"> </w:t>
            </w:r>
          </w:p>
          <w:p w:rsidRPr="008E342E" w:rsidR="002E106D" w:rsidP="002E106D" w:rsidRDefault="002E106D" w14:paraId="082CC522" w14:textId="2C7FE79A">
            <w:pPr>
              <w:jc w:val="both"/>
              <w:rPr>
                <w:rFonts w:ascii="Work Sans" w:hAnsi="Work Sans" w:eastAsia="Arial" w:cs="Arial"/>
                <w:bCs/>
                <w:lang w:val="es-CO"/>
              </w:rPr>
            </w:pPr>
            <w:r w:rsidRPr="008E342E">
              <w:rPr>
                <w:rFonts w:ascii="Work Sans" w:hAnsi="Work Sans" w:eastAsia="Arial" w:cs="Arial"/>
                <w:bCs/>
                <w:lang w:val="es-CO"/>
              </w:rPr>
              <w:t xml:space="preserve">El Personal Evaluable ofrecido inicialmente será quien debe ejecutar el contrato. Excepcionalmente, en caso de requerir el cambio de personal, por razones que deben quedar sustentadas en el expediente del contrato, el Interventor presentará las hojas de vida del aspirante con sus respectivos soportes para evaluación y consideración de la Entidad en un plazo no mayor a cinco (5) días hábiles contados a partir de que el Contratista solicite el cambio del personal. </w:t>
            </w:r>
          </w:p>
          <w:p w:rsidRPr="008E342E" w:rsidR="002E106D" w:rsidP="002E106D" w:rsidRDefault="002E106D" w14:paraId="38936119" w14:textId="77777777">
            <w:pPr>
              <w:jc w:val="both"/>
              <w:rPr>
                <w:rFonts w:ascii="Work Sans" w:hAnsi="Work Sans" w:eastAsia="Arial" w:cs="Arial"/>
                <w:bCs/>
                <w:lang w:val="es-CO"/>
              </w:rPr>
            </w:pPr>
          </w:p>
          <w:p w:rsidRPr="008E342E" w:rsidR="002E106D" w:rsidP="002E106D" w:rsidRDefault="002E106D" w14:paraId="69BDEF66" w14:textId="372BD7A0">
            <w:pPr>
              <w:jc w:val="both"/>
              <w:rPr>
                <w:rFonts w:ascii="Work Sans" w:hAnsi="Work Sans" w:eastAsia="Arial" w:cs="Arial"/>
                <w:bCs/>
                <w:lang w:val="es-CO"/>
              </w:rPr>
            </w:pPr>
            <w:r w:rsidRPr="008E342E">
              <w:rPr>
                <w:rFonts w:ascii="Work Sans" w:hAnsi="Work Sans" w:eastAsia="Arial" w:cs="Arial"/>
                <w:bCs/>
                <w:lang w:val="es-CO"/>
              </w:rPr>
              <w:t>La persona que reemplazará al profesional del Personal Evaluable debe cumplir con los requisitos mínimos descritos en el Anexo Técnico</w:t>
            </w:r>
            <w:r w:rsidR="002A6FED">
              <w:rPr>
                <w:rFonts w:ascii="Work Sans" w:hAnsi="Work Sans" w:eastAsia="Arial" w:cs="Arial"/>
                <w:bCs/>
                <w:lang w:val="es-CO"/>
              </w:rPr>
              <w:t xml:space="preserve"> Profesional Requerido</w:t>
            </w:r>
            <w:r w:rsidRPr="008E342E">
              <w:rPr>
                <w:rFonts w:ascii="Work Sans" w:hAnsi="Work Sans" w:eastAsia="Arial" w:cs="Arial"/>
                <w:bCs/>
                <w:lang w:val="es-CO"/>
              </w:rPr>
              <w:t xml:space="preserve">, tener </w:t>
            </w:r>
            <w:r w:rsidR="00B8113E">
              <w:rPr>
                <w:rFonts w:ascii="Work Sans" w:hAnsi="Work Sans" w:eastAsia="Arial" w:cs="Arial"/>
                <w:bCs/>
                <w:lang w:val="es-CO"/>
              </w:rPr>
              <w:t>la</w:t>
            </w:r>
            <w:r w:rsidRPr="008E342E">
              <w:rPr>
                <w:rFonts w:ascii="Work Sans" w:hAnsi="Work Sans" w:eastAsia="Arial" w:cs="Arial"/>
                <w:bCs/>
                <w:lang w:val="es-CO"/>
              </w:rPr>
              <w:t xml:space="preserve"> experiencia adicional y el título de formación académic</w:t>
            </w:r>
            <w:r w:rsidR="00B8113E">
              <w:rPr>
                <w:rFonts w:ascii="Work Sans" w:hAnsi="Work Sans" w:eastAsia="Arial" w:cs="Arial"/>
                <w:bCs/>
                <w:lang w:val="es-CO"/>
              </w:rPr>
              <w:t>o</w:t>
            </w:r>
            <w:r w:rsidRPr="008E342E">
              <w:rPr>
                <w:rFonts w:ascii="Work Sans" w:hAnsi="Work Sans" w:eastAsia="Arial" w:cs="Arial"/>
                <w:bCs/>
                <w:lang w:val="es-CO"/>
              </w:rPr>
              <w:t xml:space="preserve"> adicional, si se trata de un </w:t>
            </w:r>
            <w:r w:rsidRPr="008E342E">
              <w:rPr>
                <w:rFonts w:ascii="Work Sans" w:hAnsi="Work Sans" w:eastAsia="Arial" w:cs="Arial"/>
                <w:bCs/>
                <w:lang w:val="es-CO"/>
              </w:rPr>
              <w:t>profesional por el cual se asignó puntaje. En todo caso, la Entidad se reserva el derecho de aceptarlos o no, sin perjuicio de que, en el evento de rechazarlo, deba motivar las razones objetivas y suficientes relacionadas directamente con alguna o algunas de las condiciones exigidas</w:t>
            </w:r>
          </w:p>
          <w:p w:rsidRPr="008E342E" w:rsidR="002E106D" w:rsidP="002E106D" w:rsidRDefault="002E106D" w14:paraId="136368AE" w14:textId="77777777">
            <w:pPr>
              <w:jc w:val="both"/>
              <w:rPr>
                <w:rFonts w:ascii="Work Sans" w:hAnsi="Work Sans" w:eastAsia="Arial" w:cs="Arial"/>
                <w:lang w:val="es-CO" w:eastAsia="es-ES"/>
              </w:rPr>
            </w:pPr>
          </w:p>
          <w:p w:rsidRPr="008E342E" w:rsidR="002E106D" w:rsidP="002E106D" w:rsidRDefault="002E106D" w14:paraId="2EE1AC89" w14:textId="480DEA39">
            <w:pPr>
              <w:widowControl w:val="0"/>
              <w:tabs>
                <w:tab w:val="left" w:pos="737"/>
              </w:tabs>
              <w:jc w:val="both"/>
              <w:rPr>
                <w:rFonts w:ascii="Work Sans" w:hAnsi="Work Sans" w:eastAsia="Arial" w:cs="Arial"/>
                <w:lang w:val="es-CO"/>
              </w:rPr>
            </w:pPr>
            <w:r w:rsidRPr="008E342E">
              <w:rPr>
                <w:rFonts w:ascii="Work Sans" w:hAnsi="Work Sans" w:eastAsia="Arial" w:cs="Arial"/>
                <w:b/>
                <w:bCs/>
                <w:lang w:val="es-CO"/>
              </w:rPr>
              <w:t>C. APOYO A LA INDUSTRIA NACIONAL (MÁXIMO 10 PUNTOS):</w:t>
            </w:r>
          </w:p>
          <w:p w:rsidRPr="008E342E" w:rsidR="002E106D" w:rsidP="002E106D" w:rsidRDefault="002E106D" w14:paraId="22A4C509" w14:textId="77777777">
            <w:pPr>
              <w:widowControl w:val="0"/>
              <w:pBdr>
                <w:top w:val="nil"/>
                <w:left w:val="nil"/>
                <w:bottom w:val="nil"/>
                <w:right w:val="nil"/>
                <w:between w:val="nil"/>
              </w:pBdr>
              <w:jc w:val="both"/>
              <w:rPr>
                <w:rFonts w:ascii="Work Sans" w:hAnsi="Work Sans" w:eastAsia="Arial" w:cs="Arial"/>
                <w:lang w:val="es-CO"/>
              </w:rPr>
            </w:pPr>
          </w:p>
          <w:p w:rsidR="002E106D" w:rsidP="00D06104" w:rsidRDefault="002E106D" w14:paraId="2627A5C4" w14:textId="35657BF4">
            <w:pPr>
              <w:widowControl w:val="0"/>
              <w:pBdr>
                <w:top w:val="nil"/>
                <w:left w:val="nil"/>
                <w:bottom w:val="nil"/>
                <w:right w:val="nil"/>
                <w:between w:val="nil"/>
              </w:pBdr>
              <w:jc w:val="both"/>
              <w:rPr>
                <w:rFonts w:ascii="Work Sans" w:hAnsi="Work Sans" w:eastAsia="Arial" w:cs="Arial"/>
                <w:lang w:val="es-CO"/>
              </w:rPr>
            </w:pPr>
            <w:r w:rsidRPr="0098254C">
              <w:rPr>
                <w:rFonts w:ascii="Work Sans" w:hAnsi="Work Sans" w:eastAsia="Arial" w:cs="Arial"/>
                <w:lang w:val="es-CO"/>
              </w:rPr>
              <w:t>A esta valoración se le ha asignado un máximo de 10 puntos. En desarrollo de lo establecido en la Ley 816 de 2003 en concordancia con el parágrafo segundo del artículo 20 Ley 80 de 1993 y, parágrafo segundo del numeral 3 del artículo 2 de la Ley 1150 de 2007, el Decreto 1082 de 2015, el Decreto 680 de 2021, con la finalidad de apoyar la industria nacional</w:t>
            </w:r>
            <w:r w:rsidR="00D06104">
              <w:rPr>
                <w:rFonts w:ascii="Work Sans" w:hAnsi="Work Sans" w:eastAsia="Arial" w:cs="Arial"/>
                <w:lang w:val="es-CO"/>
              </w:rPr>
              <w:t xml:space="preserve">. </w:t>
            </w:r>
          </w:p>
          <w:p w:rsidRPr="00747E76" w:rsidR="00D06104" w:rsidP="00D06104" w:rsidRDefault="00D06104" w14:paraId="1151179C" w14:textId="6F037896">
            <w:pPr>
              <w:widowControl w:val="0"/>
              <w:pBdr>
                <w:top w:val="nil"/>
                <w:left w:val="nil"/>
                <w:bottom w:val="nil"/>
                <w:right w:val="nil"/>
                <w:between w:val="nil"/>
              </w:pBdr>
              <w:jc w:val="both"/>
              <w:rPr>
                <w:rFonts w:ascii="Work Sans" w:hAnsi="Work Sans" w:eastAsia="Arial" w:cs="Arial"/>
                <w:lang w:val="es-CO"/>
              </w:rPr>
            </w:pPr>
          </w:p>
          <w:p w:rsidRPr="00747E76" w:rsidR="00D06104" w:rsidP="00D06104" w:rsidRDefault="00D06104" w14:paraId="7A97FDEE" w14:textId="72152E36">
            <w:pPr>
              <w:jc w:val="both"/>
              <w:rPr>
                <w:rFonts w:ascii="Work Sans" w:hAnsi="Work Sans" w:eastAsia="Arial" w:cs="Arial"/>
                <w:lang w:val="es-CO"/>
              </w:rPr>
            </w:pPr>
            <w:r w:rsidRPr="00747E76">
              <w:rPr>
                <w:rFonts w:ascii="Work Sans" w:hAnsi="Work Sans" w:eastAsia="Arial" w:cs="Arial"/>
                <w:lang w:val="es-CO"/>
              </w:rPr>
              <w:t xml:space="preserve">Los Proponentes pueden obtener puntaje de apoyo a la industria nacional por: i) Servicios Nacionales o con Trato Nacional o por </w:t>
            </w:r>
            <w:proofErr w:type="spellStart"/>
            <w:r w:rsidRPr="00747E76">
              <w:rPr>
                <w:rFonts w:ascii="Work Sans" w:hAnsi="Work Sans" w:eastAsia="Arial" w:cs="Arial"/>
                <w:lang w:val="es-CO"/>
              </w:rPr>
              <w:t>ii</w:t>
            </w:r>
            <w:proofErr w:type="spellEnd"/>
            <w:r w:rsidRPr="00747E76">
              <w:rPr>
                <w:rFonts w:ascii="Work Sans" w:hAnsi="Work Sans" w:eastAsia="Arial" w:cs="Arial"/>
                <w:lang w:val="es-CO"/>
              </w:rPr>
              <w:t>) la incorporación de componente nacional en servicios extranjeros. La Entidad en ningún caso otorgará simultáneamente el puntaje por ambos aspectos.</w:t>
            </w:r>
          </w:p>
          <w:p w:rsidRPr="00747E76" w:rsidR="00D06104" w:rsidP="00D06104" w:rsidRDefault="00D06104" w14:paraId="319ACBB9" w14:textId="77777777">
            <w:pPr>
              <w:jc w:val="both"/>
              <w:rPr>
                <w:rFonts w:ascii="Work Sans" w:hAnsi="Work Sans" w:eastAsia="Arial" w:cs="Arial"/>
                <w:lang w:val="es-CO"/>
              </w:rPr>
            </w:pPr>
          </w:p>
          <w:p w:rsidRPr="00747E76" w:rsidR="00D06104" w:rsidP="00D06104" w:rsidRDefault="00D06104" w14:paraId="7336062E" w14:textId="33F590F8">
            <w:pPr>
              <w:widowControl w:val="0"/>
              <w:pBdr>
                <w:top w:val="nil"/>
                <w:left w:val="nil"/>
                <w:bottom w:val="nil"/>
                <w:right w:val="nil"/>
                <w:between w:val="nil"/>
              </w:pBdr>
              <w:jc w:val="both"/>
              <w:rPr>
                <w:rFonts w:ascii="Work Sans" w:hAnsi="Work Sans" w:eastAsia="Arial" w:cs="Arial"/>
                <w:lang w:val="es-CO"/>
              </w:rPr>
            </w:pPr>
            <w:r w:rsidRPr="00747E76">
              <w:rPr>
                <w:rFonts w:ascii="Work Sans" w:hAnsi="Work Sans" w:eastAsia="Arial" w:cs="Arial"/>
                <w:lang w:val="es-CO"/>
              </w:rPr>
              <w:t>Los puntajes para estimular a la industria nacional se relacionan en la siguiente tabla:</w:t>
            </w:r>
          </w:p>
          <w:p w:rsidRPr="00D06104" w:rsidR="002E106D" w:rsidP="002E106D" w:rsidRDefault="002E106D" w14:paraId="5A0F0C38" w14:textId="77777777">
            <w:pPr>
              <w:widowControl w:val="0"/>
              <w:pBdr>
                <w:top w:val="nil"/>
                <w:left w:val="nil"/>
                <w:bottom w:val="nil"/>
                <w:right w:val="nil"/>
                <w:between w:val="nil"/>
              </w:pBdr>
              <w:jc w:val="both"/>
              <w:rPr>
                <w:rFonts w:ascii="Work Sans" w:hAnsi="Work Sans" w:eastAsia="Arial" w:cs="Arial"/>
                <w:color w:val="FF0000"/>
                <w:lang w:val="es-CO"/>
              </w:rPr>
            </w:pPr>
          </w:p>
          <w:tbl>
            <w:tblPr>
              <w:tblW w:w="7916"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ook w:val="0000" w:firstRow="0" w:lastRow="0" w:firstColumn="0" w:lastColumn="0" w:noHBand="0" w:noVBand="0"/>
            </w:tblPr>
            <w:tblGrid>
              <w:gridCol w:w="6192"/>
              <w:gridCol w:w="1724"/>
            </w:tblGrid>
            <w:tr w:rsidRPr="0098254C" w:rsidR="002E106D" w:rsidTr="007227EB" w14:paraId="7BBDF51C" w14:textId="77777777">
              <w:trPr>
                <w:trHeight w:val="280"/>
                <w:jc w:val="center"/>
              </w:trPr>
              <w:tc>
                <w:tcPr>
                  <w:tcW w:w="6192" w:type="dxa"/>
                  <w:shd w:val="clear" w:color="auto" w:fill="DEEAF6" w:themeFill="accent1" w:themeFillTint="33"/>
                  <w:tcMar>
                    <w:top w:w="15" w:type="dxa"/>
                    <w:left w:w="108" w:type="dxa"/>
                    <w:bottom w:w="0" w:type="dxa"/>
                    <w:right w:w="108" w:type="dxa"/>
                  </w:tcMar>
                  <w:vAlign w:val="center"/>
                </w:tcPr>
                <w:p w:rsidRPr="0098254C" w:rsidR="002E106D" w:rsidP="002E106D" w:rsidRDefault="002E106D" w14:paraId="0E54AD25" w14:textId="77777777">
                  <w:pPr>
                    <w:widowControl w:val="0"/>
                    <w:pBdr>
                      <w:top w:val="nil"/>
                      <w:left w:val="nil"/>
                      <w:bottom w:val="nil"/>
                      <w:right w:val="nil"/>
                      <w:between w:val="nil"/>
                    </w:pBdr>
                    <w:jc w:val="both"/>
                    <w:rPr>
                      <w:rFonts w:ascii="Work Sans" w:hAnsi="Work Sans" w:eastAsia="Arial" w:cs="Arial"/>
                      <w:b/>
                      <w:bCs/>
                      <w:sz w:val="18"/>
                      <w:szCs w:val="18"/>
                      <w:lang w:val="es-CO"/>
                    </w:rPr>
                  </w:pPr>
                  <w:r w:rsidRPr="0098254C">
                    <w:rPr>
                      <w:rFonts w:ascii="Work Sans" w:hAnsi="Work Sans" w:eastAsia="Arial" w:cs="Arial"/>
                      <w:b/>
                      <w:bCs/>
                      <w:sz w:val="18"/>
                      <w:szCs w:val="18"/>
                      <w:lang w:val="es-CO"/>
                    </w:rPr>
                    <w:t>Componente de servicios profesionales nacionales</w:t>
                  </w:r>
                </w:p>
              </w:tc>
              <w:tc>
                <w:tcPr>
                  <w:tcW w:w="1724" w:type="dxa"/>
                  <w:shd w:val="clear" w:color="auto" w:fill="DEEAF6" w:themeFill="accent1" w:themeFillTint="33"/>
                  <w:tcMar>
                    <w:top w:w="15" w:type="dxa"/>
                    <w:left w:w="108" w:type="dxa"/>
                    <w:bottom w:w="0" w:type="dxa"/>
                    <w:right w:w="108" w:type="dxa"/>
                  </w:tcMar>
                  <w:vAlign w:val="center"/>
                </w:tcPr>
                <w:p w:rsidRPr="0098254C" w:rsidR="002E106D" w:rsidP="002E106D" w:rsidRDefault="002E106D" w14:paraId="61830E06" w14:textId="77777777">
                  <w:pPr>
                    <w:widowControl w:val="0"/>
                    <w:pBdr>
                      <w:top w:val="nil"/>
                      <w:left w:val="nil"/>
                      <w:bottom w:val="nil"/>
                      <w:right w:val="nil"/>
                      <w:between w:val="nil"/>
                    </w:pBdr>
                    <w:jc w:val="center"/>
                    <w:rPr>
                      <w:rFonts w:ascii="Work Sans" w:hAnsi="Work Sans" w:eastAsia="Arial" w:cs="Arial"/>
                      <w:b/>
                      <w:bCs/>
                      <w:sz w:val="18"/>
                      <w:szCs w:val="18"/>
                      <w:lang w:val="es-CO"/>
                    </w:rPr>
                  </w:pPr>
                  <w:r w:rsidRPr="0098254C">
                    <w:rPr>
                      <w:rFonts w:ascii="Work Sans" w:hAnsi="Work Sans" w:eastAsia="Arial" w:cs="Arial"/>
                      <w:b/>
                      <w:bCs/>
                      <w:sz w:val="18"/>
                      <w:szCs w:val="18"/>
                      <w:lang w:val="es-CO"/>
                    </w:rPr>
                    <w:t>PUNTOS</w:t>
                  </w:r>
                </w:p>
              </w:tc>
            </w:tr>
            <w:tr w:rsidRPr="0098254C" w:rsidR="002E106D" w:rsidTr="007227EB" w14:paraId="0AEE35B8" w14:textId="77777777">
              <w:trPr>
                <w:trHeight w:val="360"/>
                <w:jc w:val="center"/>
              </w:trPr>
              <w:tc>
                <w:tcPr>
                  <w:tcW w:w="6192" w:type="dxa"/>
                  <w:tcMar>
                    <w:top w:w="15" w:type="dxa"/>
                    <w:left w:w="108" w:type="dxa"/>
                    <w:bottom w:w="0" w:type="dxa"/>
                    <w:right w:w="108" w:type="dxa"/>
                  </w:tcMar>
                  <w:vAlign w:val="center"/>
                </w:tcPr>
                <w:p w:rsidRPr="0098254C" w:rsidR="002E106D" w:rsidP="002E106D" w:rsidRDefault="002E106D" w14:paraId="417139D1" w14:textId="77777777">
                  <w:pPr>
                    <w:pStyle w:val="Prrafodelista"/>
                    <w:widowControl w:val="0"/>
                    <w:numPr>
                      <w:ilvl w:val="3"/>
                      <w:numId w:val="14"/>
                    </w:numPr>
                    <w:pBdr>
                      <w:top w:val="nil"/>
                      <w:left w:val="nil"/>
                      <w:bottom w:val="nil"/>
                      <w:right w:val="nil"/>
                      <w:between w:val="nil"/>
                    </w:pBdr>
                    <w:autoSpaceDE/>
                    <w:autoSpaceDN/>
                    <w:jc w:val="both"/>
                    <w:rPr>
                      <w:rFonts w:ascii="Work Sans" w:hAnsi="Work Sans" w:eastAsia="Arial" w:cs="Arial"/>
                      <w:sz w:val="18"/>
                      <w:szCs w:val="18"/>
                      <w:lang w:val="es-CO"/>
                    </w:rPr>
                  </w:pPr>
                  <w:r w:rsidRPr="0098254C">
                    <w:rPr>
                      <w:rFonts w:ascii="Work Sans" w:hAnsi="Work Sans" w:eastAsia="Arial" w:cs="Arial"/>
                      <w:sz w:val="18"/>
                      <w:szCs w:val="18"/>
                      <w:lang w:val="es-CO"/>
                    </w:rPr>
                    <w:t>Promoción de Servicios Nacionales o con Trato Nacional</w:t>
                  </w:r>
                </w:p>
              </w:tc>
              <w:tc>
                <w:tcPr>
                  <w:tcW w:w="1724" w:type="dxa"/>
                  <w:tcMar>
                    <w:top w:w="15" w:type="dxa"/>
                    <w:left w:w="108" w:type="dxa"/>
                    <w:bottom w:w="0" w:type="dxa"/>
                    <w:right w:w="108" w:type="dxa"/>
                  </w:tcMar>
                  <w:vAlign w:val="center"/>
                </w:tcPr>
                <w:p w:rsidRPr="0098254C" w:rsidR="002E106D" w:rsidP="002E106D" w:rsidRDefault="002E106D" w14:paraId="2FC3F080" w14:textId="77777777">
                  <w:pPr>
                    <w:widowControl w:val="0"/>
                    <w:pBdr>
                      <w:top w:val="nil"/>
                      <w:left w:val="nil"/>
                      <w:bottom w:val="nil"/>
                      <w:right w:val="nil"/>
                      <w:between w:val="nil"/>
                    </w:pBdr>
                    <w:jc w:val="center"/>
                    <w:rPr>
                      <w:rFonts w:ascii="Work Sans" w:hAnsi="Work Sans" w:eastAsia="Arial" w:cs="Arial"/>
                      <w:sz w:val="18"/>
                      <w:szCs w:val="18"/>
                      <w:lang w:val="es-CO"/>
                    </w:rPr>
                  </w:pPr>
                  <w:r w:rsidRPr="0098254C">
                    <w:rPr>
                      <w:rFonts w:ascii="Work Sans" w:hAnsi="Work Sans" w:eastAsia="Arial" w:cs="Arial"/>
                      <w:sz w:val="18"/>
                      <w:szCs w:val="18"/>
                      <w:lang w:val="es-CO"/>
                    </w:rPr>
                    <w:t>10</w:t>
                  </w:r>
                </w:p>
              </w:tc>
            </w:tr>
            <w:tr w:rsidRPr="0098254C" w:rsidR="002E106D" w:rsidTr="007227EB" w14:paraId="391E565A" w14:textId="77777777">
              <w:trPr>
                <w:trHeight w:val="260"/>
                <w:jc w:val="center"/>
              </w:trPr>
              <w:tc>
                <w:tcPr>
                  <w:tcW w:w="6192" w:type="dxa"/>
                  <w:tcBorders>
                    <w:bottom w:val="single" w:color="000000" w:themeColor="text1" w:sz="4" w:space="0"/>
                  </w:tcBorders>
                  <w:tcMar>
                    <w:top w:w="15" w:type="dxa"/>
                    <w:left w:w="108" w:type="dxa"/>
                    <w:bottom w:w="0" w:type="dxa"/>
                    <w:right w:w="108" w:type="dxa"/>
                  </w:tcMar>
                  <w:vAlign w:val="center"/>
                </w:tcPr>
                <w:p w:rsidRPr="0098254C" w:rsidR="002E106D" w:rsidP="002E106D" w:rsidRDefault="002E106D" w14:paraId="6F8F97CD" w14:textId="77777777">
                  <w:pPr>
                    <w:pStyle w:val="Prrafodelista"/>
                    <w:widowControl w:val="0"/>
                    <w:numPr>
                      <w:ilvl w:val="3"/>
                      <w:numId w:val="14"/>
                    </w:numPr>
                    <w:pBdr>
                      <w:top w:val="nil"/>
                      <w:left w:val="nil"/>
                      <w:bottom w:val="nil"/>
                      <w:right w:val="nil"/>
                      <w:between w:val="nil"/>
                    </w:pBdr>
                    <w:autoSpaceDE/>
                    <w:autoSpaceDN/>
                    <w:jc w:val="both"/>
                    <w:rPr>
                      <w:rFonts w:ascii="Work Sans" w:hAnsi="Work Sans" w:eastAsia="Arial" w:cs="Arial"/>
                      <w:sz w:val="18"/>
                      <w:szCs w:val="18"/>
                      <w:lang w:val="es-CO"/>
                    </w:rPr>
                  </w:pPr>
                  <w:r w:rsidRPr="0098254C">
                    <w:rPr>
                      <w:rFonts w:ascii="Work Sans" w:hAnsi="Work Sans" w:eastAsia="Arial" w:cs="Arial"/>
                      <w:sz w:val="18"/>
                      <w:szCs w:val="18"/>
                      <w:lang w:val="es-CO"/>
                    </w:rPr>
                    <w:t>Incorporación de componente nacional en servicios extranjeros</w:t>
                  </w:r>
                </w:p>
              </w:tc>
              <w:tc>
                <w:tcPr>
                  <w:tcW w:w="1724" w:type="dxa"/>
                  <w:tcBorders>
                    <w:bottom w:val="single" w:color="000000" w:themeColor="text1" w:sz="4" w:space="0"/>
                  </w:tcBorders>
                  <w:tcMar>
                    <w:top w:w="15" w:type="dxa"/>
                    <w:left w:w="108" w:type="dxa"/>
                    <w:bottom w:w="0" w:type="dxa"/>
                    <w:right w:w="108" w:type="dxa"/>
                  </w:tcMar>
                  <w:vAlign w:val="center"/>
                </w:tcPr>
                <w:p w:rsidRPr="0098254C" w:rsidR="002E106D" w:rsidP="002E106D" w:rsidRDefault="002E106D" w14:paraId="72BF8A02" w14:textId="77777777">
                  <w:pPr>
                    <w:widowControl w:val="0"/>
                    <w:pBdr>
                      <w:top w:val="nil"/>
                      <w:left w:val="nil"/>
                      <w:bottom w:val="nil"/>
                      <w:right w:val="nil"/>
                      <w:between w:val="nil"/>
                    </w:pBdr>
                    <w:jc w:val="center"/>
                    <w:rPr>
                      <w:rFonts w:ascii="Work Sans" w:hAnsi="Work Sans" w:eastAsia="Arial" w:cs="Arial"/>
                      <w:sz w:val="18"/>
                      <w:szCs w:val="18"/>
                      <w:lang w:val="es-CO"/>
                    </w:rPr>
                  </w:pPr>
                  <w:r w:rsidRPr="0098254C">
                    <w:rPr>
                      <w:rFonts w:ascii="Work Sans" w:hAnsi="Work Sans" w:eastAsia="Arial" w:cs="Arial"/>
                      <w:sz w:val="18"/>
                      <w:szCs w:val="18"/>
                      <w:lang w:val="es-CO"/>
                    </w:rPr>
                    <w:t>5</w:t>
                  </w:r>
                </w:p>
              </w:tc>
            </w:tr>
          </w:tbl>
          <w:p w:rsidRPr="008E342E" w:rsidR="002E106D" w:rsidP="002E106D" w:rsidRDefault="002E106D" w14:paraId="299D31DB" w14:textId="0E8E75A1">
            <w:pPr>
              <w:widowControl w:val="0"/>
              <w:pBdr>
                <w:top w:val="nil"/>
                <w:left w:val="nil"/>
                <w:bottom w:val="nil"/>
                <w:right w:val="nil"/>
                <w:between w:val="nil"/>
              </w:pBdr>
              <w:jc w:val="both"/>
              <w:rPr>
                <w:rFonts w:ascii="Work Sans" w:hAnsi="Work Sans" w:eastAsia="Arial" w:cs="Arial"/>
                <w:lang w:val="es-CO"/>
              </w:rPr>
            </w:pPr>
          </w:p>
          <w:p w:rsidRPr="008E342E" w:rsidR="002E106D" w:rsidP="002E106D" w:rsidRDefault="002E106D" w14:paraId="45FC8F79" w14:textId="7E1BB574">
            <w:pPr>
              <w:autoSpaceDE/>
              <w:autoSpaceDN/>
              <w:jc w:val="both"/>
              <w:rPr>
                <w:rFonts w:ascii="Work Sans" w:hAnsi="Work Sans" w:eastAsia="Arial" w:cs="Arial"/>
                <w:b/>
                <w:bCs/>
                <w:lang w:val="es-CO"/>
              </w:rPr>
            </w:pPr>
            <w:r w:rsidRPr="008E342E">
              <w:rPr>
                <w:rFonts w:ascii="Work Sans" w:hAnsi="Work Sans" w:eastAsia="Arial" w:cs="Arial"/>
                <w:b/>
                <w:bCs/>
                <w:lang w:val="es-CO"/>
              </w:rPr>
              <w:t xml:space="preserve">C.1 PROMOCIÓN DE SERVICIOS NACIONALES O CON TRATO NACIONAL </w:t>
            </w:r>
          </w:p>
          <w:p w:rsidRPr="008E342E" w:rsidR="002E106D" w:rsidP="002E106D" w:rsidRDefault="002E106D" w14:paraId="0518FDA3" w14:textId="77777777">
            <w:pPr>
              <w:pStyle w:val="Prrafodelista"/>
              <w:widowControl w:val="0"/>
              <w:pBdr>
                <w:top w:val="nil"/>
                <w:left w:val="nil"/>
                <w:bottom w:val="nil"/>
                <w:right w:val="nil"/>
                <w:between w:val="nil"/>
              </w:pBdr>
              <w:ind w:left="2520"/>
              <w:jc w:val="both"/>
              <w:rPr>
                <w:rFonts w:ascii="Work Sans" w:hAnsi="Work Sans" w:eastAsia="Arial" w:cs="Arial"/>
                <w:lang w:val="es-CO"/>
              </w:rPr>
            </w:pPr>
          </w:p>
          <w:p w:rsidRPr="008E342E" w:rsidR="002E106D" w:rsidP="002E106D" w:rsidRDefault="002E106D" w14:paraId="2AC7002D" w14:textId="77777777">
            <w:pPr>
              <w:jc w:val="both"/>
              <w:rPr>
                <w:rFonts w:ascii="Work Sans" w:hAnsi="Work Sans" w:eastAsia="Arial" w:cs="Arial"/>
                <w:lang w:val="es-CO"/>
              </w:rPr>
            </w:pPr>
            <w:r w:rsidRPr="008E342E">
              <w:rPr>
                <w:rFonts w:ascii="Work Sans" w:hAnsi="Work Sans" w:eastAsia="Arial" w:cs="Arial"/>
                <w:lang w:val="es-CO"/>
              </w:rPr>
              <w:t>En los contratos que deban cumplirse en Colombia, el servicio es nacional cuando además de ofertarse por una persona natural colombiana o por un residente en Colombia, por una persona jurídica constituida de conformidad con la legislación colombiana o por un proponente plural conformado por estos o por estos y un extranjero con Trato Nacional, (i) usa el o los bienes nacionales relevantes definidos por la Entidad Estatal para el desarrollo de la obra o (</w:t>
            </w:r>
            <w:proofErr w:type="spellStart"/>
            <w:r w:rsidRPr="008E342E">
              <w:rPr>
                <w:rFonts w:ascii="Work Sans" w:hAnsi="Work Sans" w:eastAsia="Arial" w:cs="Arial"/>
                <w:lang w:val="es-CO"/>
              </w:rPr>
              <w:t>ii</w:t>
            </w:r>
            <w:proofErr w:type="spellEnd"/>
            <w:r w:rsidRPr="008E342E">
              <w:rPr>
                <w:rFonts w:ascii="Work Sans" w:hAnsi="Work Sans" w:eastAsia="Arial" w:cs="Arial"/>
                <w:lang w:val="es-CO"/>
              </w:rPr>
              <w:t>) vincula el porcentaje mínimo de personal colombiano, según corresponda.</w:t>
            </w:r>
          </w:p>
          <w:p w:rsidRPr="00747E76" w:rsidR="002E106D" w:rsidP="002E106D" w:rsidRDefault="002E106D" w14:paraId="2F5E8D66" w14:textId="77777777">
            <w:pPr>
              <w:jc w:val="both"/>
              <w:rPr>
                <w:rFonts w:ascii="Work Sans" w:hAnsi="Work Sans" w:eastAsia="Arial" w:cs="Arial"/>
                <w:lang w:val="es-CO"/>
              </w:rPr>
            </w:pPr>
          </w:p>
          <w:p w:rsidRPr="00747E76" w:rsidR="00FF6366" w:rsidP="00FF6366" w:rsidRDefault="002E106D" w14:paraId="74C20CB3" w14:textId="7F11A801">
            <w:pPr>
              <w:jc w:val="both"/>
              <w:rPr>
                <w:lang w:val="es-MX"/>
              </w:rPr>
            </w:pPr>
            <w:r w:rsidRPr="00747E76">
              <w:rPr>
                <w:rFonts w:ascii="Work Sans" w:hAnsi="Work Sans" w:eastAsia="Arial" w:cs="Arial"/>
                <w:lang w:val="es-CO"/>
              </w:rPr>
              <w:t xml:space="preserve">En el caso de los proponentes extranjeros con trato nacional que participen en el proceso de contratación de manera singular o mediante la conformación de un proponente plural podrán definir si aplican las reglas previstas en este numeral o, si, por el contrario, deciden acogerse a la regla de origen de su país. </w:t>
            </w:r>
            <w:r w:rsidRPr="00747E76" w:rsidR="00FF6366">
              <w:rPr>
                <w:rFonts w:ascii="Work Sans" w:hAnsi="Work Sans" w:eastAsia="Arial" w:cs="Arial"/>
                <w:lang w:val="es-CO"/>
              </w:rPr>
              <w:t xml:space="preserve">Para definir la regla aplicable al proceso, el Proponente extranjero con trato nacional así lo manifestará con el diligenciamiento de la </w:t>
            </w:r>
            <w:r w:rsidRPr="002E0665" w:rsidR="00FF6366">
              <w:rPr>
                <w:rFonts w:ascii="Work Sans" w:hAnsi="Work Sans" w:eastAsia="Arial" w:cs="Arial"/>
                <w:b/>
                <w:bCs/>
                <w:lang w:val="es-CO"/>
              </w:rPr>
              <w:t xml:space="preserve">opción 3 del Formato </w:t>
            </w:r>
            <w:r w:rsidRPr="002E0665" w:rsidR="002E557B">
              <w:rPr>
                <w:rFonts w:ascii="Work Sans" w:hAnsi="Work Sans" w:eastAsia="Arial" w:cs="Arial"/>
                <w:b/>
                <w:bCs/>
                <w:lang w:val="es-CO"/>
              </w:rPr>
              <w:t>1</w:t>
            </w:r>
            <w:r w:rsidRPr="002E0665" w:rsidR="00FF6366">
              <w:rPr>
                <w:rFonts w:ascii="Work Sans" w:hAnsi="Work Sans" w:eastAsia="Arial" w:cs="Arial"/>
                <w:b/>
                <w:bCs/>
                <w:lang w:val="es-CO"/>
              </w:rPr>
              <w:t>9A – Promoción de Servicios Nacionales o con Trato Nacional</w:t>
            </w:r>
            <w:r w:rsidR="002E0665">
              <w:rPr>
                <w:rFonts w:ascii="Work Sans" w:hAnsi="Work Sans" w:eastAsia="Arial" w:cs="Arial"/>
                <w:lang w:val="es-CO"/>
              </w:rPr>
              <w:t>, d</w:t>
            </w:r>
            <w:r w:rsidR="00C22721">
              <w:rPr>
                <w:rFonts w:ascii="Work Sans" w:hAnsi="Work Sans" w:eastAsia="Arial" w:cs="Arial"/>
                <w:lang w:val="es-CO"/>
              </w:rPr>
              <w:t xml:space="preserve">el </w:t>
            </w:r>
            <w:r w:rsidRPr="002E0665" w:rsidR="00C22721">
              <w:rPr>
                <w:rFonts w:ascii="Work Sans" w:hAnsi="Work Sans" w:eastAsia="Arial" w:cs="Arial"/>
                <w:b/>
                <w:bCs/>
                <w:lang w:val="es-CO"/>
              </w:rPr>
              <w:t xml:space="preserve">Anexo No. 19 </w:t>
            </w:r>
            <w:r w:rsidRPr="002E0665" w:rsidR="002E0665">
              <w:rPr>
                <w:rFonts w:ascii="Work Sans" w:hAnsi="Work Sans" w:eastAsia="Arial" w:cs="Arial"/>
                <w:b/>
                <w:bCs/>
                <w:lang w:val="es-CO"/>
              </w:rPr>
              <w:t>Puntaje Industria Nacional</w:t>
            </w:r>
            <w:r w:rsidR="002E0665">
              <w:rPr>
                <w:rFonts w:ascii="Work Sans" w:hAnsi="Work Sans" w:eastAsia="Arial" w:cs="Arial"/>
                <w:lang w:val="es-CO"/>
              </w:rPr>
              <w:t xml:space="preserve">. </w:t>
            </w:r>
            <w:r w:rsidRPr="00747E76" w:rsidR="00FF6366">
              <w:rPr>
                <w:rFonts w:ascii="Work Sans" w:hAnsi="Work Sans" w:eastAsia="Arial" w:cs="Arial"/>
                <w:lang w:val="es-CO"/>
              </w:rPr>
              <w:t xml:space="preserve">En el caso que no se diligencie la opción 3 del Formato </w:t>
            </w:r>
            <w:r w:rsidRPr="00747E76" w:rsidR="002E557B">
              <w:rPr>
                <w:rFonts w:ascii="Work Sans" w:hAnsi="Work Sans" w:eastAsia="Arial" w:cs="Arial"/>
                <w:lang w:val="es-CO"/>
              </w:rPr>
              <w:t>1</w:t>
            </w:r>
            <w:r w:rsidRPr="00747E76" w:rsidR="00FF6366">
              <w:rPr>
                <w:rFonts w:ascii="Work Sans" w:hAnsi="Work Sans" w:eastAsia="Arial" w:cs="Arial"/>
                <w:lang w:val="es-CO"/>
              </w:rPr>
              <w:t>9A – Promoción de Servicios Nacionales o con Trato Nacional, la Entidad Estatal deberá evaluar la oferta de acuerdo con las reglas previstas en este numeral.</w:t>
            </w:r>
            <w:r w:rsidRPr="00747E76" w:rsidR="00FF6366">
              <w:rPr>
                <w:lang w:val="es-MX"/>
              </w:rPr>
              <w:t xml:space="preserve"> </w:t>
            </w:r>
          </w:p>
          <w:p w:rsidRPr="008E342E" w:rsidR="002E106D" w:rsidP="002E106D" w:rsidRDefault="002E106D" w14:paraId="59634DBB" w14:textId="536E27BC">
            <w:pPr>
              <w:widowControl w:val="0"/>
              <w:pBdr>
                <w:top w:val="nil"/>
                <w:left w:val="nil"/>
                <w:bottom w:val="nil"/>
                <w:right w:val="nil"/>
                <w:between w:val="nil"/>
              </w:pBdr>
              <w:jc w:val="both"/>
              <w:rPr>
                <w:rFonts w:ascii="Work Sans" w:hAnsi="Work Sans" w:eastAsia="Arial" w:cs="Arial"/>
                <w:lang w:val="es-CO"/>
              </w:rPr>
            </w:pPr>
          </w:p>
          <w:p w:rsidRPr="008E342E" w:rsidR="002E106D" w:rsidP="002E106D" w:rsidRDefault="002E106D" w14:paraId="16CC76FE" w14:textId="77777777">
            <w:pPr>
              <w:pBdr>
                <w:top w:val="nil"/>
                <w:left w:val="nil"/>
                <w:bottom w:val="nil"/>
                <w:right w:val="nil"/>
                <w:between w:val="nil"/>
              </w:pBdr>
              <w:jc w:val="both"/>
              <w:rPr>
                <w:rFonts w:ascii="Work Sans" w:hAnsi="Work Sans" w:eastAsia="Arial" w:cs="Arial"/>
                <w:lang w:val="es-CO"/>
              </w:rPr>
            </w:pPr>
            <w:r w:rsidRPr="008E342E">
              <w:rPr>
                <w:rFonts w:ascii="Work Sans" w:hAnsi="Work Sans" w:eastAsia="Arial" w:cs="Arial"/>
                <w:lang w:val="es-CO"/>
              </w:rPr>
              <w:t xml:space="preserve">Para determinar uno o varios bienes nacionales relevantes, el Ministerio aplicó los criterios establecidos en el artículo 2.2.1.2.4.2.9. del Decreto 1082 de 2015, modificado </w:t>
            </w:r>
            <w:r w:rsidRPr="008E342E">
              <w:rPr>
                <w:rFonts w:ascii="Work Sans" w:hAnsi="Work Sans" w:eastAsia="Arial" w:cs="Arial"/>
                <w:lang w:val="es-CO"/>
              </w:rPr>
              <w:t xml:space="preserve">por el Decreto 680 de 2021, y por tratarse de un servicio de consultoría, no existen bienes nacionales relevantes para ejecutar el presente proceso de contratación. </w:t>
            </w:r>
          </w:p>
          <w:p w:rsidRPr="008E342E" w:rsidR="002E106D" w:rsidP="002E106D" w:rsidRDefault="002E106D" w14:paraId="3CFDAE90" w14:textId="77777777">
            <w:pPr>
              <w:pBdr>
                <w:top w:val="nil"/>
                <w:left w:val="nil"/>
                <w:bottom w:val="nil"/>
                <w:right w:val="nil"/>
                <w:between w:val="nil"/>
              </w:pBdr>
              <w:jc w:val="both"/>
              <w:rPr>
                <w:rFonts w:ascii="Work Sans" w:hAnsi="Work Sans" w:eastAsia="Arial" w:cs="Arial"/>
                <w:lang w:val="es-CO"/>
              </w:rPr>
            </w:pPr>
          </w:p>
          <w:p w:rsidRPr="008E342E" w:rsidR="002E106D" w:rsidP="002E106D" w:rsidRDefault="002E106D" w14:paraId="6B1E9E4E" w14:textId="102201AA">
            <w:pPr>
              <w:pBdr>
                <w:top w:val="nil"/>
                <w:left w:val="nil"/>
                <w:bottom w:val="nil"/>
                <w:right w:val="nil"/>
                <w:between w:val="nil"/>
              </w:pBdr>
              <w:jc w:val="both"/>
              <w:rPr>
                <w:rFonts w:ascii="Work Sans" w:hAnsi="Work Sans" w:eastAsia="Arial" w:cs="Arial"/>
                <w:lang w:val="es-CO"/>
              </w:rPr>
            </w:pPr>
            <w:r w:rsidRPr="008E342E">
              <w:rPr>
                <w:rFonts w:ascii="Work Sans" w:hAnsi="Work Sans" w:eastAsia="Arial" w:cs="Arial"/>
                <w:lang w:val="es-CO"/>
              </w:rPr>
              <w:t>La consulta al Registro de Productores de Bienes Nacionales, realizada el día 1</w:t>
            </w:r>
            <w:r w:rsidR="00856439">
              <w:rPr>
                <w:rFonts w:ascii="Work Sans" w:hAnsi="Work Sans" w:eastAsia="Arial" w:cs="Arial"/>
                <w:lang w:val="es-CO"/>
              </w:rPr>
              <w:t>1</w:t>
            </w:r>
            <w:r w:rsidRPr="008E342E">
              <w:rPr>
                <w:rFonts w:ascii="Work Sans" w:hAnsi="Work Sans" w:eastAsia="Arial" w:cs="Arial"/>
                <w:lang w:val="es-CO"/>
              </w:rPr>
              <w:t xml:space="preserve"> de</w:t>
            </w:r>
            <w:r w:rsidR="00856439">
              <w:rPr>
                <w:rFonts w:ascii="Work Sans" w:hAnsi="Work Sans" w:eastAsia="Arial" w:cs="Arial"/>
                <w:lang w:val="es-CO"/>
              </w:rPr>
              <w:t xml:space="preserve"> agosto </w:t>
            </w:r>
            <w:r w:rsidRPr="008E342E">
              <w:rPr>
                <w:rFonts w:ascii="Work Sans" w:hAnsi="Work Sans" w:eastAsia="Arial" w:cs="Arial"/>
                <w:lang w:val="es-CO"/>
              </w:rPr>
              <w:t>de 202</w:t>
            </w:r>
            <w:r w:rsidR="00856439">
              <w:rPr>
                <w:rFonts w:ascii="Work Sans" w:hAnsi="Work Sans" w:eastAsia="Arial" w:cs="Arial"/>
                <w:lang w:val="es-CO"/>
              </w:rPr>
              <w:t>5</w:t>
            </w:r>
            <w:r w:rsidRPr="008E342E">
              <w:rPr>
                <w:rFonts w:ascii="Work Sans" w:hAnsi="Work Sans" w:eastAsia="Arial" w:cs="Arial"/>
                <w:lang w:val="es-CO"/>
              </w:rPr>
              <w:t>, arrojó que no se encuentran bienes nacionales relevantes:</w:t>
            </w:r>
          </w:p>
          <w:p w:rsidRPr="008E342E" w:rsidR="002E106D" w:rsidP="002E106D" w:rsidRDefault="002E106D" w14:paraId="32B8F706" w14:textId="750A2683">
            <w:pPr>
              <w:pBdr>
                <w:top w:val="nil"/>
                <w:left w:val="nil"/>
                <w:bottom w:val="nil"/>
                <w:right w:val="nil"/>
                <w:between w:val="nil"/>
              </w:pBdr>
              <w:jc w:val="both"/>
              <w:rPr>
                <w:rFonts w:ascii="Work Sans" w:hAnsi="Work Sans" w:eastAsia="Arial" w:cs="Arial"/>
                <w:lang w:val="es-CO"/>
              </w:rPr>
            </w:pPr>
          </w:p>
          <w:p w:rsidRPr="008E342E" w:rsidR="002E106D" w:rsidP="7A42B83D" w:rsidRDefault="002E106D" w14:paraId="182937FA" w14:textId="67DF54D4">
            <w:pPr>
              <w:pBdr>
                <w:top w:val="nil"/>
                <w:left w:val="nil"/>
                <w:bottom w:val="nil"/>
                <w:right w:val="nil"/>
                <w:between w:val="nil"/>
              </w:pBdr>
              <w:rPr>
                <w:rFonts w:ascii="Work Sans" w:hAnsi="Work Sans" w:eastAsia="Arial" w:cs="Arial"/>
                <w:lang w:val="es-CO"/>
              </w:rPr>
            </w:pPr>
            <w:r>
              <w:rPr>
                <w:noProof/>
              </w:rPr>
              <w:drawing>
                <wp:inline distT="0" distB="0" distL="0" distR="0" wp14:anchorId="7DC64492" wp14:editId="43EA62C3">
                  <wp:extent cx="5157318" cy="2165491"/>
                  <wp:effectExtent l="0" t="0" r="0" b="0"/>
                  <wp:docPr id="16749111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911185" name=""/>
                          <pic:cNvPicPr/>
                        </pic:nvPicPr>
                        <pic:blipFill>
                          <a:blip r:embed="rId57"/>
                          <a:stretch>
                            <a:fillRect/>
                          </a:stretch>
                        </pic:blipFill>
                        <pic:spPr>
                          <a:xfrm>
                            <a:off x="0" y="0"/>
                            <a:ext cx="5157318" cy="2165491"/>
                          </a:xfrm>
                          <a:prstGeom prst="rect">
                            <a:avLst/>
                          </a:prstGeom>
                        </pic:spPr>
                      </pic:pic>
                    </a:graphicData>
                  </a:graphic>
                </wp:inline>
              </w:drawing>
            </w:r>
          </w:p>
          <w:p w:rsidRPr="008E342E" w:rsidR="002E106D" w:rsidP="002E106D" w:rsidRDefault="002E106D" w14:paraId="7CE9788B" w14:textId="77777777">
            <w:pPr>
              <w:pBdr>
                <w:top w:val="nil"/>
                <w:left w:val="nil"/>
                <w:bottom w:val="nil"/>
                <w:right w:val="nil"/>
                <w:between w:val="nil"/>
              </w:pBdr>
              <w:jc w:val="both"/>
              <w:rPr>
                <w:rFonts w:ascii="Work Sans" w:hAnsi="Work Sans" w:eastAsia="Arial" w:cs="Arial"/>
                <w:lang w:val="es-CO"/>
              </w:rPr>
            </w:pPr>
          </w:p>
          <w:p w:rsidRPr="008E342E" w:rsidR="002E106D" w:rsidP="002E106D" w:rsidRDefault="002E106D" w14:paraId="23C264C2" w14:textId="77777777">
            <w:pPr>
              <w:pBdr>
                <w:top w:val="nil"/>
                <w:left w:val="nil"/>
                <w:bottom w:val="nil"/>
                <w:right w:val="nil"/>
                <w:between w:val="nil"/>
              </w:pBdr>
              <w:ind w:right="73"/>
              <w:jc w:val="both"/>
              <w:rPr>
                <w:rFonts w:ascii="Work Sans" w:hAnsi="Work Sans" w:eastAsia="Arial" w:cs="Arial"/>
                <w:lang w:val="es-CO"/>
              </w:rPr>
            </w:pPr>
            <w:r w:rsidRPr="008E342E">
              <w:rPr>
                <w:rFonts w:ascii="Work Sans" w:hAnsi="Work Sans" w:eastAsia="Arial" w:cs="Arial"/>
                <w:lang w:val="es-CO"/>
              </w:rPr>
              <w:t xml:space="preserve">En consecuencia, conforme lo indicado en el artículo 2.2.1.2.4.2.9. del Decreto 1082 modificado por el Decreto 680 de 2021, el Ministerio asignará 10 puntos al proponente que vincule el porcentaje mínimo establecido por la Entidad Estatal de empleados o contratistas por prestación de servicios colombianos, que no podrá ser inferior al 40% del total de empleados y contratistas asociados al cumplimiento del contrato, que, para el presente proceso de contratación, corresponde a al menos un integrante del equipo de trabajo, lo cual, se verificará con la cédula de ciudadanía y con la visa de residencia. </w:t>
            </w:r>
          </w:p>
          <w:p w:rsidRPr="008E342E" w:rsidR="002E106D" w:rsidP="002E106D" w:rsidRDefault="002E106D" w14:paraId="73A02E7B" w14:textId="77777777">
            <w:pPr>
              <w:pBdr>
                <w:top w:val="nil"/>
                <w:left w:val="nil"/>
                <w:bottom w:val="nil"/>
                <w:right w:val="nil"/>
                <w:between w:val="nil"/>
              </w:pBdr>
              <w:ind w:right="73"/>
              <w:jc w:val="both"/>
              <w:rPr>
                <w:rFonts w:ascii="Work Sans" w:hAnsi="Work Sans" w:eastAsia="Arial" w:cs="Arial"/>
                <w:lang w:val="es-CO"/>
              </w:rPr>
            </w:pPr>
          </w:p>
          <w:p w:rsidRPr="008E342E" w:rsidR="002E106D" w:rsidP="002E106D" w:rsidRDefault="002E106D" w14:paraId="632413E0" w14:textId="23C35DED">
            <w:pPr>
              <w:contextualSpacing/>
              <w:jc w:val="both"/>
              <w:rPr>
                <w:rFonts w:ascii="Work Sans" w:hAnsi="Work Sans" w:eastAsia="Arial" w:cs="Arial"/>
                <w:b/>
                <w:bCs/>
                <w:lang w:val="es-CO"/>
              </w:rPr>
            </w:pPr>
            <w:r w:rsidRPr="008E342E">
              <w:rPr>
                <w:rFonts w:ascii="Work Sans" w:hAnsi="Work Sans" w:eastAsia="Arial" w:cs="Arial"/>
                <w:b/>
                <w:bCs/>
                <w:lang w:val="es-CO"/>
              </w:rPr>
              <w:t xml:space="preserve">C.2 ACREDITACIÓN DEL PUNTAJE PROMOCIÓN DE SERVICIOS NACIONALES O CON TRATO NACIONAL </w:t>
            </w:r>
          </w:p>
          <w:p w:rsidRPr="008E342E" w:rsidR="002E106D" w:rsidP="002E106D" w:rsidRDefault="002E106D" w14:paraId="7A1B677E" w14:textId="77777777">
            <w:pPr>
              <w:pBdr>
                <w:top w:val="nil"/>
                <w:left w:val="nil"/>
                <w:bottom w:val="nil"/>
                <w:right w:val="nil"/>
                <w:between w:val="nil"/>
              </w:pBdr>
              <w:ind w:right="73"/>
              <w:jc w:val="both"/>
              <w:rPr>
                <w:rFonts w:ascii="Work Sans" w:hAnsi="Work Sans" w:eastAsia="Arial" w:cs="Arial"/>
                <w:b/>
                <w:bCs/>
                <w:lang w:val="es-CO"/>
              </w:rPr>
            </w:pPr>
          </w:p>
          <w:p w:rsidRPr="008E342E" w:rsidR="002E106D" w:rsidP="002E106D" w:rsidRDefault="002E106D" w14:paraId="085E34ED" w14:textId="4C85F222">
            <w:pPr>
              <w:tabs>
                <w:tab w:val="left" w:pos="1276"/>
                <w:tab w:val="left" w:pos="1560"/>
                <w:tab w:val="left" w:pos="1701"/>
              </w:tabs>
              <w:jc w:val="both"/>
              <w:rPr>
                <w:rFonts w:ascii="Work Sans" w:hAnsi="Work Sans" w:eastAsia="Arial" w:cs="Arial"/>
                <w:lang w:val="es-CO"/>
              </w:rPr>
            </w:pPr>
            <w:r w:rsidRPr="008E342E">
              <w:rPr>
                <w:rFonts w:ascii="Work Sans" w:hAnsi="Work Sans" w:eastAsia="Arial" w:cs="Arial"/>
                <w:lang w:val="es-CO"/>
              </w:rPr>
              <w:t xml:space="preserve">La Entidad asignará diez (10) puntos a la oferta de: i) Servicios Nacionales o </w:t>
            </w:r>
            <w:proofErr w:type="spellStart"/>
            <w:r w:rsidRPr="008E342E">
              <w:rPr>
                <w:rFonts w:ascii="Work Sans" w:hAnsi="Work Sans" w:eastAsia="Arial" w:cs="Arial"/>
                <w:lang w:val="es-CO"/>
              </w:rPr>
              <w:t>ii</w:t>
            </w:r>
            <w:proofErr w:type="spellEnd"/>
            <w:r w:rsidRPr="008E342E">
              <w:rPr>
                <w:rFonts w:ascii="Work Sans" w:hAnsi="Work Sans" w:eastAsia="Arial" w:cs="Arial"/>
                <w:lang w:val="es-CO"/>
              </w:rPr>
              <w:t>) con Trato Nacional.</w:t>
            </w:r>
          </w:p>
          <w:p w:rsidRPr="008E342E" w:rsidR="002E106D" w:rsidP="002E106D" w:rsidRDefault="002E106D" w14:paraId="21212E28" w14:textId="77777777">
            <w:pPr>
              <w:tabs>
                <w:tab w:val="left" w:pos="1276"/>
                <w:tab w:val="left" w:pos="1560"/>
                <w:tab w:val="left" w:pos="1701"/>
              </w:tabs>
              <w:jc w:val="both"/>
              <w:rPr>
                <w:rFonts w:ascii="Work Sans" w:hAnsi="Work Sans" w:eastAsia="Arial" w:cs="Arial"/>
                <w:lang w:val="es-CO"/>
              </w:rPr>
            </w:pPr>
            <w:r w:rsidRPr="008E342E">
              <w:rPr>
                <w:rFonts w:ascii="Work Sans" w:hAnsi="Work Sans" w:eastAsia="Arial" w:cs="Arial"/>
                <w:lang w:val="es-CO"/>
              </w:rPr>
              <w:t xml:space="preserve"> </w:t>
            </w:r>
          </w:p>
          <w:p w:rsidR="002E106D" w:rsidP="002E106D" w:rsidRDefault="002E106D" w14:paraId="3145C91B" w14:textId="43A635FB">
            <w:pPr>
              <w:autoSpaceDE/>
              <w:autoSpaceDN/>
              <w:spacing w:after="160"/>
              <w:contextualSpacing/>
              <w:jc w:val="both"/>
              <w:rPr>
                <w:rFonts w:ascii="Work Sans" w:hAnsi="Work Sans" w:eastAsia="Arial" w:cs="Arial"/>
                <w:lang w:val="es-CO"/>
              </w:rPr>
            </w:pPr>
            <w:r w:rsidRPr="008E342E">
              <w:rPr>
                <w:rFonts w:ascii="Work Sans" w:hAnsi="Work Sans" w:eastAsia="Arial" w:cs="Arial"/>
                <w:lang w:val="es-CO"/>
              </w:rPr>
              <w:t>Para que el Proponente nacional obtenga puntaje debe presentar</w:t>
            </w:r>
            <w:r>
              <w:rPr>
                <w:rFonts w:ascii="Work Sans" w:hAnsi="Work Sans" w:eastAsia="Arial" w:cs="Arial"/>
                <w:lang w:val="es-CO"/>
              </w:rPr>
              <w:t xml:space="preserve"> </w:t>
            </w:r>
            <w:r w:rsidRPr="008E342E">
              <w:rPr>
                <w:rFonts w:ascii="Work Sans" w:hAnsi="Work Sans" w:eastAsia="Arial" w:cs="Arial"/>
                <w:lang w:val="es-CO"/>
              </w:rPr>
              <w:t>alguno de los siguientes documentos, según correspond</w:t>
            </w:r>
            <w:r>
              <w:rPr>
                <w:rFonts w:ascii="Work Sans" w:hAnsi="Work Sans" w:eastAsia="Arial" w:cs="Arial"/>
                <w:lang w:val="es-CO"/>
              </w:rPr>
              <w:t>a:</w:t>
            </w:r>
          </w:p>
          <w:p w:rsidRPr="008E342E" w:rsidR="002E106D" w:rsidP="002E106D" w:rsidRDefault="002E106D" w14:paraId="10124F2E" w14:textId="247B1B50">
            <w:pPr>
              <w:jc w:val="both"/>
              <w:rPr>
                <w:rFonts w:ascii="Work Sans" w:hAnsi="Work Sans" w:eastAsia="Arial" w:cs="Arial"/>
                <w:lang w:val="es-CO"/>
              </w:rPr>
            </w:pPr>
          </w:p>
          <w:p w:rsidR="002E106D" w:rsidP="002E106D" w:rsidRDefault="002E106D" w14:paraId="572CBCCE" w14:textId="77777777">
            <w:pPr>
              <w:numPr>
                <w:ilvl w:val="0"/>
                <w:numId w:val="18"/>
              </w:numPr>
              <w:autoSpaceDE/>
              <w:autoSpaceDN/>
              <w:spacing w:after="160"/>
              <w:contextualSpacing/>
              <w:jc w:val="both"/>
              <w:rPr>
                <w:rFonts w:ascii="Work Sans" w:hAnsi="Work Sans" w:eastAsia="Arial" w:cs="Arial"/>
                <w:lang w:val="es-CO"/>
              </w:rPr>
            </w:pPr>
            <w:r w:rsidRPr="0098254C">
              <w:rPr>
                <w:rFonts w:ascii="Work Sans" w:hAnsi="Work Sans" w:eastAsia="Arial" w:cs="Arial"/>
                <w:lang w:val="es-CO"/>
              </w:rPr>
              <w:t>Persona natural colombiana: La cédula de ciudadanía del Proponente.</w:t>
            </w:r>
          </w:p>
          <w:p w:rsidRPr="0098254C" w:rsidR="002E106D" w:rsidP="002E106D" w:rsidRDefault="002E106D" w14:paraId="01EF500F" w14:textId="4A0905B5">
            <w:pPr>
              <w:numPr>
                <w:ilvl w:val="0"/>
                <w:numId w:val="18"/>
              </w:numPr>
              <w:autoSpaceDE/>
              <w:autoSpaceDN/>
              <w:spacing w:after="160"/>
              <w:contextualSpacing/>
              <w:jc w:val="both"/>
              <w:rPr>
                <w:rFonts w:ascii="Work Sans" w:hAnsi="Work Sans" w:eastAsia="Arial" w:cs="Arial"/>
                <w:lang w:val="es-CO"/>
              </w:rPr>
            </w:pPr>
            <w:r w:rsidRPr="0098254C">
              <w:rPr>
                <w:rFonts w:ascii="Work Sans" w:hAnsi="Work Sans" w:eastAsia="Arial" w:cs="Arial"/>
                <w:lang w:val="es-CO"/>
              </w:rPr>
              <w:t>Persona natural extranjera residente en Colombia: La visa de residencia que le permita la ejecución del objeto contractual de conformidad con la ley.</w:t>
            </w:r>
          </w:p>
          <w:p w:rsidR="002E106D" w:rsidP="002E106D" w:rsidRDefault="002E106D" w14:paraId="4B38AFDD" w14:textId="77777777">
            <w:pPr>
              <w:numPr>
                <w:ilvl w:val="0"/>
                <w:numId w:val="18"/>
              </w:numPr>
              <w:autoSpaceDE/>
              <w:autoSpaceDN/>
              <w:spacing w:after="160"/>
              <w:contextualSpacing/>
              <w:jc w:val="both"/>
              <w:rPr>
                <w:rFonts w:ascii="Work Sans" w:hAnsi="Work Sans" w:eastAsia="Arial" w:cs="Arial"/>
                <w:lang w:val="es-CO"/>
              </w:rPr>
            </w:pPr>
            <w:r w:rsidRPr="008E342E">
              <w:rPr>
                <w:rFonts w:ascii="Work Sans" w:hAnsi="Work Sans" w:eastAsia="Arial" w:cs="Arial"/>
                <w:lang w:val="es-CO"/>
              </w:rPr>
              <w:t xml:space="preserve">Persona jurídica constituida en Colombia: El certificado de existencia y representación legal emitido por alguna de las cámaras de comercio del país. </w:t>
            </w:r>
          </w:p>
          <w:p w:rsidR="002E106D" w:rsidP="002E106D" w:rsidRDefault="002E106D" w14:paraId="05B5CE2C" w14:textId="77777777">
            <w:pPr>
              <w:numPr>
                <w:ilvl w:val="0"/>
                <w:numId w:val="18"/>
              </w:numPr>
              <w:autoSpaceDE/>
              <w:autoSpaceDN/>
              <w:spacing w:after="160"/>
              <w:contextualSpacing/>
              <w:jc w:val="both"/>
              <w:rPr>
                <w:rFonts w:ascii="Work Sans" w:hAnsi="Work Sans" w:eastAsia="Arial" w:cs="Arial"/>
                <w:lang w:val="es-CO"/>
              </w:rPr>
            </w:pPr>
            <w:r w:rsidRPr="0098254C">
              <w:rPr>
                <w:rFonts w:ascii="Work Sans" w:hAnsi="Work Sans" w:eastAsia="Arial" w:cs="Arial"/>
                <w:lang w:val="es-CO"/>
              </w:rPr>
              <w:t xml:space="preserve">Para que el Proponente extranjero con trato nacional obtenga el puntaje por apoyo a la industria nacional por promoción de Servicios Nacionales o con Trato Nacional deberá solicitar el puntaje por Trato Nacional, para lo cual deberá acreditar que los servicios son originarios de: a) los Estados mencionados en la sección de acuerdos </w:t>
            </w:r>
            <w:r w:rsidRPr="0098254C">
              <w:rPr>
                <w:rFonts w:ascii="Work Sans" w:hAnsi="Work Sans" w:eastAsia="Arial" w:cs="Arial"/>
                <w:lang w:val="es-CO"/>
              </w:rPr>
              <w:t xml:space="preserve">comerciales aplicables al presente Proceso de Contratación; b) los Estados en los cuales si bien no existe Acuerdo Comercial, el Gobierno Nacional ha certificado que los oferentes extranjeros gozan de Trato Nacional, en los términos del artículo 2.2.1.2.4.1.3. del Decreto 1082 de 2015; o c) los Estados miembros de la Comunidad Andina de Naciones. Para esto, deberá demostrar que cumple con la regla de origen contemplada para los Servicios Nacionales del respectivo país, allegando la información y/o documentación que acredite tal supuesto. </w:t>
            </w:r>
          </w:p>
          <w:p w:rsidRPr="006623FB" w:rsidR="006623FB" w:rsidP="006623FB" w:rsidRDefault="006623FB" w14:paraId="2FBF18A5" w14:textId="77777777">
            <w:pPr>
              <w:autoSpaceDE/>
              <w:autoSpaceDN/>
              <w:spacing w:after="160"/>
              <w:ind w:left="360"/>
              <w:contextualSpacing/>
              <w:jc w:val="both"/>
              <w:rPr>
                <w:rFonts w:ascii="Work Sans" w:hAnsi="Work Sans" w:eastAsia="Arial" w:cs="Arial"/>
                <w:lang w:val="es-CO"/>
              </w:rPr>
            </w:pPr>
            <w:r w:rsidRPr="006623FB">
              <w:rPr>
                <w:rFonts w:ascii="Work Sans" w:hAnsi="Work Sans" w:eastAsia="Arial" w:cs="Arial"/>
                <w:lang w:val="es-CO"/>
              </w:rPr>
              <w:t>Para esto, deberá demostrar que cumple con la regla de origen contemplada para los</w:t>
            </w:r>
          </w:p>
          <w:p w:rsidRPr="006623FB" w:rsidR="006623FB" w:rsidP="006623FB" w:rsidRDefault="006623FB" w14:paraId="51214D34" w14:textId="77777777">
            <w:pPr>
              <w:autoSpaceDE/>
              <w:autoSpaceDN/>
              <w:spacing w:after="160"/>
              <w:ind w:left="360"/>
              <w:contextualSpacing/>
              <w:jc w:val="both"/>
              <w:rPr>
                <w:rFonts w:ascii="Work Sans" w:hAnsi="Work Sans" w:eastAsia="Arial" w:cs="Arial"/>
                <w:lang w:val="es-CO"/>
              </w:rPr>
            </w:pPr>
            <w:r w:rsidRPr="006623FB">
              <w:rPr>
                <w:rFonts w:ascii="Work Sans" w:hAnsi="Work Sans" w:eastAsia="Arial" w:cs="Arial"/>
                <w:lang w:val="es-CO"/>
              </w:rPr>
              <w:t>Servicios Nacionales del respectivo país, allegando la información y/o documentación</w:t>
            </w:r>
          </w:p>
          <w:p w:rsidR="006623FB" w:rsidP="009B3D44" w:rsidRDefault="006623FB" w14:paraId="4BAD0293" w14:textId="059BA6E0">
            <w:pPr>
              <w:autoSpaceDE/>
              <w:autoSpaceDN/>
              <w:spacing w:after="160"/>
              <w:ind w:left="360"/>
              <w:contextualSpacing/>
              <w:jc w:val="both"/>
              <w:rPr>
                <w:rFonts w:ascii="Work Sans" w:hAnsi="Work Sans" w:eastAsia="Arial" w:cs="Arial"/>
                <w:lang w:val="es-CO"/>
              </w:rPr>
            </w:pPr>
            <w:r w:rsidRPr="006623FB">
              <w:rPr>
                <w:rFonts w:ascii="Work Sans" w:hAnsi="Work Sans" w:eastAsia="Arial" w:cs="Arial"/>
                <w:lang w:val="es-CO"/>
              </w:rPr>
              <w:t>que acredite tal supuesto.</w:t>
            </w:r>
          </w:p>
          <w:p w:rsidRPr="003969A3" w:rsidR="002E106D" w:rsidP="002E106D" w:rsidRDefault="002E106D" w14:paraId="1BB53BDB" w14:textId="7ACC2BB6">
            <w:pPr>
              <w:numPr>
                <w:ilvl w:val="0"/>
                <w:numId w:val="18"/>
              </w:numPr>
              <w:autoSpaceDE/>
              <w:autoSpaceDN/>
              <w:spacing w:after="160"/>
              <w:contextualSpacing/>
              <w:jc w:val="both"/>
              <w:rPr>
                <w:rFonts w:ascii="Work Sans" w:hAnsi="Work Sans" w:eastAsia="Arial" w:cs="Arial"/>
                <w:lang w:val="es-CO"/>
              </w:rPr>
            </w:pPr>
            <w:r w:rsidRPr="003969A3">
              <w:rPr>
                <w:rFonts w:ascii="Work Sans" w:hAnsi="Work Sans" w:eastAsia="Arial" w:cs="Arial"/>
                <w:lang w:val="es-CO"/>
              </w:rPr>
              <w:t>Vinculación de porcentaje mínimo de equipo de trabajo colombiano: se asignará el puntaje al proponente que preste servicios nacionales o servicios extranjeros con trato nacional y vincule el porcentaje mínimo establecido por la Entidad Estatal de empleados o contratistas por prestación de servicios colombianos, que no podrá ser inferior al 40% del total de empleados y contratistas asociados al cumplimiento del contrato, que, para el presente proceso de contratación, corresponde a al menos un integrante del equipo de trabajo, lo cual, se verificará con la cédula de ciudadanía y con la visa de residencia.</w:t>
            </w:r>
          </w:p>
          <w:p w:rsidRPr="008E342E" w:rsidR="002E106D" w:rsidP="002E106D" w:rsidRDefault="002E106D" w14:paraId="12C5FE4D" w14:textId="77777777">
            <w:pPr>
              <w:pBdr>
                <w:top w:val="nil"/>
                <w:left w:val="nil"/>
                <w:bottom w:val="nil"/>
                <w:right w:val="nil"/>
                <w:between w:val="nil"/>
              </w:pBdr>
              <w:ind w:right="73"/>
              <w:jc w:val="both"/>
              <w:rPr>
                <w:rFonts w:ascii="Work Sans" w:hAnsi="Work Sans" w:eastAsia="Arial" w:cs="Arial"/>
                <w:lang w:val="es-CO"/>
              </w:rPr>
            </w:pPr>
          </w:p>
          <w:p w:rsidR="002E106D" w:rsidP="002E106D" w:rsidRDefault="002E106D" w14:paraId="332913C9" w14:textId="77777777">
            <w:pPr>
              <w:jc w:val="both"/>
              <w:rPr>
                <w:rFonts w:ascii="Work Sans" w:hAnsi="Work Sans" w:eastAsia="Arial" w:cs="Arial"/>
                <w:lang w:val="es-CO"/>
              </w:rPr>
            </w:pPr>
            <w:r w:rsidRPr="008E342E">
              <w:rPr>
                <w:rFonts w:ascii="Work Sans" w:hAnsi="Work Sans" w:eastAsia="Arial" w:cs="Arial"/>
                <w:b/>
                <w:bCs/>
                <w:lang w:val="es-CO"/>
              </w:rPr>
              <w:t>NOTA 1</w:t>
            </w:r>
            <w:r w:rsidRPr="008E342E">
              <w:rPr>
                <w:rFonts w:ascii="Work Sans" w:hAnsi="Work Sans" w:eastAsia="Arial" w:cs="Arial"/>
                <w:lang w:val="es-CO"/>
              </w:rPr>
              <w:t xml:space="preserve">: El Proponente nacional podrá subsanar la falta de presentación de la cédula de ciudadanía o del certificado de existencia y representación legal para acreditar el requisito habilitante de capacidad jurídica. </w:t>
            </w:r>
          </w:p>
          <w:p w:rsidR="002E106D" w:rsidP="002E106D" w:rsidRDefault="002E106D" w14:paraId="38CDE38E" w14:textId="77777777">
            <w:pPr>
              <w:jc w:val="both"/>
              <w:rPr>
                <w:rFonts w:ascii="Work Sans" w:hAnsi="Work Sans" w:eastAsia="Arial" w:cs="Arial"/>
                <w:lang w:val="es-CO"/>
              </w:rPr>
            </w:pPr>
          </w:p>
          <w:p w:rsidRPr="008E342E" w:rsidR="002E106D" w:rsidP="002E106D" w:rsidRDefault="002E106D" w14:paraId="50B99D39" w14:textId="2AB31493">
            <w:pPr>
              <w:jc w:val="both"/>
              <w:rPr>
                <w:rFonts w:ascii="Work Sans" w:hAnsi="Work Sans" w:eastAsia="Arial" w:cs="Arial"/>
                <w:lang w:val="es-CO"/>
              </w:rPr>
            </w:pPr>
            <w:r w:rsidRPr="008E342E">
              <w:rPr>
                <w:rFonts w:ascii="Work Sans" w:hAnsi="Work Sans" w:eastAsia="Arial" w:cs="Arial"/>
                <w:lang w:val="es-CO"/>
              </w:rPr>
              <w:t xml:space="preserve">No obstante, no podrá subsanar esta circunstancia para la asignación del puntaje por Promoción de Servicios Nacionales o con Trato Nacional. </w:t>
            </w:r>
          </w:p>
          <w:p w:rsidRPr="008E342E" w:rsidR="002E106D" w:rsidP="002E106D" w:rsidRDefault="002E106D" w14:paraId="7BD177F5" w14:textId="77777777">
            <w:pPr>
              <w:jc w:val="both"/>
              <w:rPr>
                <w:rFonts w:ascii="Work Sans" w:hAnsi="Work Sans" w:eastAsia="Arial" w:cs="Arial"/>
                <w:lang w:val="es-CO"/>
              </w:rPr>
            </w:pPr>
          </w:p>
          <w:p w:rsidRPr="008E342E" w:rsidR="002E106D" w:rsidP="002E106D" w:rsidRDefault="002E106D" w14:paraId="2DF3F38E" w14:textId="06F34BDD">
            <w:pPr>
              <w:jc w:val="both"/>
              <w:rPr>
                <w:rFonts w:ascii="Work Sans" w:hAnsi="Work Sans" w:eastAsia="Arial" w:cs="Arial"/>
                <w:lang w:val="es-CO"/>
              </w:rPr>
            </w:pPr>
            <w:r w:rsidRPr="008E342E">
              <w:rPr>
                <w:rFonts w:ascii="Work Sans" w:hAnsi="Work Sans" w:eastAsia="Arial" w:cs="Arial"/>
                <w:b/>
                <w:lang w:val="es-CO"/>
              </w:rPr>
              <w:t>NOTA 2</w:t>
            </w:r>
            <w:r w:rsidRPr="008E342E">
              <w:rPr>
                <w:rFonts w:ascii="Work Sans" w:hAnsi="Work Sans" w:eastAsia="Arial" w:cs="Arial"/>
                <w:lang w:val="es-CO"/>
              </w:rPr>
              <w:t xml:space="preserve">: En el evento de </w:t>
            </w:r>
            <w:r w:rsidRPr="003969A3">
              <w:rPr>
                <w:rFonts w:ascii="Work Sans" w:hAnsi="Work Sans" w:eastAsia="Arial" w:cs="Arial"/>
                <w:b/>
                <w:bCs/>
                <w:lang w:val="es-CO"/>
              </w:rPr>
              <w:t>PROPONENTES PLURALES</w:t>
            </w:r>
            <w:r w:rsidRPr="008E342E">
              <w:rPr>
                <w:rFonts w:ascii="Work Sans" w:hAnsi="Work Sans" w:eastAsia="Arial" w:cs="Arial"/>
                <w:lang w:val="es-CO"/>
              </w:rPr>
              <w:t xml:space="preserve"> sea integrado por personas naturales o jurídicas nacionales o extranjeras, este será tomado como PROPONENTE nacional, siempre y cuando el integrante nacional cuente por lo menos con el 60% de la participación dentro del organismo.</w:t>
            </w:r>
          </w:p>
          <w:p w:rsidRPr="008E342E" w:rsidR="002E106D" w:rsidP="002E106D" w:rsidRDefault="002E106D" w14:paraId="02D36AAD" w14:textId="77777777">
            <w:pPr>
              <w:jc w:val="both"/>
              <w:rPr>
                <w:rFonts w:ascii="Work Sans" w:hAnsi="Work Sans" w:eastAsia="Arial" w:cs="Arial"/>
                <w:lang w:val="es-CO"/>
              </w:rPr>
            </w:pPr>
          </w:p>
          <w:p w:rsidRPr="008E342E" w:rsidR="002E106D" w:rsidP="002E106D" w:rsidRDefault="002E106D" w14:paraId="03B02B65" w14:textId="477DF67A">
            <w:pPr>
              <w:autoSpaceDE/>
              <w:autoSpaceDN/>
              <w:jc w:val="both"/>
              <w:rPr>
                <w:rFonts w:ascii="Work Sans" w:hAnsi="Work Sans" w:eastAsia="Arial" w:cs="Arial"/>
                <w:b/>
                <w:bCs/>
                <w:lang w:val="es-CO"/>
              </w:rPr>
            </w:pPr>
            <w:r w:rsidRPr="008E342E">
              <w:rPr>
                <w:rFonts w:ascii="Work Sans" w:hAnsi="Work Sans" w:eastAsia="Arial" w:cs="Arial"/>
                <w:b/>
                <w:bCs/>
                <w:lang w:val="es-CO"/>
              </w:rPr>
              <w:t>C.3 INCORPORACIÓN DE COMPONENTE NACIONAL EN SERVICIOS EXTRANJEROS</w:t>
            </w:r>
            <w:r w:rsidR="00730E0D">
              <w:rPr>
                <w:rFonts w:ascii="Work Sans" w:hAnsi="Work Sans" w:eastAsia="Arial" w:cs="Arial"/>
                <w:b/>
                <w:bCs/>
                <w:lang w:val="es-CO"/>
              </w:rPr>
              <w:t xml:space="preserve"> (</w:t>
            </w:r>
            <w:r w:rsidR="00F338BC">
              <w:rPr>
                <w:rFonts w:ascii="Work Sans" w:hAnsi="Work Sans" w:eastAsia="Arial" w:cs="Arial"/>
                <w:b/>
                <w:bCs/>
                <w:lang w:val="es-CO"/>
              </w:rPr>
              <w:t>Formato 19B del Anexo No. 19</w:t>
            </w:r>
            <w:r w:rsidR="00B27A1C">
              <w:rPr>
                <w:rFonts w:ascii="Work Sans" w:hAnsi="Work Sans" w:eastAsia="Arial" w:cs="Arial"/>
                <w:b/>
                <w:bCs/>
                <w:lang w:val="es-CO"/>
              </w:rPr>
              <w:t xml:space="preserve"> Puntaje de Industria Nacional)</w:t>
            </w:r>
          </w:p>
          <w:p w:rsidRPr="008E342E" w:rsidR="002E106D" w:rsidP="002E106D" w:rsidRDefault="002E106D" w14:paraId="187D6C2E" w14:textId="77777777">
            <w:pPr>
              <w:pStyle w:val="Prrafodelista"/>
              <w:ind w:left="360"/>
              <w:jc w:val="both"/>
              <w:rPr>
                <w:rFonts w:ascii="Work Sans" w:hAnsi="Work Sans" w:eastAsia="Arial" w:cs="Arial"/>
                <w:lang w:val="es-CO"/>
              </w:rPr>
            </w:pPr>
          </w:p>
          <w:p w:rsidRPr="008E342E" w:rsidR="002E106D" w:rsidP="002E106D" w:rsidRDefault="002E106D" w14:paraId="1EABEACF" w14:textId="77777777">
            <w:pPr>
              <w:jc w:val="both"/>
              <w:rPr>
                <w:rFonts w:ascii="Work Sans" w:hAnsi="Work Sans" w:eastAsia="Arial" w:cs="Arial"/>
                <w:lang w:val="es-CO"/>
              </w:rPr>
            </w:pPr>
            <w:r w:rsidRPr="008E342E">
              <w:rPr>
                <w:rFonts w:ascii="Work Sans" w:hAnsi="Work Sans" w:eastAsia="Arial" w:cs="Arial"/>
                <w:lang w:val="es-CO"/>
              </w:rPr>
              <w:t xml:space="preserve">La Entidad Estatal asignará cinco (5) puntos a los proponentes extranjeros sin derecho a trato nacional, que incorporen a la ejecución del contrato más del noventa por ciento (90 %) del personal profesional de origen colombiano, es decir, como mínimo 3 integrantes del equipo de trabajo, lo cual, se verificará con la cédula de ciudadanía y la visa de residente para el extranjero residente en Colombia. </w:t>
            </w:r>
          </w:p>
          <w:p w:rsidRPr="008E342E" w:rsidR="002E106D" w:rsidP="002E106D" w:rsidRDefault="002E106D" w14:paraId="445BC414" w14:textId="77777777">
            <w:pPr>
              <w:jc w:val="both"/>
              <w:rPr>
                <w:rFonts w:ascii="Work Sans" w:hAnsi="Work Sans" w:eastAsia="Arial" w:cs="Arial"/>
                <w:lang w:val="es-CO"/>
              </w:rPr>
            </w:pPr>
          </w:p>
          <w:p w:rsidRPr="008E342E" w:rsidR="002E106D" w:rsidP="002E106D" w:rsidRDefault="002E106D" w14:paraId="0F7E104B" w14:textId="77777777">
            <w:pPr>
              <w:jc w:val="both"/>
              <w:rPr>
                <w:rFonts w:ascii="Work Sans" w:hAnsi="Work Sans" w:eastAsia="Arial" w:cs="Arial"/>
                <w:lang w:val="es-CO"/>
              </w:rPr>
            </w:pPr>
            <w:r w:rsidRPr="008E342E">
              <w:rPr>
                <w:rFonts w:ascii="Work Sans" w:hAnsi="Work Sans" w:eastAsia="Arial" w:cs="Arial"/>
                <w:lang w:val="es-CO"/>
              </w:rPr>
              <w:t>Por otro lado, el proponente que ofrezca personal colombiano con títulos académicos otorgados en el exterior deberá acreditar la convalidación de estos títulos en Colombia ante el Ministerio de Educación Nacional. En este sentido, para acreditar los títulos académicos otorgados en el exterior se requiere presentar la Resolución expedida por el Ministerio de Educación Nacional que convalida el título obtenido en el exterior.</w:t>
            </w:r>
          </w:p>
          <w:p w:rsidRPr="008E342E" w:rsidR="002E106D" w:rsidP="002E106D" w:rsidRDefault="002E106D" w14:paraId="7243C0F2" w14:textId="77777777">
            <w:pPr>
              <w:jc w:val="both"/>
              <w:rPr>
                <w:rFonts w:ascii="Work Sans" w:hAnsi="Work Sans" w:eastAsia="Arial" w:cs="Arial"/>
                <w:lang w:val="es-CO"/>
              </w:rPr>
            </w:pPr>
          </w:p>
          <w:p w:rsidRPr="008E342E" w:rsidR="002E106D" w:rsidP="002E106D" w:rsidRDefault="002E106D" w14:paraId="2C4DEA7E" w14:textId="77777777">
            <w:pPr>
              <w:ind w:right="-7"/>
              <w:jc w:val="both"/>
              <w:rPr>
                <w:rFonts w:ascii="Work Sans" w:hAnsi="Work Sans" w:eastAsia="Arial" w:cs="Arial"/>
                <w:lang w:val="es-CO"/>
              </w:rPr>
            </w:pPr>
            <w:r w:rsidRPr="008E342E">
              <w:rPr>
                <w:rFonts w:ascii="Work Sans" w:hAnsi="Work Sans" w:eastAsia="Arial" w:cs="Arial"/>
                <w:lang w:val="es-CO"/>
              </w:rPr>
              <w:t>La Entidad Estatal únicamente otorgará el puntaje por promoción de la incorporación de componente nacional cuando el proponente no haya recibido puntaje alguno por promoción de Servicios Nacionales o con Trato Nacional.</w:t>
            </w:r>
          </w:p>
          <w:p w:rsidRPr="008E342E" w:rsidR="002E106D" w:rsidP="002E106D" w:rsidRDefault="002E106D" w14:paraId="4429B0E0" w14:textId="77777777">
            <w:pPr>
              <w:widowControl w:val="0"/>
              <w:pBdr>
                <w:top w:val="nil"/>
                <w:left w:val="nil"/>
                <w:bottom w:val="nil"/>
                <w:right w:val="nil"/>
                <w:between w:val="nil"/>
              </w:pBdr>
              <w:jc w:val="both"/>
              <w:rPr>
                <w:rFonts w:ascii="Work Sans" w:hAnsi="Work Sans" w:eastAsia="Arial" w:cs="Arial"/>
                <w:b/>
                <w:bCs/>
                <w:lang w:val="es-CO" w:eastAsia="zh-CN"/>
              </w:rPr>
            </w:pPr>
          </w:p>
          <w:p w:rsidRPr="008E342E" w:rsidR="002E106D" w:rsidP="002E106D" w:rsidRDefault="002E106D" w14:paraId="0E7357B2" w14:textId="50EFA399">
            <w:pPr>
              <w:pStyle w:val="Ttulo2"/>
              <w:spacing w:before="0"/>
              <w:ind w:left="-5"/>
              <w:jc w:val="both"/>
              <w:rPr>
                <w:rFonts w:ascii="Work Sans" w:hAnsi="Work Sans" w:eastAsia="Arial" w:cs="Arial"/>
                <w:b/>
                <w:bCs/>
                <w:color w:val="auto"/>
                <w:sz w:val="20"/>
                <w:szCs w:val="20"/>
                <w:lang w:eastAsia="zh-CN"/>
              </w:rPr>
            </w:pPr>
            <w:r w:rsidRPr="008E342E">
              <w:rPr>
                <w:rFonts w:ascii="Work Sans" w:hAnsi="Work Sans" w:eastAsia="Arial" w:cs="Arial"/>
                <w:b/>
                <w:bCs/>
                <w:color w:val="auto"/>
                <w:sz w:val="20"/>
                <w:szCs w:val="20"/>
                <w:lang w:eastAsia="zh-CN"/>
              </w:rPr>
              <w:t>D. PUNTAJE ADICIONAL PARA PROPONENTES CON TRABAJADORES CON DISCAPACIDAD (1 Punto).</w:t>
            </w:r>
            <w:r w:rsidR="00636E80">
              <w:rPr>
                <w:rFonts w:ascii="Work Sans" w:hAnsi="Work Sans" w:eastAsia="Arial" w:cs="Arial"/>
                <w:b/>
                <w:bCs/>
                <w:color w:val="auto"/>
                <w:sz w:val="20"/>
                <w:szCs w:val="20"/>
                <w:lang w:eastAsia="zh-CN"/>
              </w:rPr>
              <w:t xml:space="preserve"> </w:t>
            </w:r>
            <w:r w:rsidRPr="00002CD0" w:rsidR="00002CD0">
              <w:rPr>
                <w:rFonts w:ascii="Work Sans" w:hAnsi="Work Sans" w:eastAsia="Arial" w:cs="Arial"/>
                <w:b/>
                <w:bCs/>
                <w:color w:val="auto"/>
                <w:sz w:val="20"/>
                <w:szCs w:val="20"/>
                <w:lang w:eastAsia="zh-CN"/>
              </w:rPr>
              <w:t xml:space="preserve">Anexo </w:t>
            </w:r>
            <w:r w:rsidR="00002CD0">
              <w:rPr>
                <w:rFonts w:ascii="Work Sans" w:hAnsi="Work Sans" w:eastAsia="Arial" w:cs="Arial"/>
                <w:b/>
                <w:bCs/>
                <w:color w:val="auto"/>
                <w:sz w:val="20"/>
                <w:szCs w:val="20"/>
                <w:lang w:eastAsia="zh-CN"/>
              </w:rPr>
              <w:t xml:space="preserve">No. </w:t>
            </w:r>
            <w:r w:rsidRPr="00002CD0" w:rsidR="00002CD0">
              <w:rPr>
                <w:rFonts w:ascii="Work Sans" w:hAnsi="Work Sans" w:eastAsia="Arial" w:cs="Arial"/>
                <w:b/>
                <w:bCs/>
                <w:color w:val="auto"/>
                <w:sz w:val="20"/>
                <w:szCs w:val="20"/>
                <w:lang w:eastAsia="zh-CN"/>
              </w:rPr>
              <w:t xml:space="preserve">20 </w:t>
            </w:r>
            <w:r w:rsidRPr="00002CD0" w:rsidR="00002CD0">
              <w:rPr>
                <w:rFonts w:ascii="Work Sans" w:hAnsi="Work Sans" w:eastAsia="Arial" w:cs="Arial"/>
                <w:b/>
                <w:bCs/>
                <w:color w:val="auto"/>
                <w:sz w:val="20"/>
                <w:szCs w:val="20"/>
                <w:lang w:eastAsia="zh-CN"/>
              </w:rPr>
              <w:t>Vinculación</w:t>
            </w:r>
            <w:r w:rsidRPr="00002CD0" w:rsidR="00002CD0">
              <w:rPr>
                <w:rFonts w:ascii="Work Sans" w:hAnsi="Work Sans" w:eastAsia="Arial" w:cs="Arial"/>
                <w:b/>
                <w:bCs/>
                <w:color w:val="auto"/>
                <w:sz w:val="20"/>
                <w:szCs w:val="20"/>
                <w:lang w:eastAsia="zh-CN"/>
              </w:rPr>
              <w:t xml:space="preserve"> Personas con Discapacidad</w:t>
            </w:r>
            <w:r w:rsidR="00002CD0">
              <w:rPr>
                <w:rFonts w:ascii="Work Sans" w:hAnsi="Work Sans" w:eastAsia="Arial" w:cs="Arial"/>
                <w:b/>
                <w:bCs/>
                <w:color w:val="auto"/>
                <w:sz w:val="20"/>
                <w:szCs w:val="20"/>
                <w:lang w:eastAsia="zh-CN"/>
              </w:rPr>
              <w:t>.</w:t>
            </w:r>
          </w:p>
          <w:p w:rsidRPr="008E342E" w:rsidR="002E106D" w:rsidP="002E106D" w:rsidRDefault="002E106D" w14:paraId="79F804BA" w14:textId="77777777">
            <w:pPr>
              <w:jc w:val="both"/>
              <w:rPr>
                <w:rFonts w:ascii="Work Sans" w:hAnsi="Work Sans" w:eastAsia="Arial" w:cs="Arial"/>
                <w:lang w:val="es-CO" w:eastAsia="zh-CN"/>
              </w:rPr>
            </w:pPr>
          </w:p>
          <w:p w:rsidRPr="008E342E" w:rsidR="002E106D" w:rsidP="002E106D" w:rsidRDefault="002E106D" w14:paraId="3ADA5532" w14:textId="77777777">
            <w:pPr>
              <w:shd w:val="clear" w:color="auto" w:fill="FFFFFF" w:themeFill="background1"/>
              <w:jc w:val="both"/>
              <w:rPr>
                <w:rFonts w:ascii="Work Sans" w:hAnsi="Work Sans" w:eastAsia="Arial" w:cs="Arial"/>
                <w:lang w:val="es-CO"/>
              </w:rPr>
            </w:pPr>
            <w:r w:rsidRPr="008E342E">
              <w:rPr>
                <w:rFonts w:ascii="Work Sans" w:hAnsi="Work Sans" w:eastAsia="Arial" w:cs="Arial"/>
                <w:lang w:val="es-CO"/>
              </w:rPr>
              <w:t>De conformidad con lo dispuesto en el artículo 2.2.1.2.4.2.6 del Decreto 392 de 2018, se asignará UN (1) PUNTO a los proponentes que acrediten la vinculación de trabajadores con discapacidad en su planta de personal, de acuerdo con los siguientes requisitos:</w:t>
            </w:r>
          </w:p>
          <w:p w:rsidRPr="008E342E" w:rsidR="002E106D" w:rsidP="002E106D" w:rsidRDefault="002E106D" w14:paraId="0F76F328" w14:textId="77777777">
            <w:pPr>
              <w:shd w:val="clear" w:color="auto" w:fill="FFFFFF" w:themeFill="background1"/>
              <w:jc w:val="both"/>
              <w:rPr>
                <w:rFonts w:ascii="Work Sans" w:hAnsi="Work Sans" w:eastAsia="Arial" w:cs="Arial"/>
                <w:lang w:val="es-CO"/>
              </w:rPr>
            </w:pPr>
          </w:p>
          <w:p w:rsidRPr="008E342E" w:rsidR="002E106D" w:rsidP="002E106D" w:rsidRDefault="002E106D" w14:paraId="029A15DC" w14:textId="77777777">
            <w:pPr>
              <w:pStyle w:val="Prrafodelista"/>
              <w:numPr>
                <w:ilvl w:val="0"/>
                <w:numId w:val="51"/>
              </w:numPr>
              <w:shd w:val="clear" w:color="auto" w:fill="FFFFFF" w:themeFill="background1"/>
              <w:jc w:val="both"/>
              <w:rPr>
                <w:rFonts w:ascii="Work Sans" w:hAnsi="Work Sans" w:eastAsia="Arial" w:cs="Arial"/>
                <w:lang w:val="es-CO"/>
              </w:rPr>
            </w:pPr>
            <w:r w:rsidRPr="008E342E">
              <w:rPr>
                <w:rFonts w:ascii="Work Sans" w:hAnsi="Work Sans" w:eastAsia="Arial" w:cs="Arial"/>
                <w:lang w:val="es-CO"/>
              </w:rPr>
              <w:t>La persona natural, el representante legal de la persona jurídica o el revisor fiscal, según corresponda, certificará el número total de trabajadores vinculados a la planta de personal del proponente o sus integrantes a la fecha de cierre del proceso de selección.</w:t>
            </w:r>
          </w:p>
          <w:p w:rsidRPr="008E342E" w:rsidR="002E106D" w:rsidP="002E106D" w:rsidRDefault="002E106D" w14:paraId="748FF9C3" w14:textId="4AB7A74D">
            <w:pPr>
              <w:pStyle w:val="Prrafodelista"/>
              <w:numPr>
                <w:ilvl w:val="0"/>
                <w:numId w:val="51"/>
              </w:numPr>
              <w:shd w:val="clear" w:color="auto" w:fill="FFFFFF" w:themeFill="background1"/>
              <w:jc w:val="both"/>
              <w:rPr>
                <w:rFonts w:ascii="Work Sans" w:hAnsi="Work Sans" w:eastAsia="Arial" w:cs="Arial"/>
                <w:lang w:val="es-CO"/>
              </w:rPr>
            </w:pPr>
            <w:r w:rsidRPr="008E342E">
              <w:rPr>
                <w:rFonts w:ascii="Work Sans" w:hAnsi="Work Sans" w:eastAsia="Arial" w:cs="Arial"/>
                <w:lang w:val="es-CO"/>
              </w:rPr>
              <w:t>Acreditar el número mínimo de personas con discapacidad en su planta de personal, de conformidad con lo señalado en el certificado expedido por el Ministerio de Trabajo, el cual deberá estar vigente a la fecha de cierre del proceso de selección.</w:t>
            </w:r>
          </w:p>
          <w:p w:rsidRPr="008E342E" w:rsidR="002E106D" w:rsidP="002E106D" w:rsidRDefault="002E106D" w14:paraId="526D9145" w14:textId="77777777">
            <w:pPr>
              <w:shd w:val="clear" w:color="auto" w:fill="FFFFFF" w:themeFill="background1"/>
              <w:jc w:val="both"/>
              <w:rPr>
                <w:rFonts w:ascii="Work Sans" w:hAnsi="Work Sans" w:eastAsia="Arial" w:cs="Arial"/>
                <w:lang w:val="es-CO"/>
              </w:rPr>
            </w:pPr>
          </w:p>
          <w:p w:rsidRPr="008E342E" w:rsidR="002E106D" w:rsidP="002E106D" w:rsidRDefault="002E106D" w14:paraId="506ADF67" w14:textId="77777777">
            <w:pPr>
              <w:shd w:val="clear" w:color="auto" w:fill="FFFFFF" w:themeFill="background1"/>
              <w:jc w:val="both"/>
              <w:rPr>
                <w:rFonts w:ascii="Work Sans" w:hAnsi="Work Sans" w:eastAsia="Arial" w:cs="Arial"/>
                <w:lang w:val="es-CO"/>
              </w:rPr>
            </w:pPr>
            <w:r w:rsidRPr="008E342E">
              <w:rPr>
                <w:rFonts w:ascii="Work Sans" w:hAnsi="Work Sans" w:eastAsia="Arial" w:cs="Arial"/>
                <w:lang w:val="es-CO"/>
              </w:rPr>
              <w:t>Verificados los anteriores requisitos, se asignará UN (1) PUNTO a quienes acrediten el número mínimo de trabajadores con discapacidad, señalados a continuación:</w:t>
            </w:r>
          </w:p>
          <w:p w:rsidRPr="008E342E" w:rsidR="002E106D" w:rsidP="002E106D" w:rsidRDefault="002E106D" w14:paraId="2F095C5E" w14:textId="77777777">
            <w:pPr>
              <w:shd w:val="clear" w:color="auto" w:fill="FFFFFF" w:themeFill="background1"/>
              <w:jc w:val="both"/>
              <w:rPr>
                <w:rFonts w:ascii="Work Sans" w:hAnsi="Work Sans" w:eastAsia="Arial" w:cs="Arial"/>
                <w:lang w:val="es-CO"/>
              </w:rPr>
            </w:pPr>
          </w:p>
          <w:tbl>
            <w:tblPr>
              <w:tblW w:w="0" w:type="auto"/>
              <w:jc w:val="center"/>
              <w:shd w:val="clear" w:color="auto" w:fill="FFFFFF"/>
              <w:tblLook w:val="04A0" w:firstRow="1" w:lastRow="0" w:firstColumn="1" w:lastColumn="0" w:noHBand="0" w:noVBand="1"/>
            </w:tblPr>
            <w:tblGrid>
              <w:gridCol w:w="3844"/>
              <w:gridCol w:w="3390"/>
            </w:tblGrid>
            <w:tr w:rsidRPr="003969A3" w:rsidR="002E106D" w:rsidTr="009A0769" w14:paraId="3C6CA47C" w14:textId="77777777">
              <w:trPr>
                <w:trHeight w:val="226"/>
                <w:jc w:val="center"/>
              </w:trPr>
              <w:tc>
                <w:tcPr>
                  <w:tcW w:w="3844" w:type="dxa"/>
                  <w:tcBorders>
                    <w:top w:val="single" w:color="auto" w:sz="18" w:space="0"/>
                    <w:left w:val="single" w:color="auto" w:sz="18" w:space="0"/>
                    <w:bottom w:val="single" w:color="auto" w:sz="8" w:space="0"/>
                    <w:right w:val="single" w:color="auto" w:sz="8" w:space="0"/>
                  </w:tcBorders>
                  <w:shd w:val="clear" w:color="auto" w:fill="D9D9D9" w:themeFill="background1" w:themeFillShade="D9"/>
                  <w:vAlign w:val="center"/>
                  <w:hideMark/>
                </w:tcPr>
                <w:p w:rsidRPr="003969A3" w:rsidR="002E106D" w:rsidP="002E106D" w:rsidRDefault="002E106D" w14:paraId="152955D9" w14:textId="77777777">
                  <w:pPr>
                    <w:jc w:val="both"/>
                    <w:rPr>
                      <w:rFonts w:ascii="Work Sans" w:hAnsi="Work Sans" w:eastAsia="Arial" w:cs="Arial"/>
                      <w:sz w:val="18"/>
                      <w:szCs w:val="18"/>
                      <w:lang w:val="es-CO"/>
                    </w:rPr>
                  </w:pPr>
                  <w:r w:rsidRPr="003969A3">
                    <w:rPr>
                      <w:rFonts w:ascii="Work Sans" w:hAnsi="Work Sans" w:eastAsia="Arial" w:cs="Arial"/>
                      <w:sz w:val="18"/>
                      <w:szCs w:val="18"/>
                      <w:lang w:val="es-CO"/>
                    </w:rPr>
                    <w:t>Número total de trabajadores de la planta de personal del proponente</w:t>
                  </w:r>
                </w:p>
              </w:tc>
              <w:tc>
                <w:tcPr>
                  <w:tcW w:w="3390" w:type="dxa"/>
                  <w:tcBorders>
                    <w:top w:val="single" w:color="auto" w:sz="18" w:space="0"/>
                    <w:left w:val="nil"/>
                    <w:bottom w:val="single" w:color="auto" w:sz="8" w:space="0"/>
                    <w:right w:val="single" w:color="auto" w:sz="18" w:space="0"/>
                  </w:tcBorders>
                  <w:shd w:val="clear" w:color="auto" w:fill="D9D9D9" w:themeFill="background1" w:themeFillShade="D9"/>
                  <w:vAlign w:val="center"/>
                  <w:hideMark/>
                </w:tcPr>
                <w:p w:rsidRPr="003969A3" w:rsidR="002E106D" w:rsidP="002E106D" w:rsidRDefault="002E106D" w14:paraId="6DCF152F" w14:textId="77777777">
                  <w:pPr>
                    <w:jc w:val="both"/>
                    <w:rPr>
                      <w:rFonts w:ascii="Work Sans" w:hAnsi="Work Sans" w:eastAsia="Arial" w:cs="Arial"/>
                      <w:sz w:val="18"/>
                      <w:szCs w:val="18"/>
                      <w:lang w:val="es-CO"/>
                    </w:rPr>
                  </w:pPr>
                  <w:r w:rsidRPr="003969A3">
                    <w:rPr>
                      <w:rFonts w:ascii="Work Sans" w:hAnsi="Work Sans" w:eastAsia="Arial" w:cs="Arial"/>
                      <w:sz w:val="18"/>
                      <w:szCs w:val="18"/>
                      <w:lang w:val="es-CO"/>
                    </w:rPr>
                    <w:t>Número mínimo de trabajadores con discapacidad exigido</w:t>
                  </w:r>
                </w:p>
              </w:tc>
            </w:tr>
            <w:tr w:rsidRPr="003969A3" w:rsidR="002E106D" w:rsidTr="009A0769" w14:paraId="54AEE5CA" w14:textId="77777777">
              <w:trPr>
                <w:trHeight w:val="226"/>
                <w:jc w:val="center"/>
              </w:trPr>
              <w:tc>
                <w:tcPr>
                  <w:tcW w:w="3844" w:type="dxa"/>
                  <w:tcBorders>
                    <w:top w:val="nil"/>
                    <w:left w:val="single" w:color="auto" w:sz="18" w:space="0"/>
                    <w:bottom w:val="single" w:color="auto" w:sz="8" w:space="0"/>
                    <w:right w:val="single" w:color="auto" w:sz="8" w:space="0"/>
                  </w:tcBorders>
                  <w:shd w:val="clear" w:color="auto" w:fill="FFFFFF" w:themeFill="background1"/>
                  <w:vAlign w:val="center"/>
                  <w:hideMark/>
                </w:tcPr>
                <w:p w:rsidRPr="003969A3" w:rsidR="002E106D" w:rsidP="002E106D" w:rsidRDefault="002E106D" w14:paraId="2EEEFEFE" w14:textId="77777777">
                  <w:pPr>
                    <w:jc w:val="both"/>
                    <w:rPr>
                      <w:rFonts w:ascii="Work Sans" w:hAnsi="Work Sans" w:eastAsia="Arial" w:cs="Arial"/>
                      <w:sz w:val="18"/>
                      <w:szCs w:val="18"/>
                      <w:lang w:val="es-CO"/>
                    </w:rPr>
                  </w:pPr>
                  <w:r w:rsidRPr="003969A3">
                    <w:rPr>
                      <w:rFonts w:ascii="Work Sans" w:hAnsi="Work Sans" w:eastAsia="Arial" w:cs="Arial"/>
                      <w:sz w:val="18"/>
                      <w:szCs w:val="18"/>
                      <w:lang w:val="es-CO"/>
                    </w:rPr>
                    <w:t>Entre 1 y 30</w:t>
                  </w:r>
                </w:p>
              </w:tc>
              <w:tc>
                <w:tcPr>
                  <w:tcW w:w="3390" w:type="dxa"/>
                  <w:tcBorders>
                    <w:top w:val="nil"/>
                    <w:left w:val="nil"/>
                    <w:bottom w:val="single" w:color="auto" w:sz="8" w:space="0"/>
                    <w:right w:val="single" w:color="auto" w:sz="18" w:space="0"/>
                  </w:tcBorders>
                  <w:shd w:val="clear" w:color="auto" w:fill="FFFFFF" w:themeFill="background1"/>
                  <w:vAlign w:val="center"/>
                  <w:hideMark/>
                </w:tcPr>
                <w:p w:rsidRPr="003969A3" w:rsidR="002E106D" w:rsidP="002E106D" w:rsidRDefault="002E106D" w14:paraId="21B916DD" w14:textId="77777777">
                  <w:pPr>
                    <w:jc w:val="center"/>
                    <w:rPr>
                      <w:rFonts w:ascii="Work Sans" w:hAnsi="Work Sans" w:eastAsia="Arial" w:cs="Arial"/>
                      <w:sz w:val="18"/>
                      <w:szCs w:val="18"/>
                      <w:lang w:val="es-CO"/>
                    </w:rPr>
                  </w:pPr>
                  <w:r w:rsidRPr="003969A3">
                    <w:rPr>
                      <w:rFonts w:ascii="Work Sans" w:hAnsi="Work Sans" w:eastAsia="Arial" w:cs="Arial"/>
                      <w:sz w:val="18"/>
                      <w:szCs w:val="18"/>
                      <w:lang w:val="es-CO"/>
                    </w:rPr>
                    <w:t>1</w:t>
                  </w:r>
                </w:p>
              </w:tc>
            </w:tr>
            <w:tr w:rsidRPr="003969A3" w:rsidR="002E106D" w:rsidTr="009A0769" w14:paraId="3B44BE06" w14:textId="77777777">
              <w:trPr>
                <w:trHeight w:val="226"/>
                <w:jc w:val="center"/>
              </w:trPr>
              <w:tc>
                <w:tcPr>
                  <w:tcW w:w="3844" w:type="dxa"/>
                  <w:tcBorders>
                    <w:top w:val="nil"/>
                    <w:left w:val="single" w:color="auto" w:sz="18" w:space="0"/>
                    <w:bottom w:val="single" w:color="auto" w:sz="8" w:space="0"/>
                    <w:right w:val="single" w:color="auto" w:sz="8" w:space="0"/>
                  </w:tcBorders>
                  <w:shd w:val="clear" w:color="auto" w:fill="FFFFFF" w:themeFill="background1"/>
                  <w:vAlign w:val="center"/>
                  <w:hideMark/>
                </w:tcPr>
                <w:p w:rsidRPr="003969A3" w:rsidR="002E106D" w:rsidP="002E106D" w:rsidRDefault="002E106D" w14:paraId="54B2577D" w14:textId="77777777">
                  <w:pPr>
                    <w:jc w:val="both"/>
                    <w:rPr>
                      <w:rFonts w:ascii="Work Sans" w:hAnsi="Work Sans" w:eastAsia="Arial" w:cs="Arial"/>
                      <w:sz w:val="18"/>
                      <w:szCs w:val="18"/>
                      <w:lang w:val="es-CO"/>
                    </w:rPr>
                  </w:pPr>
                  <w:r w:rsidRPr="003969A3">
                    <w:rPr>
                      <w:rFonts w:ascii="Work Sans" w:hAnsi="Work Sans" w:eastAsia="Arial" w:cs="Arial"/>
                      <w:sz w:val="18"/>
                      <w:szCs w:val="18"/>
                      <w:lang w:val="es-CO"/>
                    </w:rPr>
                    <w:t>Entre 31 y 100</w:t>
                  </w:r>
                </w:p>
              </w:tc>
              <w:tc>
                <w:tcPr>
                  <w:tcW w:w="3390" w:type="dxa"/>
                  <w:tcBorders>
                    <w:top w:val="nil"/>
                    <w:left w:val="nil"/>
                    <w:bottom w:val="single" w:color="auto" w:sz="8" w:space="0"/>
                    <w:right w:val="single" w:color="auto" w:sz="18" w:space="0"/>
                  </w:tcBorders>
                  <w:shd w:val="clear" w:color="auto" w:fill="FFFFFF" w:themeFill="background1"/>
                  <w:vAlign w:val="center"/>
                  <w:hideMark/>
                </w:tcPr>
                <w:p w:rsidRPr="003969A3" w:rsidR="002E106D" w:rsidP="002E106D" w:rsidRDefault="002E106D" w14:paraId="58D33FD5" w14:textId="77777777">
                  <w:pPr>
                    <w:jc w:val="center"/>
                    <w:rPr>
                      <w:rFonts w:ascii="Work Sans" w:hAnsi="Work Sans" w:eastAsia="Arial" w:cs="Arial"/>
                      <w:sz w:val="18"/>
                      <w:szCs w:val="18"/>
                      <w:lang w:val="es-CO"/>
                    </w:rPr>
                  </w:pPr>
                  <w:r w:rsidRPr="003969A3">
                    <w:rPr>
                      <w:rFonts w:ascii="Work Sans" w:hAnsi="Work Sans" w:eastAsia="Arial" w:cs="Arial"/>
                      <w:sz w:val="18"/>
                      <w:szCs w:val="18"/>
                      <w:lang w:val="es-CO"/>
                    </w:rPr>
                    <w:t>2</w:t>
                  </w:r>
                </w:p>
              </w:tc>
            </w:tr>
            <w:tr w:rsidRPr="003969A3" w:rsidR="002E106D" w:rsidTr="009A0769" w14:paraId="27D76FB3" w14:textId="77777777">
              <w:trPr>
                <w:trHeight w:val="226"/>
                <w:jc w:val="center"/>
              </w:trPr>
              <w:tc>
                <w:tcPr>
                  <w:tcW w:w="3844" w:type="dxa"/>
                  <w:tcBorders>
                    <w:top w:val="nil"/>
                    <w:left w:val="single" w:color="auto" w:sz="18" w:space="0"/>
                    <w:bottom w:val="single" w:color="auto" w:sz="8" w:space="0"/>
                    <w:right w:val="single" w:color="auto" w:sz="8" w:space="0"/>
                  </w:tcBorders>
                  <w:shd w:val="clear" w:color="auto" w:fill="FFFFFF" w:themeFill="background1"/>
                  <w:vAlign w:val="center"/>
                  <w:hideMark/>
                </w:tcPr>
                <w:p w:rsidRPr="003969A3" w:rsidR="002E106D" w:rsidP="002E106D" w:rsidRDefault="002E106D" w14:paraId="573AB861" w14:textId="77777777">
                  <w:pPr>
                    <w:jc w:val="both"/>
                    <w:rPr>
                      <w:rFonts w:ascii="Work Sans" w:hAnsi="Work Sans" w:eastAsia="Arial" w:cs="Arial"/>
                      <w:sz w:val="18"/>
                      <w:szCs w:val="18"/>
                      <w:lang w:val="es-CO"/>
                    </w:rPr>
                  </w:pPr>
                  <w:r w:rsidRPr="003969A3">
                    <w:rPr>
                      <w:rFonts w:ascii="Work Sans" w:hAnsi="Work Sans" w:eastAsia="Arial" w:cs="Arial"/>
                      <w:sz w:val="18"/>
                      <w:szCs w:val="18"/>
                      <w:lang w:val="es-CO"/>
                    </w:rPr>
                    <w:t>Entre 101 y 150</w:t>
                  </w:r>
                </w:p>
              </w:tc>
              <w:tc>
                <w:tcPr>
                  <w:tcW w:w="3390" w:type="dxa"/>
                  <w:tcBorders>
                    <w:top w:val="nil"/>
                    <w:left w:val="nil"/>
                    <w:bottom w:val="single" w:color="auto" w:sz="8" w:space="0"/>
                    <w:right w:val="single" w:color="auto" w:sz="18" w:space="0"/>
                  </w:tcBorders>
                  <w:shd w:val="clear" w:color="auto" w:fill="FFFFFF" w:themeFill="background1"/>
                  <w:vAlign w:val="center"/>
                  <w:hideMark/>
                </w:tcPr>
                <w:p w:rsidRPr="003969A3" w:rsidR="002E106D" w:rsidP="002E106D" w:rsidRDefault="002E106D" w14:paraId="02C05708" w14:textId="77777777">
                  <w:pPr>
                    <w:jc w:val="center"/>
                    <w:rPr>
                      <w:rFonts w:ascii="Work Sans" w:hAnsi="Work Sans" w:eastAsia="Arial" w:cs="Arial"/>
                      <w:sz w:val="18"/>
                      <w:szCs w:val="18"/>
                      <w:lang w:val="es-CO"/>
                    </w:rPr>
                  </w:pPr>
                  <w:r w:rsidRPr="003969A3">
                    <w:rPr>
                      <w:rFonts w:ascii="Work Sans" w:hAnsi="Work Sans" w:eastAsia="Arial" w:cs="Arial"/>
                      <w:sz w:val="18"/>
                      <w:szCs w:val="18"/>
                      <w:lang w:val="es-CO"/>
                    </w:rPr>
                    <w:t>3</w:t>
                  </w:r>
                </w:p>
              </w:tc>
            </w:tr>
            <w:tr w:rsidRPr="003969A3" w:rsidR="002E106D" w:rsidTr="009A0769" w14:paraId="2F55DAF6" w14:textId="77777777">
              <w:trPr>
                <w:trHeight w:val="226"/>
                <w:jc w:val="center"/>
              </w:trPr>
              <w:tc>
                <w:tcPr>
                  <w:tcW w:w="3844" w:type="dxa"/>
                  <w:tcBorders>
                    <w:top w:val="nil"/>
                    <w:left w:val="single" w:color="auto" w:sz="18" w:space="0"/>
                    <w:bottom w:val="single" w:color="auto" w:sz="8" w:space="0"/>
                    <w:right w:val="single" w:color="auto" w:sz="8" w:space="0"/>
                  </w:tcBorders>
                  <w:shd w:val="clear" w:color="auto" w:fill="FFFFFF" w:themeFill="background1"/>
                  <w:vAlign w:val="center"/>
                  <w:hideMark/>
                </w:tcPr>
                <w:p w:rsidRPr="003969A3" w:rsidR="002E106D" w:rsidP="002E106D" w:rsidRDefault="002E106D" w14:paraId="0EE4FCCD" w14:textId="77777777">
                  <w:pPr>
                    <w:jc w:val="both"/>
                    <w:rPr>
                      <w:rFonts w:ascii="Work Sans" w:hAnsi="Work Sans" w:eastAsia="Arial" w:cs="Arial"/>
                      <w:sz w:val="18"/>
                      <w:szCs w:val="18"/>
                      <w:lang w:val="es-CO"/>
                    </w:rPr>
                  </w:pPr>
                  <w:r w:rsidRPr="003969A3">
                    <w:rPr>
                      <w:rFonts w:ascii="Work Sans" w:hAnsi="Work Sans" w:eastAsia="Arial" w:cs="Arial"/>
                      <w:sz w:val="18"/>
                      <w:szCs w:val="18"/>
                      <w:lang w:val="es-CO"/>
                    </w:rPr>
                    <w:t>Entre 151 y 200</w:t>
                  </w:r>
                </w:p>
              </w:tc>
              <w:tc>
                <w:tcPr>
                  <w:tcW w:w="3390" w:type="dxa"/>
                  <w:tcBorders>
                    <w:top w:val="nil"/>
                    <w:left w:val="nil"/>
                    <w:bottom w:val="single" w:color="auto" w:sz="8" w:space="0"/>
                    <w:right w:val="single" w:color="auto" w:sz="18" w:space="0"/>
                  </w:tcBorders>
                  <w:shd w:val="clear" w:color="auto" w:fill="FFFFFF" w:themeFill="background1"/>
                  <w:vAlign w:val="center"/>
                  <w:hideMark/>
                </w:tcPr>
                <w:p w:rsidRPr="003969A3" w:rsidR="002E106D" w:rsidP="002E106D" w:rsidRDefault="002E106D" w14:paraId="01C2F5A1" w14:textId="77777777">
                  <w:pPr>
                    <w:jc w:val="center"/>
                    <w:rPr>
                      <w:rFonts w:ascii="Work Sans" w:hAnsi="Work Sans" w:eastAsia="Arial" w:cs="Arial"/>
                      <w:sz w:val="18"/>
                      <w:szCs w:val="18"/>
                      <w:lang w:val="es-CO"/>
                    </w:rPr>
                  </w:pPr>
                  <w:r w:rsidRPr="003969A3">
                    <w:rPr>
                      <w:rFonts w:ascii="Work Sans" w:hAnsi="Work Sans" w:eastAsia="Arial" w:cs="Arial"/>
                      <w:sz w:val="18"/>
                      <w:szCs w:val="18"/>
                      <w:lang w:val="es-CO"/>
                    </w:rPr>
                    <w:t>4</w:t>
                  </w:r>
                </w:p>
              </w:tc>
            </w:tr>
            <w:tr w:rsidRPr="003969A3" w:rsidR="002E106D" w:rsidTr="009A0769" w14:paraId="781BE4F1" w14:textId="77777777">
              <w:trPr>
                <w:trHeight w:val="226"/>
                <w:jc w:val="center"/>
              </w:trPr>
              <w:tc>
                <w:tcPr>
                  <w:tcW w:w="3844" w:type="dxa"/>
                  <w:tcBorders>
                    <w:top w:val="nil"/>
                    <w:left w:val="single" w:color="auto" w:sz="18" w:space="0"/>
                    <w:bottom w:val="single" w:color="auto" w:sz="18" w:space="0"/>
                    <w:right w:val="single" w:color="auto" w:sz="8" w:space="0"/>
                  </w:tcBorders>
                  <w:shd w:val="clear" w:color="auto" w:fill="FFFFFF" w:themeFill="background1"/>
                  <w:vAlign w:val="center"/>
                  <w:hideMark/>
                </w:tcPr>
                <w:p w:rsidRPr="003969A3" w:rsidR="002E106D" w:rsidP="002E106D" w:rsidRDefault="002E106D" w14:paraId="0BBDCF10" w14:textId="77777777">
                  <w:pPr>
                    <w:jc w:val="both"/>
                    <w:rPr>
                      <w:rFonts w:ascii="Work Sans" w:hAnsi="Work Sans" w:eastAsia="Arial" w:cs="Arial"/>
                      <w:sz w:val="18"/>
                      <w:szCs w:val="18"/>
                      <w:lang w:val="es-CO"/>
                    </w:rPr>
                  </w:pPr>
                  <w:r w:rsidRPr="003969A3">
                    <w:rPr>
                      <w:rFonts w:ascii="Work Sans" w:hAnsi="Work Sans" w:eastAsia="Arial" w:cs="Arial"/>
                      <w:sz w:val="18"/>
                      <w:szCs w:val="18"/>
                      <w:lang w:val="es-CO"/>
                    </w:rPr>
                    <w:t>Más de 200</w:t>
                  </w:r>
                </w:p>
              </w:tc>
              <w:tc>
                <w:tcPr>
                  <w:tcW w:w="3390" w:type="dxa"/>
                  <w:tcBorders>
                    <w:top w:val="nil"/>
                    <w:left w:val="nil"/>
                    <w:bottom w:val="single" w:color="auto" w:sz="18" w:space="0"/>
                    <w:right w:val="single" w:color="auto" w:sz="18" w:space="0"/>
                  </w:tcBorders>
                  <w:shd w:val="clear" w:color="auto" w:fill="FFFFFF" w:themeFill="background1"/>
                  <w:vAlign w:val="center"/>
                  <w:hideMark/>
                </w:tcPr>
                <w:p w:rsidRPr="003969A3" w:rsidR="002E106D" w:rsidP="002E106D" w:rsidRDefault="002E106D" w14:paraId="0BBD4C11" w14:textId="77777777">
                  <w:pPr>
                    <w:jc w:val="center"/>
                    <w:rPr>
                      <w:rFonts w:ascii="Work Sans" w:hAnsi="Work Sans" w:eastAsia="Arial" w:cs="Arial"/>
                      <w:sz w:val="18"/>
                      <w:szCs w:val="18"/>
                      <w:lang w:val="es-CO"/>
                    </w:rPr>
                  </w:pPr>
                  <w:r w:rsidRPr="003969A3">
                    <w:rPr>
                      <w:rFonts w:ascii="Work Sans" w:hAnsi="Work Sans" w:eastAsia="Arial" w:cs="Arial"/>
                      <w:sz w:val="18"/>
                      <w:szCs w:val="18"/>
                      <w:lang w:val="es-CO"/>
                    </w:rPr>
                    <w:t>5</w:t>
                  </w:r>
                </w:p>
              </w:tc>
            </w:tr>
          </w:tbl>
          <w:p w:rsidRPr="008E342E" w:rsidR="002E106D" w:rsidP="002E106D" w:rsidRDefault="002E106D" w14:paraId="612AD74D" w14:textId="77777777">
            <w:pPr>
              <w:adjustRightInd w:val="0"/>
              <w:jc w:val="both"/>
              <w:rPr>
                <w:rFonts w:ascii="Work Sans" w:hAnsi="Work Sans" w:eastAsia="Arial" w:cs="Arial"/>
                <w:lang w:val="es-CO"/>
              </w:rPr>
            </w:pPr>
          </w:p>
          <w:p w:rsidRPr="008E342E" w:rsidR="002E106D" w:rsidP="002E106D" w:rsidRDefault="002E106D" w14:paraId="43929896" w14:textId="77777777">
            <w:pPr>
              <w:shd w:val="clear" w:color="auto" w:fill="FFFFFF" w:themeFill="background1"/>
              <w:jc w:val="both"/>
              <w:rPr>
                <w:rFonts w:ascii="Work Sans" w:hAnsi="Work Sans" w:eastAsia="Arial" w:cs="Arial"/>
                <w:lang w:val="es-CO"/>
              </w:rPr>
            </w:pPr>
            <w:r w:rsidRPr="008E342E">
              <w:rPr>
                <w:rFonts w:ascii="Work Sans" w:hAnsi="Work Sans" w:eastAsia="Arial" w:cs="Arial"/>
                <w:lang w:val="es-CO"/>
              </w:rPr>
              <w:t xml:space="preserve">Para efectos de lo señalado en el presente numeral, si la oferta es presentada por un consorcio, unión temporal o promesa de sociedad futura, se tendrá en cuenta la planta de personal del integrante del proponente plural que esté vinculado con más </w:t>
            </w:r>
            <w:proofErr w:type="spellStart"/>
            <w:r w:rsidRPr="008E342E">
              <w:rPr>
                <w:rFonts w:ascii="Work Sans" w:hAnsi="Work Sans" w:eastAsia="Arial" w:cs="Arial"/>
                <w:lang w:val="es-CO"/>
              </w:rPr>
              <w:t>del</w:t>
            </w:r>
            <w:proofErr w:type="spellEnd"/>
            <w:r w:rsidRPr="008E342E">
              <w:rPr>
                <w:rFonts w:ascii="Work Sans" w:hAnsi="Work Sans" w:eastAsia="Arial" w:cs="Arial"/>
                <w:lang w:val="es-CO"/>
              </w:rPr>
              <w:t xml:space="preserve"> cuarenta por ciento (40%) del porcentaje de participación.</w:t>
            </w:r>
          </w:p>
          <w:p w:rsidRPr="008E342E" w:rsidR="002E106D" w:rsidP="002E106D" w:rsidRDefault="002E106D" w14:paraId="69F496BE" w14:textId="77777777">
            <w:pPr>
              <w:shd w:val="clear" w:color="auto" w:fill="FFFFFF" w:themeFill="background1"/>
              <w:jc w:val="both"/>
              <w:rPr>
                <w:rFonts w:ascii="Work Sans" w:hAnsi="Work Sans" w:eastAsia="Arial" w:cs="Arial"/>
                <w:lang w:val="es-CO"/>
              </w:rPr>
            </w:pPr>
          </w:p>
          <w:p w:rsidRPr="008E342E" w:rsidR="002E106D" w:rsidP="002E106D" w:rsidRDefault="002E106D" w14:paraId="6747F893" w14:textId="77777777">
            <w:pPr>
              <w:widowControl w:val="0"/>
              <w:ind w:right="58"/>
              <w:jc w:val="both"/>
              <w:rPr>
                <w:rFonts w:ascii="Work Sans" w:hAnsi="Work Sans" w:eastAsia="Arial" w:cs="Arial"/>
                <w:b/>
                <w:bCs/>
                <w:lang w:val="es-CO"/>
              </w:rPr>
            </w:pPr>
            <w:r w:rsidRPr="008E342E">
              <w:rPr>
                <w:rFonts w:ascii="Work Sans" w:hAnsi="Work Sans" w:eastAsia="Arial" w:cs="Arial"/>
                <w:b/>
                <w:bCs/>
                <w:lang w:val="es-CO"/>
              </w:rPr>
              <w:t>E. PROMOCIÓN DEL ACCESO DE LAS MIPYMES AL MERCADO DE COMPRAS PÚBLICAS</w:t>
            </w:r>
          </w:p>
          <w:p w:rsidRPr="008E342E" w:rsidR="002E106D" w:rsidP="002E106D" w:rsidRDefault="002E106D" w14:paraId="4F17FB6A" w14:textId="77777777">
            <w:pPr>
              <w:widowControl w:val="0"/>
              <w:ind w:right="58"/>
              <w:jc w:val="both"/>
              <w:rPr>
                <w:rFonts w:ascii="Work Sans" w:hAnsi="Work Sans" w:eastAsia="Arial" w:cs="Arial"/>
                <w:b/>
                <w:bCs/>
                <w:lang w:val="es-CO"/>
              </w:rPr>
            </w:pPr>
          </w:p>
          <w:p w:rsidRPr="008E342E" w:rsidR="002E106D" w:rsidP="002E106D" w:rsidRDefault="002E106D" w14:paraId="6614ED71" w14:textId="77777777">
            <w:pPr>
              <w:jc w:val="both"/>
              <w:rPr>
                <w:rFonts w:ascii="Work Sans" w:hAnsi="Work Sans" w:eastAsia="Arial" w:cs="Arial"/>
                <w:lang w:val="es-CO"/>
              </w:rPr>
            </w:pPr>
            <w:r w:rsidRPr="008E342E">
              <w:rPr>
                <w:rFonts w:ascii="Work Sans" w:hAnsi="Work Sans" w:eastAsia="Arial" w:cs="Arial"/>
                <w:lang w:val="es-CO"/>
              </w:rPr>
              <w:t xml:space="preserve">Con el fin de promover el acceso de las MIPYMES al mercado de Compras Públicas, el Ministerio de Minas y Energía, de conformidad con lo dispuesto en el artículo 2.2.1.2.4.2.18. del Decreto 1860 de 2021, asignará un puntaje de 0.25 a los proponentes que acrediten su condición de </w:t>
            </w:r>
            <w:proofErr w:type="spellStart"/>
            <w:r w:rsidRPr="008E342E">
              <w:rPr>
                <w:rFonts w:ascii="Work Sans" w:hAnsi="Work Sans" w:eastAsia="Arial" w:cs="Arial"/>
                <w:lang w:val="es-CO"/>
              </w:rPr>
              <w:t>Mipyme</w:t>
            </w:r>
            <w:proofErr w:type="spellEnd"/>
            <w:r w:rsidRPr="008E342E">
              <w:rPr>
                <w:rFonts w:ascii="Work Sans" w:hAnsi="Work Sans" w:eastAsia="Arial" w:cs="Arial"/>
                <w:lang w:val="es-CO"/>
              </w:rPr>
              <w:t xml:space="preserve">. </w:t>
            </w:r>
          </w:p>
          <w:p w:rsidRPr="008E342E" w:rsidR="002E106D" w:rsidP="002E106D" w:rsidRDefault="002E106D" w14:paraId="4BE60362" w14:textId="77777777">
            <w:pPr>
              <w:jc w:val="both"/>
              <w:rPr>
                <w:rFonts w:ascii="Work Sans" w:hAnsi="Work Sans" w:eastAsia="Arial" w:cs="Arial"/>
                <w:lang w:val="es-CO"/>
              </w:rPr>
            </w:pPr>
          </w:p>
          <w:p w:rsidRPr="008E342E" w:rsidR="002E106D" w:rsidP="002E106D" w:rsidRDefault="002E106D" w14:paraId="521C9FB1" w14:textId="77777777">
            <w:pPr>
              <w:shd w:val="clear" w:color="auto" w:fill="FFFFFF" w:themeFill="background1"/>
              <w:spacing w:after="100" w:afterAutospacing="1"/>
              <w:jc w:val="both"/>
              <w:rPr>
                <w:rFonts w:ascii="Work Sans" w:hAnsi="Work Sans" w:eastAsia="Arial" w:cs="Arial"/>
                <w:lang w:val="es-CO"/>
              </w:rPr>
            </w:pPr>
            <w:r w:rsidRPr="008E342E">
              <w:rPr>
                <w:rFonts w:ascii="Work Sans" w:hAnsi="Work Sans" w:eastAsia="Arial" w:cs="Arial"/>
                <w:lang w:val="es-CO"/>
              </w:rPr>
              <w:t xml:space="preserve">Tratándose de proponentes plurales, el puntaje de promoción de acceso a las MiPymes al mercado de las compras públicas solo se aplicará si por lo menos uno de los </w:t>
            </w:r>
            <w:r w:rsidRPr="008E342E">
              <w:rPr>
                <w:rFonts w:ascii="Work Sans" w:hAnsi="Work Sans" w:eastAsia="Arial" w:cs="Arial"/>
                <w:lang w:val="es-CO"/>
              </w:rPr>
              <w:t xml:space="preserve">integrantes acredita la calidad de </w:t>
            </w:r>
            <w:proofErr w:type="spellStart"/>
            <w:r w:rsidRPr="008E342E">
              <w:rPr>
                <w:rFonts w:ascii="Work Sans" w:hAnsi="Work Sans" w:eastAsia="Arial" w:cs="Arial"/>
                <w:lang w:val="es-CO"/>
              </w:rPr>
              <w:t>Mipyme</w:t>
            </w:r>
            <w:proofErr w:type="spellEnd"/>
            <w:r w:rsidRPr="008E342E">
              <w:rPr>
                <w:rFonts w:ascii="Work Sans" w:hAnsi="Work Sans" w:eastAsia="Arial" w:cs="Arial"/>
                <w:lang w:val="es-CO"/>
              </w:rPr>
              <w:t xml:space="preserve"> y tiene una participación igual o superior al diez por ciento (10%) en el consorcio o la unión temporal.</w:t>
            </w:r>
          </w:p>
          <w:p w:rsidRPr="008E342E" w:rsidR="002E106D" w:rsidP="002E106D" w:rsidRDefault="002E106D" w14:paraId="2F272204" w14:textId="1BE412EB">
            <w:pPr>
              <w:jc w:val="both"/>
              <w:rPr>
                <w:rFonts w:ascii="Work Sans" w:hAnsi="Work Sans" w:eastAsia="Arial" w:cs="Arial"/>
                <w:b/>
                <w:bCs/>
                <w:lang w:val="es-CO"/>
              </w:rPr>
            </w:pPr>
            <w:r w:rsidRPr="008E342E">
              <w:rPr>
                <w:rFonts w:ascii="Work Sans" w:hAnsi="Work Sans" w:eastAsia="Arial" w:cs="Arial"/>
                <w:b/>
                <w:bCs/>
                <w:lang w:val="es-CO"/>
              </w:rPr>
              <w:t>E.1 ACREDITACIÓN DE LA CONDICIÓN DE MIPYME</w:t>
            </w:r>
          </w:p>
          <w:p w:rsidRPr="008E342E" w:rsidR="002E106D" w:rsidP="002E106D" w:rsidRDefault="002E106D" w14:paraId="0B50CFB2" w14:textId="77777777">
            <w:pPr>
              <w:jc w:val="both"/>
              <w:rPr>
                <w:rFonts w:ascii="Work Sans" w:hAnsi="Work Sans" w:eastAsia="Arial" w:cs="Arial"/>
                <w:lang w:val="es-CO"/>
              </w:rPr>
            </w:pPr>
          </w:p>
          <w:p w:rsidR="002E106D" w:rsidP="002E106D" w:rsidRDefault="002E106D" w14:paraId="4A51BF15" w14:textId="15BF9C2C">
            <w:pPr>
              <w:autoSpaceDE/>
              <w:autoSpaceDN/>
              <w:spacing w:after="160"/>
              <w:contextualSpacing/>
              <w:jc w:val="both"/>
              <w:rPr>
                <w:rFonts w:ascii="Work Sans" w:hAnsi="Work Sans" w:eastAsia="Arial" w:cs="Arial"/>
                <w:lang w:val="es-CO"/>
              </w:rPr>
            </w:pPr>
            <w:r w:rsidRPr="008E342E">
              <w:rPr>
                <w:rFonts w:ascii="Work Sans" w:hAnsi="Work Sans" w:eastAsia="Arial" w:cs="Arial"/>
                <w:lang w:val="es-CO"/>
              </w:rPr>
              <w:t xml:space="preserve">La </w:t>
            </w:r>
            <w:proofErr w:type="spellStart"/>
            <w:r w:rsidRPr="008E342E">
              <w:rPr>
                <w:rFonts w:ascii="Work Sans" w:hAnsi="Work Sans" w:eastAsia="Arial" w:cs="Arial"/>
                <w:lang w:val="es-CO"/>
              </w:rPr>
              <w:t>Mipyme</w:t>
            </w:r>
            <w:proofErr w:type="spellEnd"/>
            <w:r w:rsidRPr="008E342E">
              <w:rPr>
                <w:rFonts w:ascii="Work Sans" w:hAnsi="Work Sans" w:eastAsia="Arial" w:cs="Arial"/>
                <w:lang w:val="es-CO"/>
              </w:rPr>
              <w:t xml:space="preserve"> colombianas deben acreditar que tiene el tamaño empresarial establecido por la ley</w:t>
            </w:r>
            <w:r>
              <w:rPr>
                <w:rFonts w:ascii="Work Sans" w:hAnsi="Work Sans" w:eastAsia="Arial" w:cs="Arial"/>
              </w:rPr>
              <w:t xml:space="preserve">, </w:t>
            </w:r>
            <w:r w:rsidR="005A7D66">
              <w:rPr>
                <w:rFonts w:ascii="Work Sans" w:hAnsi="Work Sans" w:eastAsia="Arial" w:cs="Arial"/>
              </w:rPr>
              <w:t>de la siguiente manera</w:t>
            </w:r>
            <w:r>
              <w:rPr>
                <w:rFonts w:ascii="Work Sans" w:hAnsi="Work Sans" w:eastAsia="Arial" w:cs="Arial"/>
                <w:lang w:val="es-CO"/>
              </w:rPr>
              <w:t>:</w:t>
            </w:r>
          </w:p>
          <w:p w:rsidRPr="008E342E" w:rsidR="002E106D" w:rsidP="002E106D" w:rsidRDefault="002E106D" w14:paraId="4A985843" w14:textId="4D9F870B">
            <w:pPr>
              <w:pStyle w:val="NormalWeb"/>
              <w:numPr>
                <w:ilvl w:val="0"/>
                <w:numId w:val="17"/>
              </w:numPr>
              <w:shd w:val="clear" w:color="auto" w:fill="FFFFFF" w:themeFill="background1"/>
              <w:spacing w:before="0" w:beforeAutospacing="0"/>
              <w:ind w:left="416"/>
              <w:jc w:val="both"/>
              <w:rPr>
                <w:rFonts w:ascii="Work Sans" w:hAnsi="Work Sans" w:eastAsia="Arial" w:cs="Arial"/>
                <w:sz w:val="20"/>
                <w:szCs w:val="20"/>
              </w:rPr>
            </w:pPr>
            <w:r w:rsidRPr="008E342E">
              <w:rPr>
                <w:rFonts w:ascii="Work Sans" w:hAnsi="Work Sans" w:eastAsia="Arial" w:cs="Arial"/>
                <w:sz w:val="20"/>
                <w:szCs w:val="20"/>
              </w:rPr>
              <w:t>Las personas naturales mediante certificación expedida por ellos y un contador público, adjuntando copia del registro mercantil, el cual, deberá tener una fecha de expedición máximo de 60 días calendario anteriores a la prevista en el cronograma del proceso de contratación para la presentación de las ofertas.</w:t>
            </w:r>
          </w:p>
          <w:p w:rsidRPr="008E342E" w:rsidR="002E106D" w:rsidP="002E106D" w:rsidRDefault="002E106D" w14:paraId="517EDC8E" w14:textId="77777777">
            <w:pPr>
              <w:pStyle w:val="NormalWeb"/>
              <w:numPr>
                <w:ilvl w:val="0"/>
                <w:numId w:val="17"/>
              </w:numPr>
              <w:shd w:val="clear" w:color="auto" w:fill="FFFFFF" w:themeFill="background1"/>
              <w:spacing w:before="0" w:beforeAutospacing="0"/>
              <w:ind w:left="416"/>
              <w:jc w:val="both"/>
              <w:rPr>
                <w:rFonts w:ascii="Work Sans" w:hAnsi="Work Sans" w:eastAsia="Arial" w:cs="Arial"/>
                <w:sz w:val="20"/>
                <w:szCs w:val="20"/>
              </w:rPr>
            </w:pPr>
            <w:r w:rsidRPr="008E342E">
              <w:rPr>
                <w:rFonts w:ascii="Work Sans" w:hAnsi="Work Sans" w:eastAsia="Arial" w:cs="Arial"/>
                <w:sz w:val="20"/>
                <w:szCs w:val="20"/>
              </w:rPr>
              <w:t>Las personas jurídicas mediante certificación expedida por el representante legal y el contador o revisor fiscal, si están obligados a tenerlo, adjuntando copia del certificado de existencia y representación legal expedido por la Cámara de Comercio o por la autoridad competente para expedir dicha certificación, el cual, deberá tener una fecha de expedición máximo de 60 días calendario anteriores a la prevista en el cronograma del Proceso de Contratación para la presentación de las ofertas.</w:t>
            </w:r>
          </w:p>
          <w:p w:rsidRPr="008E342E" w:rsidR="002E106D" w:rsidP="002E106D" w:rsidRDefault="002E106D" w14:paraId="0AE001BD" w14:textId="77777777">
            <w:pPr>
              <w:pStyle w:val="NormalWeb"/>
              <w:shd w:val="clear" w:color="auto" w:fill="FFFFFF" w:themeFill="background1"/>
              <w:spacing w:before="0" w:beforeAutospacing="0"/>
              <w:jc w:val="both"/>
              <w:rPr>
                <w:rFonts w:ascii="Work Sans" w:hAnsi="Work Sans" w:eastAsia="Arial" w:cs="Arial"/>
                <w:sz w:val="20"/>
                <w:szCs w:val="20"/>
              </w:rPr>
            </w:pPr>
            <w:r w:rsidRPr="008E342E">
              <w:rPr>
                <w:rFonts w:ascii="Work Sans" w:hAnsi="Work Sans" w:eastAsia="Arial" w:cs="Arial"/>
                <w:sz w:val="20"/>
                <w:szCs w:val="20"/>
              </w:rPr>
              <w:t>Para la acreditación deberán observarse los rangos de clasificación empresarial establecidos de conformidad con la Ley </w:t>
            </w:r>
            <w:hyperlink w:history="1" w:anchor="0" r:id="rId58">
              <w:r w:rsidRPr="008E342E">
                <w:rPr>
                  <w:rFonts w:ascii="Work Sans" w:hAnsi="Work Sans" w:cs="Arial"/>
                  <w:sz w:val="20"/>
                  <w:szCs w:val="20"/>
                </w:rPr>
                <w:t>590 </w:t>
              </w:r>
            </w:hyperlink>
            <w:r w:rsidRPr="008E342E">
              <w:rPr>
                <w:rFonts w:ascii="Work Sans" w:hAnsi="Work Sans" w:eastAsia="Arial" w:cs="Arial"/>
                <w:sz w:val="20"/>
                <w:szCs w:val="20"/>
              </w:rPr>
              <w:t>de 2000 y el Decreto </w:t>
            </w:r>
            <w:hyperlink w:history="1" w:anchor="0" r:id="rId59">
              <w:r w:rsidRPr="008E342E">
                <w:rPr>
                  <w:rFonts w:ascii="Work Sans" w:hAnsi="Work Sans" w:cs="Arial"/>
                  <w:sz w:val="20"/>
                  <w:szCs w:val="20"/>
                </w:rPr>
                <w:t>1074 </w:t>
              </w:r>
            </w:hyperlink>
            <w:r w:rsidRPr="008E342E">
              <w:rPr>
                <w:rFonts w:ascii="Work Sans" w:hAnsi="Work Sans" w:eastAsia="Arial" w:cs="Arial"/>
                <w:sz w:val="20"/>
                <w:szCs w:val="20"/>
              </w:rPr>
              <w:t>de 2015, o las normas que lo modifiquen, sustituyan o complementen.</w:t>
            </w:r>
          </w:p>
          <w:p w:rsidRPr="008E342E" w:rsidR="002E106D" w:rsidP="7C9CBC36" w:rsidRDefault="002E106D" w14:paraId="4EAF7472" w14:textId="17ECBC32">
            <w:pPr>
              <w:pStyle w:val="NormalWeb"/>
              <w:shd w:val="clear" w:color="auto" w:fill="FFFFFF" w:themeFill="background1"/>
              <w:spacing w:before="0" w:beforeAutospacing="0"/>
              <w:jc w:val="both"/>
              <w:rPr>
                <w:rFonts w:ascii="Work Sans" w:hAnsi="Work Sans" w:eastAsia="Arial" w:cs="Arial"/>
                <w:sz w:val="20"/>
                <w:szCs w:val="20"/>
              </w:rPr>
            </w:pPr>
            <w:r w:rsidRPr="7C9CBC36">
              <w:rPr>
                <w:rFonts w:ascii="Work Sans" w:hAnsi="Work Sans" w:eastAsia="Arial" w:cs="Arial"/>
                <w:b/>
                <w:bCs/>
                <w:sz w:val="20"/>
                <w:szCs w:val="20"/>
              </w:rPr>
              <w:t>NOTA 1:</w:t>
            </w:r>
            <w:r w:rsidRPr="7C9CBC36">
              <w:rPr>
                <w:rFonts w:ascii="Work Sans" w:hAnsi="Work Sans" w:eastAsia="Arial" w:cs="Arial"/>
                <w:sz w:val="20"/>
                <w:szCs w:val="20"/>
              </w:rPr>
              <w:t xml:space="preserve"> </w:t>
            </w:r>
            <w:r w:rsidRPr="7C9CBC36" w:rsidR="006623FB">
              <w:rPr>
                <w:rFonts w:ascii="Work Sans" w:hAnsi="Work Sans" w:eastAsia="Arial" w:cs="Arial"/>
                <w:sz w:val="20"/>
                <w:szCs w:val="20"/>
              </w:rPr>
              <w:t>Las certificaciones</w:t>
            </w:r>
            <w:r w:rsidRPr="7C9CBC36">
              <w:rPr>
                <w:rFonts w:ascii="Work Sans" w:hAnsi="Work Sans" w:eastAsia="Arial" w:cs="Arial"/>
                <w:sz w:val="20"/>
                <w:szCs w:val="20"/>
              </w:rPr>
              <w:t xml:space="preserve"> para acreditar este criterio diferencial deben expedirse bajo la gravedad de juramento con una fecha de máximo treinta (30) días </w:t>
            </w:r>
            <w:r w:rsidRPr="7C9CBC36" w:rsidR="006C5C55">
              <w:rPr>
                <w:rFonts w:ascii="Work Sans" w:hAnsi="Work Sans" w:eastAsia="Arial" w:cs="Arial"/>
                <w:sz w:val="20"/>
                <w:szCs w:val="20"/>
              </w:rPr>
              <w:t>calendario anteriores</w:t>
            </w:r>
            <w:r w:rsidRPr="7C9CBC36">
              <w:rPr>
                <w:rFonts w:ascii="Work Sans" w:hAnsi="Work Sans" w:eastAsia="Arial" w:cs="Arial"/>
                <w:sz w:val="20"/>
                <w:szCs w:val="20"/>
              </w:rPr>
              <w:t xml:space="preserve"> a la prevista para el cierre del proceso de selección.</w:t>
            </w:r>
          </w:p>
          <w:p w:rsidRPr="008E342E" w:rsidR="002E106D" w:rsidP="002E106D" w:rsidRDefault="002E106D" w14:paraId="3C130983" w14:textId="3DBA8633">
            <w:pPr>
              <w:jc w:val="both"/>
              <w:rPr>
                <w:rFonts w:ascii="Work Sans" w:hAnsi="Work Sans" w:eastAsia="Arial" w:cs="Arial"/>
                <w:lang w:val="es-CO" w:eastAsia="es-CO"/>
              </w:rPr>
            </w:pPr>
            <w:r w:rsidRPr="008E342E">
              <w:rPr>
                <w:rFonts w:ascii="Work Sans" w:hAnsi="Work Sans" w:eastAsia="Arial" w:cs="Arial"/>
                <w:b/>
                <w:bCs/>
                <w:lang w:val="es-CO"/>
              </w:rPr>
              <w:t>NOTA 2:</w:t>
            </w:r>
            <w:r w:rsidRPr="008E342E">
              <w:rPr>
                <w:rFonts w:ascii="Work Sans" w:hAnsi="Work Sans" w:eastAsia="Arial" w:cs="Arial"/>
                <w:lang w:val="es-CO"/>
              </w:rPr>
              <w:t xml:space="preserve"> En todo caso, las </w:t>
            </w:r>
            <w:proofErr w:type="spellStart"/>
            <w:r w:rsidRPr="008E342E">
              <w:rPr>
                <w:rFonts w:ascii="Work Sans" w:hAnsi="Work Sans" w:eastAsia="Arial" w:cs="Arial"/>
                <w:lang w:val="es-CO"/>
              </w:rPr>
              <w:t>Mipyme</w:t>
            </w:r>
            <w:proofErr w:type="spellEnd"/>
            <w:r w:rsidRPr="008E342E">
              <w:rPr>
                <w:rFonts w:ascii="Work Sans" w:hAnsi="Work Sans" w:eastAsia="Arial" w:cs="Arial"/>
                <w:lang w:val="es-CO"/>
              </w:rPr>
              <w:t xml:space="preserve"> también podrán acreditar esta condición con la copia del certificado del Registro Único de Proponentes -RUP, el cual, deberá encontrarse vigente y en firme al </w:t>
            </w:r>
            <w:r w:rsidRPr="008E342E">
              <w:rPr>
                <w:rFonts w:ascii="Work Sans" w:hAnsi="Work Sans" w:eastAsia="Arial" w:cs="Arial"/>
                <w:lang w:val="es-CO" w:eastAsia="es-CO"/>
              </w:rPr>
              <w:t xml:space="preserve">momento de su presentación. El RUP deberá ser expedido con una fecha de máximo 60 días </w:t>
            </w:r>
            <w:r w:rsidRPr="008E342E" w:rsidR="006C5C55">
              <w:rPr>
                <w:rFonts w:ascii="Work Sans" w:hAnsi="Work Sans" w:eastAsia="Arial" w:cs="Arial"/>
                <w:lang w:val="es-CO" w:eastAsia="es-CO"/>
              </w:rPr>
              <w:t>calendarios anteriores</w:t>
            </w:r>
            <w:r w:rsidRPr="008E342E">
              <w:rPr>
                <w:rFonts w:ascii="Work Sans" w:hAnsi="Work Sans" w:eastAsia="Arial" w:cs="Arial"/>
                <w:lang w:val="es-CO" w:eastAsia="es-CO"/>
              </w:rPr>
              <w:t xml:space="preserve"> a la fecha prevista en el cronograma del Proceso de Contratación para la presentación de las ofertas.</w:t>
            </w:r>
          </w:p>
          <w:p w:rsidRPr="008E342E" w:rsidR="002E106D" w:rsidP="002E106D" w:rsidRDefault="002E106D" w14:paraId="4160C719" w14:textId="77777777">
            <w:pPr>
              <w:jc w:val="both"/>
              <w:rPr>
                <w:rFonts w:ascii="Work Sans" w:hAnsi="Work Sans" w:eastAsia="Arial" w:cs="Arial"/>
                <w:lang w:val="es-CO"/>
              </w:rPr>
            </w:pPr>
          </w:p>
          <w:p w:rsidRPr="008E342E" w:rsidR="002E106D" w:rsidP="002E106D" w:rsidRDefault="002E106D" w14:paraId="38C2E220" w14:textId="77777777">
            <w:pPr>
              <w:pStyle w:val="NormalWeb"/>
              <w:shd w:val="clear" w:color="auto" w:fill="FFFFFF" w:themeFill="background1"/>
              <w:spacing w:before="0" w:beforeAutospacing="0"/>
              <w:jc w:val="both"/>
              <w:rPr>
                <w:rFonts w:ascii="Work Sans" w:hAnsi="Work Sans" w:eastAsia="Arial" w:cs="Arial"/>
                <w:sz w:val="20"/>
                <w:szCs w:val="20"/>
              </w:rPr>
            </w:pPr>
            <w:r w:rsidRPr="008E342E">
              <w:rPr>
                <w:rFonts w:ascii="Work Sans" w:hAnsi="Work Sans" w:eastAsia="Arial" w:cs="Arial"/>
                <w:b/>
                <w:bCs/>
                <w:sz w:val="20"/>
                <w:szCs w:val="20"/>
              </w:rPr>
              <w:t>F.</w:t>
            </w:r>
            <w:r w:rsidRPr="008E342E">
              <w:rPr>
                <w:rFonts w:ascii="Work Sans" w:hAnsi="Work Sans" w:eastAsia="Arial" w:cs="Arial"/>
                <w:sz w:val="20"/>
                <w:szCs w:val="20"/>
              </w:rPr>
              <w:t xml:space="preserve"> </w:t>
            </w:r>
            <w:r w:rsidRPr="008E342E">
              <w:rPr>
                <w:rFonts w:ascii="Work Sans" w:hAnsi="Work Sans" w:eastAsia="Arial" w:cs="Arial"/>
                <w:b/>
                <w:bCs/>
                <w:sz w:val="20"/>
                <w:szCs w:val="20"/>
              </w:rPr>
              <w:t>PROMOCIÓN DEL ACCESO A LOS EMPRENDIMIENTOS Y EMPRESAS DE MUJERES</w:t>
            </w:r>
          </w:p>
          <w:p w:rsidRPr="008E342E" w:rsidR="002E106D" w:rsidP="002E106D" w:rsidRDefault="002E106D" w14:paraId="2769A983" w14:textId="77777777">
            <w:pPr>
              <w:jc w:val="both"/>
              <w:rPr>
                <w:rFonts w:ascii="Work Sans" w:hAnsi="Work Sans" w:eastAsia="Arial" w:cs="Arial"/>
                <w:b/>
                <w:bCs/>
                <w:lang w:val="es-CO"/>
              </w:rPr>
            </w:pPr>
            <w:r w:rsidRPr="008E342E">
              <w:rPr>
                <w:rFonts w:ascii="Work Sans" w:hAnsi="Work Sans" w:eastAsia="Arial" w:cs="Arial"/>
                <w:lang w:val="es-CO"/>
              </w:rPr>
              <w:t xml:space="preserve">Con el fin de promover el acceso de los emprendimientos y empresas de mujeres al mercado de Compras Públicas, el Ministerio de Minas y Energía, de conformidad con lo dispuesto en el artículo 2.2.1.2.4.2.15. del Decreto 1860 de 2021, asignará un puntaje de 0.25 a los proponentes que acrediten su condición de emprendimiento o empresas de mujeres. </w:t>
            </w:r>
          </w:p>
          <w:p w:rsidRPr="008E342E" w:rsidR="002E106D" w:rsidP="002E106D" w:rsidRDefault="002E106D" w14:paraId="1B98CFCC" w14:textId="77777777">
            <w:pPr>
              <w:jc w:val="both"/>
              <w:rPr>
                <w:rFonts w:ascii="Work Sans" w:hAnsi="Work Sans" w:eastAsia="Arial" w:cs="Arial"/>
                <w:lang w:val="es-CO"/>
              </w:rPr>
            </w:pPr>
          </w:p>
          <w:p w:rsidRPr="008E342E" w:rsidR="002E106D" w:rsidP="002E106D" w:rsidRDefault="002E106D" w14:paraId="50688A58" w14:textId="77777777">
            <w:pPr>
              <w:jc w:val="both"/>
              <w:rPr>
                <w:rFonts w:ascii="Work Sans" w:hAnsi="Work Sans" w:eastAsia="Arial" w:cs="Arial"/>
                <w:lang w:val="es-CO"/>
              </w:rPr>
            </w:pPr>
            <w:r w:rsidRPr="008E342E">
              <w:rPr>
                <w:rFonts w:ascii="Work Sans" w:hAnsi="Work Sans" w:eastAsia="Arial" w:cs="Arial"/>
                <w:lang w:val="es-CO"/>
              </w:rPr>
              <w:t>Tratándose de proponentes plurales, el puntaje por emprendimiento o empresa de mujeres solo se aplicará si por lo menos uno de los integrantes acredita que es emprendimiento y empresa de mujeres bajo los criterios dispuestos en el artículo precedente y que tiene una participación igual o superior al diez por ciento (10%) en el consorcio o la unión temporal.</w:t>
            </w:r>
          </w:p>
          <w:p w:rsidRPr="008E342E" w:rsidR="002E106D" w:rsidP="002E106D" w:rsidRDefault="002E106D" w14:paraId="55902583" w14:textId="77777777">
            <w:pPr>
              <w:widowControl w:val="0"/>
              <w:ind w:right="58"/>
              <w:jc w:val="both"/>
              <w:rPr>
                <w:rFonts w:ascii="Work Sans" w:hAnsi="Work Sans" w:eastAsia="Arial" w:cs="Arial"/>
                <w:lang w:val="es-CO"/>
              </w:rPr>
            </w:pPr>
          </w:p>
          <w:p w:rsidRPr="008E342E" w:rsidR="002E106D" w:rsidP="002E106D" w:rsidRDefault="002E106D" w14:paraId="15FC00BD" w14:textId="77777777">
            <w:pPr>
              <w:jc w:val="both"/>
              <w:rPr>
                <w:rFonts w:ascii="Work Sans" w:hAnsi="Work Sans" w:eastAsia="Arial" w:cs="Arial"/>
                <w:lang w:val="es-CO"/>
              </w:rPr>
            </w:pPr>
            <w:r w:rsidRPr="008E342E">
              <w:rPr>
                <w:rFonts w:ascii="Work Sans" w:hAnsi="Work Sans" w:eastAsia="Arial" w:cs="Arial"/>
                <w:lang w:val="es-CO"/>
              </w:rPr>
              <w:t>Se entenderán como emprendimientos y empresas de mujeres aquellas que cumplan con alguna de las siguientes condiciones:</w:t>
            </w:r>
          </w:p>
          <w:p w:rsidRPr="008E342E" w:rsidR="002E106D" w:rsidP="002E106D" w:rsidRDefault="002E106D" w14:paraId="7FB50695" w14:textId="77777777">
            <w:pPr>
              <w:jc w:val="both"/>
              <w:rPr>
                <w:rFonts w:ascii="Work Sans" w:hAnsi="Work Sans" w:eastAsia="Arial" w:cs="Arial"/>
                <w:lang w:val="es-CO"/>
              </w:rPr>
            </w:pPr>
          </w:p>
          <w:p w:rsidRPr="008E342E" w:rsidR="002E106D" w:rsidP="002E106D" w:rsidRDefault="002E106D" w14:paraId="5ECA7D9C" w14:textId="77777777">
            <w:pPr>
              <w:pStyle w:val="Prrafodelista"/>
              <w:numPr>
                <w:ilvl w:val="0"/>
                <w:numId w:val="52"/>
              </w:numPr>
              <w:autoSpaceDE/>
              <w:autoSpaceDN/>
              <w:jc w:val="both"/>
              <w:rPr>
                <w:rFonts w:ascii="Work Sans" w:hAnsi="Work Sans" w:eastAsia="Arial" w:cs="Arial"/>
                <w:lang w:val="es-CO"/>
              </w:rPr>
            </w:pPr>
            <w:r w:rsidRPr="008E342E">
              <w:rPr>
                <w:rFonts w:ascii="Work Sans" w:hAnsi="Work Sans" w:eastAsia="Arial" w:cs="Arial"/>
                <w:lang w:val="es-CO"/>
              </w:rPr>
              <w:t>Cuando más del cincuenta por ciento (50%) de las acciones, partes de interés o cuotas de participación de la persona jurídica pertenezcan a mujeres y los derechos de propiedad hayan pertenecido a estas durante al menos el último año anterior a la fecha de cierre del Proceso de Selección.</w:t>
            </w:r>
            <w:r w:rsidRPr="008E342E">
              <w:rPr>
                <w:rFonts w:ascii="Work Sans" w:hAnsi="Work Sans" w:eastAsia="Arial" w:cs="Arial"/>
                <w:shd w:val="clear" w:color="auto" w:fill="E6E6E6"/>
                <w:lang w:val="es-CO"/>
              </w:rPr>
              <w:t xml:space="preserve"> </w:t>
            </w:r>
          </w:p>
          <w:p w:rsidRPr="008E342E" w:rsidR="002E106D" w:rsidP="002E106D" w:rsidRDefault="002E106D" w14:paraId="4F48C286" w14:textId="77777777">
            <w:pPr>
              <w:pStyle w:val="NormalWeb"/>
              <w:shd w:val="clear" w:color="auto" w:fill="FFFFFF" w:themeFill="background1"/>
              <w:spacing w:before="0" w:beforeAutospacing="0" w:after="0" w:afterAutospacing="0"/>
              <w:jc w:val="both"/>
              <w:rPr>
                <w:rFonts w:ascii="Work Sans" w:hAnsi="Work Sans" w:eastAsia="Arial" w:cs="Arial"/>
                <w:sz w:val="20"/>
                <w:szCs w:val="20"/>
                <w:u w:val="single"/>
              </w:rPr>
            </w:pPr>
          </w:p>
          <w:p w:rsidRPr="008E342E" w:rsidR="002E106D" w:rsidP="002E106D" w:rsidRDefault="002E106D" w14:paraId="08249381" w14:textId="46F7FE54">
            <w:pPr>
              <w:pStyle w:val="NormalWeb"/>
              <w:shd w:val="clear" w:color="auto" w:fill="FFFFFF" w:themeFill="background1"/>
              <w:spacing w:before="0" w:beforeAutospacing="0"/>
              <w:jc w:val="both"/>
              <w:rPr>
                <w:rFonts w:ascii="Work Sans" w:hAnsi="Work Sans" w:eastAsia="Arial" w:cs="Arial"/>
                <w:sz w:val="20"/>
                <w:szCs w:val="20"/>
              </w:rPr>
            </w:pPr>
            <w:r w:rsidRPr="008E342E">
              <w:rPr>
                <w:rFonts w:ascii="Work Sans" w:hAnsi="Work Sans" w:eastAsia="Arial" w:cs="Arial"/>
                <w:b/>
                <w:bCs/>
                <w:sz w:val="20"/>
                <w:szCs w:val="20"/>
                <w:u w:val="single"/>
              </w:rPr>
              <w:t>ACREDITACIÓN:</w:t>
            </w:r>
            <w:r w:rsidRPr="008E342E">
              <w:rPr>
                <w:rFonts w:ascii="Work Sans" w:hAnsi="Work Sans" w:eastAsia="Arial" w:cs="Arial"/>
                <w:sz w:val="20"/>
                <w:szCs w:val="20"/>
              </w:rPr>
              <w:t xml:space="preserve"> Esta circunstancia se acreditará mediante certificación expedida por el representante legal y el revisor fiscal, cuando exista de acuerdo con los requerimientos de ley, o el contador, donde conste la distribución de los derechos en la sociedad y el tiempo en el que las mujeres han mantenido su participación.</w:t>
            </w:r>
          </w:p>
          <w:p w:rsidRPr="008E342E" w:rsidR="002E106D" w:rsidP="002E106D" w:rsidRDefault="002E106D" w14:paraId="02FE616F" w14:textId="77777777">
            <w:pPr>
              <w:pStyle w:val="NormalWeb"/>
              <w:numPr>
                <w:ilvl w:val="0"/>
                <w:numId w:val="52"/>
              </w:numPr>
              <w:shd w:val="clear" w:color="auto" w:fill="FFFFFF" w:themeFill="background1"/>
              <w:spacing w:before="0" w:beforeAutospacing="0"/>
              <w:jc w:val="both"/>
              <w:rPr>
                <w:rFonts w:ascii="Work Sans" w:hAnsi="Work Sans" w:eastAsia="Arial" w:cs="Arial"/>
                <w:sz w:val="20"/>
                <w:szCs w:val="20"/>
              </w:rPr>
            </w:pPr>
            <w:r w:rsidRPr="008E342E">
              <w:rPr>
                <w:rFonts w:ascii="Work Sans" w:hAnsi="Work Sans" w:eastAsia="Arial" w:cs="Arial"/>
                <w:sz w:val="20"/>
                <w:szCs w:val="20"/>
              </w:rPr>
              <w:t>Cuando por lo menos el cincuenta por ciento (50%) de los empleos del nivel directivo de la persona jurídica sean ejercidos por mujeres y éstas hayan estado vinculadas laboralmente a la empresa durante al menos el último año anterior a la fecha de cierre del Proceso de Selección en el mismo cargo u otro del mismo nivel.</w:t>
            </w:r>
          </w:p>
          <w:p w:rsidRPr="008E342E" w:rsidR="002E106D" w:rsidP="002E106D" w:rsidRDefault="002E106D" w14:paraId="30289297" w14:textId="31FAF10E">
            <w:pPr>
              <w:pStyle w:val="NormalWeb"/>
              <w:shd w:val="clear" w:color="auto" w:fill="FFFFFF" w:themeFill="background1"/>
              <w:spacing w:before="0" w:beforeAutospacing="0"/>
              <w:ind w:left="720"/>
              <w:jc w:val="both"/>
              <w:rPr>
                <w:rFonts w:ascii="Work Sans" w:hAnsi="Work Sans" w:eastAsia="Arial" w:cs="Arial"/>
                <w:sz w:val="20"/>
                <w:szCs w:val="20"/>
              </w:rPr>
            </w:pPr>
            <w:r w:rsidRPr="008E342E">
              <w:rPr>
                <w:rFonts w:ascii="Work Sans" w:hAnsi="Work Sans" w:eastAsia="Arial" w:cs="Arial"/>
                <w:sz w:val="20"/>
                <w:szCs w:val="20"/>
              </w:rPr>
              <w:t>Se entenderá como empleos del nivel directivo aquellos cuyas funciones están relacionadas con la dirección de áreas misionales de la empresa y la toma de decisiones a nivel estratégico. En este sentido, serán cargos de nivel directivo los que dentro de la organización de la empresa se encuentran ubicados en un nivel de mando o los que por su jerarquía desempeñan cargos encaminados al cumplimiento de funciones orientadas a representar al empleador.</w:t>
            </w:r>
          </w:p>
          <w:p w:rsidRPr="008E342E" w:rsidR="002E106D" w:rsidP="002E106D" w:rsidRDefault="002E106D" w14:paraId="1F8C88D1" w14:textId="1D720B2D">
            <w:pPr>
              <w:pStyle w:val="NormalWeb"/>
              <w:shd w:val="clear" w:color="auto" w:fill="FFFFFF" w:themeFill="background1"/>
              <w:spacing w:before="0" w:beforeAutospacing="0"/>
              <w:jc w:val="both"/>
              <w:rPr>
                <w:rFonts w:ascii="Work Sans" w:hAnsi="Work Sans" w:eastAsia="Arial" w:cs="Arial"/>
                <w:sz w:val="20"/>
                <w:szCs w:val="20"/>
              </w:rPr>
            </w:pPr>
            <w:r w:rsidRPr="008E342E">
              <w:rPr>
                <w:rFonts w:ascii="Work Sans" w:hAnsi="Work Sans" w:eastAsia="Arial" w:cs="Arial"/>
                <w:b/>
                <w:bCs/>
                <w:sz w:val="20"/>
                <w:szCs w:val="20"/>
                <w:u w:val="single"/>
              </w:rPr>
              <w:t>ACREDITACIÓN:</w:t>
            </w:r>
            <w:r w:rsidRPr="008E342E">
              <w:rPr>
                <w:rFonts w:ascii="Work Sans" w:hAnsi="Work Sans" w:eastAsia="Arial" w:cs="Arial"/>
                <w:sz w:val="20"/>
                <w:szCs w:val="20"/>
                <w:u w:val="single"/>
              </w:rPr>
              <w:t xml:space="preserve"> </w:t>
            </w:r>
            <w:r w:rsidRPr="008E342E">
              <w:rPr>
                <w:rFonts w:ascii="Work Sans" w:hAnsi="Work Sans" w:eastAsia="Arial" w:cs="Arial"/>
                <w:sz w:val="20"/>
                <w:szCs w:val="20"/>
              </w:rPr>
              <w:t>Esta circunstancia se acreditará mediante certificación expedida por el representante legal y el revisor fiscal, cuando exista de acuerdo con los requerimientos de ley, o el contador, donde se señale de manera detallada todas las personas que conforman los cargos de nivel directivo del proponente, el número de mujeres y el tiempo de vinculación.</w:t>
            </w:r>
          </w:p>
          <w:p w:rsidRPr="008E342E" w:rsidR="002E106D" w:rsidP="002E106D" w:rsidRDefault="002E106D" w14:paraId="6D698B38" w14:textId="77777777">
            <w:pPr>
              <w:pStyle w:val="NormalWeb"/>
              <w:shd w:val="clear" w:color="auto" w:fill="FFFFFF" w:themeFill="background1"/>
              <w:spacing w:before="0" w:beforeAutospacing="0"/>
              <w:jc w:val="both"/>
              <w:rPr>
                <w:rFonts w:ascii="Work Sans" w:hAnsi="Work Sans" w:eastAsia="Arial" w:cs="Arial"/>
                <w:sz w:val="20"/>
                <w:szCs w:val="20"/>
              </w:rPr>
            </w:pPr>
            <w:r w:rsidRPr="008E342E">
              <w:rPr>
                <w:rFonts w:ascii="Work Sans" w:hAnsi="Work Sans" w:eastAsia="Arial" w:cs="Arial"/>
                <w:sz w:val="20"/>
                <w:szCs w:val="20"/>
              </w:rPr>
              <w:t>La certificación deberá relacionar el nombre completo y el número de documento de identidad de cada una de las personas que conforman el nivel directivo del proponente. Como soporte, se anexará copia de los respectivos documentos de identidad, copia de los contratos de trabajo o certificación laboral con las funciones, así como el certificado de aportes a seguridad social del último año en el que se demuestren los pagos realizados por el empleador.</w:t>
            </w:r>
          </w:p>
          <w:p w:rsidRPr="008E342E" w:rsidR="002E106D" w:rsidP="002E106D" w:rsidRDefault="002E106D" w14:paraId="050EE69F" w14:textId="77777777">
            <w:pPr>
              <w:pStyle w:val="NormalWeb"/>
              <w:numPr>
                <w:ilvl w:val="0"/>
                <w:numId w:val="52"/>
              </w:numPr>
              <w:shd w:val="clear" w:color="auto" w:fill="FFFFFF" w:themeFill="background1"/>
              <w:spacing w:before="0" w:beforeAutospacing="0"/>
              <w:jc w:val="both"/>
              <w:rPr>
                <w:rFonts w:ascii="Work Sans" w:hAnsi="Work Sans" w:eastAsia="Arial" w:cs="Arial"/>
                <w:sz w:val="20"/>
                <w:szCs w:val="20"/>
              </w:rPr>
            </w:pPr>
            <w:r w:rsidRPr="008E342E">
              <w:rPr>
                <w:rFonts w:ascii="Work Sans" w:hAnsi="Work Sans" w:eastAsia="Arial" w:cs="Arial"/>
                <w:sz w:val="20"/>
                <w:szCs w:val="20"/>
              </w:rPr>
              <w:t>Cuando la persona natural sea una mujer y haya ejercido actividades comerciales a través de un establecimiento de comercio durante al menos el último año anterior a la fecha de cierre del proceso de selección.</w:t>
            </w:r>
          </w:p>
          <w:p w:rsidRPr="008E342E" w:rsidR="002E106D" w:rsidP="002E106D" w:rsidRDefault="002E106D" w14:paraId="27B21E3B" w14:textId="205C5DA9">
            <w:pPr>
              <w:pStyle w:val="NormalWeb"/>
              <w:shd w:val="clear" w:color="auto" w:fill="FFFFFF" w:themeFill="background1"/>
              <w:spacing w:before="0" w:beforeAutospacing="0"/>
              <w:jc w:val="both"/>
              <w:rPr>
                <w:rFonts w:ascii="Work Sans" w:hAnsi="Work Sans" w:eastAsia="Arial" w:cs="Arial"/>
                <w:sz w:val="20"/>
                <w:szCs w:val="20"/>
                <w:u w:val="single"/>
              </w:rPr>
            </w:pPr>
            <w:r w:rsidRPr="008E342E">
              <w:rPr>
                <w:rFonts w:ascii="Work Sans" w:hAnsi="Work Sans" w:eastAsia="Arial" w:cs="Arial"/>
                <w:b/>
                <w:bCs/>
                <w:sz w:val="20"/>
                <w:szCs w:val="20"/>
                <w:u w:val="single"/>
              </w:rPr>
              <w:t>ACREDITACIÓN:</w:t>
            </w:r>
            <w:r w:rsidRPr="008E342E">
              <w:rPr>
                <w:rFonts w:ascii="Work Sans" w:hAnsi="Work Sans" w:eastAsia="Arial" w:cs="Arial"/>
                <w:sz w:val="20"/>
                <w:szCs w:val="20"/>
                <w:u w:val="single"/>
              </w:rPr>
              <w:t xml:space="preserve"> </w:t>
            </w:r>
            <w:r w:rsidRPr="008E342E">
              <w:rPr>
                <w:rFonts w:ascii="Work Sans" w:hAnsi="Work Sans" w:eastAsia="Arial" w:cs="Arial"/>
                <w:sz w:val="20"/>
                <w:szCs w:val="20"/>
              </w:rPr>
              <w:t xml:space="preserve">Esta circunstancia se acreditará mediante la copia de cédula de ciudadanía, la cédula de extranjería o el pasaporte, así como la copia del registro mercantil, el cual, deberá tener una fecha de expedición máximo de 60 días calendario </w:t>
            </w:r>
            <w:r w:rsidRPr="008E342E">
              <w:rPr>
                <w:rFonts w:ascii="Work Sans" w:hAnsi="Work Sans" w:eastAsia="Arial" w:cs="Arial"/>
                <w:sz w:val="20"/>
                <w:szCs w:val="20"/>
              </w:rPr>
              <w:t>anteriores a la prevista en el cronograma del Proceso de Contratación para la presentación de las ofertas.</w:t>
            </w:r>
          </w:p>
          <w:p w:rsidRPr="008E342E" w:rsidR="002E106D" w:rsidP="002E106D" w:rsidRDefault="002E106D" w14:paraId="773E874F" w14:textId="77777777">
            <w:pPr>
              <w:pStyle w:val="NormalWeb"/>
              <w:numPr>
                <w:ilvl w:val="0"/>
                <w:numId w:val="52"/>
              </w:numPr>
              <w:shd w:val="clear" w:color="auto" w:fill="FFFFFF" w:themeFill="background1"/>
              <w:spacing w:before="0" w:beforeAutospacing="0"/>
              <w:jc w:val="both"/>
              <w:rPr>
                <w:rFonts w:ascii="Work Sans" w:hAnsi="Work Sans" w:eastAsia="Arial" w:cs="Arial"/>
                <w:sz w:val="20"/>
                <w:szCs w:val="20"/>
              </w:rPr>
            </w:pPr>
            <w:r w:rsidRPr="008E342E">
              <w:rPr>
                <w:rFonts w:ascii="Work Sans" w:hAnsi="Work Sans" w:eastAsia="Arial" w:cs="Arial"/>
                <w:sz w:val="20"/>
                <w:szCs w:val="20"/>
              </w:rPr>
              <w:t xml:space="preserve">Para las asociaciones y cooperativas, cuando más del cincuenta por ciento (50%) de los asociados sean mujeres y la participación haya correspondido a estas durante al menos el último año anterior a la fecha de cierre del Proceso de Selección. </w:t>
            </w:r>
          </w:p>
          <w:p w:rsidRPr="008E342E" w:rsidR="002E106D" w:rsidP="002E106D" w:rsidRDefault="002E106D" w14:paraId="34D9E5A6" w14:textId="546278F8">
            <w:pPr>
              <w:pStyle w:val="NormalWeb"/>
              <w:shd w:val="clear" w:color="auto" w:fill="FFFFFF" w:themeFill="background1"/>
              <w:spacing w:before="0" w:beforeAutospacing="0"/>
              <w:jc w:val="both"/>
              <w:rPr>
                <w:rFonts w:ascii="Work Sans" w:hAnsi="Work Sans" w:eastAsia="Arial" w:cs="Arial"/>
                <w:sz w:val="20"/>
                <w:szCs w:val="20"/>
              </w:rPr>
            </w:pPr>
            <w:r w:rsidRPr="008E342E">
              <w:rPr>
                <w:rFonts w:ascii="Work Sans" w:hAnsi="Work Sans" w:eastAsia="Arial" w:cs="Arial"/>
                <w:b/>
                <w:bCs/>
                <w:sz w:val="20"/>
                <w:szCs w:val="20"/>
                <w:u w:val="single"/>
              </w:rPr>
              <w:t>ACREDITACIÓN:</w:t>
            </w:r>
            <w:r w:rsidRPr="008E342E">
              <w:rPr>
                <w:rFonts w:ascii="Work Sans" w:hAnsi="Work Sans" w:eastAsia="Arial" w:cs="Arial"/>
                <w:sz w:val="20"/>
                <w:szCs w:val="20"/>
                <w:u w:val="single"/>
              </w:rPr>
              <w:t xml:space="preserve"> </w:t>
            </w:r>
            <w:r w:rsidRPr="008E342E">
              <w:rPr>
                <w:rFonts w:ascii="Work Sans" w:hAnsi="Work Sans" w:eastAsia="Arial" w:cs="Arial"/>
                <w:sz w:val="20"/>
                <w:szCs w:val="20"/>
              </w:rPr>
              <w:t>Esta circunstancia se acreditará mediante certificación expedida por el representante legal.</w:t>
            </w:r>
          </w:p>
          <w:p w:rsidRPr="008E342E" w:rsidR="002E106D" w:rsidP="002E106D" w:rsidRDefault="002E106D" w14:paraId="3D3B4A1D" w14:textId="7882756F">
            <w:pPr>
              <w:pStyle w:val="NormalWeb"/>
              <w:shd w:val="clear" w:color="auto" w:fill="FFFFFF" w:themeFill="background1"/>
              <w:spacing w:before="0" w:beforeAutospacing="0" w:after="0" w:afterAutospacing="0"/>
              <w:jc w:val="both"/>
              <w:rPr>
                <w:rFonts w:ascii="Work Sans" w:hAnsi="Work Sans" w:eastAsia="Arial" w:cs="Arial"/>
                <w:sz w:val="20"/>
                <w:szCs w:val="20"/>
              </w:rPr>
            </w:pPr>
            <w:r w:rsidRPr="008E342E">
              <w:rPr>
                <w:rFonts w:ascii="Work Sans" w:hAnsi="Work Sans" w:eastAsia="Arial" w:cs="Arial"/>
                <w:b/>
                <w:bCs/>
                <w:sz w:val="20"/>
                <w:szCs w:val="20"/>
              </w:rPr>
              <w:t>NOTA 1:</w:t>
            </w:r>
            <w:r w:rsidRPr="008E342E">
              <w:rPr>
                <w:rFonts w:ascii="Work Sans" w:hAnsi="Work Sans" w:eastAsia="Arial" w:cs="Arial"/>
                <w:sz w:val="20"/>
                <w:szCs w:val="20"/>
              </w:rPr>
              <w:t xml:space="preserve"> Respecto a criterio diferencial para los emprendimientos y empresas de mujeres, las certificaciones deben expedirse bajo la gravedad de juramento con una fecha de máximo treinta (30) días calendarios anteriores a la prevista para el cierre del proceso de selección.</w:t>
            </w:r>
          </w:p>
          <w:p w:rsidRPr="008E342E" w:rsidR="002E106D" w:rsidP="002E106D" w:rsidRDefault="002E106D" w14:paraId="4C64C169" w14:textId="45A75C9C">
            <w:pPr>
              <w:pStyle w:val="NormalWeb"/>
              <w:shd w:val="clear" w:color="auto" w:fill="FFFFFF" w:themeFill="background1"/>
              <w:spacing w:before="0" w:beforeAutospacing="0"/>
              <w:jc w:val="both"/>
              <w:rPr>
                <w:rFonts w:ascii="Work Sans" w:hAnsi="Work Sans" w:eastAsia="Arial" w:cs="Arial"/>
                <w:sz w:val="20"/>
                <w:szCs w:val="20"/>
              </w:rPr>
            </w:pPr>
          </w:p>
        </w:tc>
      </w:tr>
      <w:tr w:rsidRPr="008E342E" w:rsidR="005724F9" w:rsidTr="7EF4D7D7" w14:paraId="51AE3C76" w14:textId="77777777">
        <w:tc>
          <w:tcPr>
            <w:tcW w:w="9589" w:type="dxa"/>
            <w:gridSpan w:val="3"/>
            <w:tcMar/>
            <w:vAlign w:val="center"/>
          </w:tcPr>
          <w:p w:rsidRPr="00AE71E4" w:rsidR="005724F9" w:rsidP="0093183B" w:rsidRDefault="00BA0C44" w14:paraId="743FE12C" w14:textId="70ECA61F">
            <w:pPr>
              <w:pStyle w:val="Prrafodelista"/>
              <w:numPr>
                <w:ilvl w:val="0"/>
                <w:numId w:val="66"/>
              </w:numPr>
              <w:spacing w:before="120" w:after="120"/>
              <w:ind w:left="346" w:hanging="346"/>
              <w:jc w:val="both"/>
              <w:rPr>
                <w:rFonts w:ascii="Work Sans" w:hAnsi="Work Sans" w:cs="Arial"/>
                <w:b/>
                <w:lang w:val="es-CO"/>
              </w:rPr>
            </w:pPr>
            <w:r>
              <w:rPr>
                <w:rFonts w:ascii="Work Sans" w:hAnsi="Work Sans" w:cs="Arial"/>
                <w:b/>
              </w:rPr>
              <w:t>C</w:t>
            </w:r>
            <w:r w:rsidRPr="00AE71E4">
              <w:rPr>
                <w:rFonts w:ascii="Work Sans" w:hAnsi="Work Sans" w:cs="Arial"/>
                <w:b/>
                <w:lang w:val="es-CO"/>
              </w:rPr>
              <w:t xml:space="preserve">ompromiso del </w:t>
            </w:r>
            <w:r>
              <w:rPr>
                <w:rFonts w:ascii="Work Sans" w:hAnsi="Work Sans" w:cs="Arial"/>
                <w:b/>
                <w:lang w:val="es-CO"/>
              </w:rPr>
              <w:t>C</w:t>
            </w:r>
            <w:r w:rsidRPr="00AE71E4">
              <w:rPr>
                <w:rFonts w:ascii="Work Sans" w:hAnsi="Work Sans" w:cs="Arial"/>
                <w:b/>
                <w:lang w:val="es-CO"/>
              </w:rPr>
              <w:t xml:space="preserve">ontratista, </w:t>
            </w:r>
            <w:r>
              <w:rPr>
                <w:rFonts w:ascii="Work Sans" w:hAnsi="Work Sans" w:cs="Arial"/>
                <w:b/>
                <w:lang w:val="es-CO"/>
              </w:rPr>
              <w:t>S</w:t>
            </w:r>
            <w:r w:rsidRPr="00AE71E4">
              <w:rPr>
                <w:rFonts w:ascii="Work Sans" w:hAnsi="Work Sans" w:cs="Arial"/>
                <w:b/>
                <w:lang w:val="es-CO"/>
              </w:rPr>
              <w:t xml:space="preserve">ubcontratista o </w:t>
            </w:r>
            <w:r>
              <w:rPr>
                <w:rFonts w:ascii="Work Sans" w:hAnsi="Work Sans" w:cs="Arial"/>
                <w:b/>
                <w:lang w:val="es-CO"/>
              </w:rPr>
              <w:t>P</w:t>
            </w:r>
            <w:r w:rsidRPr="00AE71E4">
              <w:rPr>
                <w:rFonts w:ascii="Work Sans" w:hAnsi="Work Sans" w:cs="Arial"/>
                <w:b/>
                <w:lang w:val="es-CO"/>
              </w:rPr>
              <w:t xml:space="preserve">roveedor en </w:t>
            </w:r>
            <w:r>
              <w:rPr>
                <w:rFonts w:ascii="Work Sans" w:hAnsi="Work Sans" w:cs="Arial"/>
                <w:b/>
                <w:lang w:val="es-CO"/>
              </w:rPr>
              <w:t>S</w:t>
            </w:r>
            <w:r w:rsidRPr="00AE71E4">
              <w:rPr>
                <w:rFonts w:ascii="Work Sans" w:hAnsi="Work Sans" w:cs="Arial"/>
                <w:b/>
                <w:lang w:val="es-CO"/>
              </w:rPr>
              <w:t xml:space="preserve">eguridad y </w:t>
            </w:r>
            <w:r>
              <w:rPr>
                <w:rFonts w:ascii="Work Sans" w:hAnsi="Work Sans" w:cs="Arial"/>
                <w:b/>
                <w:lang w:val="es-CO"/>
              </w:rPr>
              <w:t>S</w:t>
            </w:r>
            <w:r w:rsidRPr="00AE71E4">
              <w:rPr>
                <w:rFonts w:ascii="Work Sans" w:hAnsi="Work Sans" w:cs="Arial"/>
                <w:b/>
                <w:lang w:val="es-CO"/>
              </w:rPr>
              <w:t xml:space="preserve">alud en el </w:t>
            </w:r>
            <w:r>
              <w:rPr>
                <w:rFonts w:ascii="Work Sans" w:hAnsi="Work Sans" w:cs="Arial"/>
                <w:b/>
                <w:lang w:val="es-CO"/>
              </w:rPr>
              <w:t>T</w:t>
            </w:r>
            <w:r w:rsidRPr="00AE71E4">
              <w:rPr>
                <w:rFonts w:ascii="Work Sans" w:hAnsi="Work Sans" w:cs="Arial"/>
                <w:b/>
                <w:lang w:val="es-CO"/>
              </w:rPr>
              <w:t>rabajo</w:t>
            </w:r>
          </w:p>
        </w:tc>
      </w:tr>
      <w:tr w:rsidRPr="008E342E" w:rsidR="00F73046" w:rsidTr="7EF4D7D7" w14:paraId="16A122FE" w14:textId="77777777">
        <w:tc>
          <w:tcPr>
            <w:tcW w:w="9589" w:type="dxa"/>
            <w:gridSpan w:val="3"/>
            <w:tcMar/>
            <w:vAlign w:val="center"/>
          </w:tcPr>
          <w:p w:rsidRPr="00F73046" w:rsidR="00F73046" w:rsidP="001F69A8" w:rsidRDefault="002C53C4" w14:paraId="5D22AF04" w14:textId="7ADB2653">
            <w:pPr>
              <w:spacing w:before="120" w:after="120"/>
              <w:jc w:val="both"/>
              <w:rPr>
                <w:rFonts w:ascii="Work Sans" w:hAnsi="Work Sans" w:cs="Arial"/>
                <w:b/>
              </w:rPr>
            </w:pPr>
            <w:r w:rsidRPr="002C53C4">
              <w:rPr>
                <w:rFonts w:ascii="Work Sans" w:hAnsi="Work Sans" w:cs="Arial"/>
                <w:bCs/>
              </w:rPr>
              <w:t>Declar</w:t>
            </w:r>
            <w:r>
              <w:rPr>
                <w:rFonts w:ascii="Work Sans" w:hAnsi="Work Sans" w:cs="Arial"/>
                <w:bCs/>
              </w:rPr>
              <w:t xml:space="preserve">ación </w:t>
            </w:r>
            <w:r w:rsidR="001F69A8">
              <w:rPr>
                <w:rFonts w:ascii="Work Sans" w:hAnsi="Work Sans" w:cs="Arial"/>
                <w:bCs/>
              </w:rPr>
              <w:t xml:space="preserve">que </w:t>
            </w:r>
            <w:r w:rsidRPr="002C53C4">
              <w:rPr>
                <w:rFonts w:ascii="Work Sans" w:hAnsi="Work Sans" w:cs="Arial"/>
                <w:bCs/>
              </w:rPr>
              <w:t>conoce todas las disposiciones en materia de Seguridad y Salud en el Trabajo del MINISTERIO DE MINAS Y ENERGÍA, expresadas en el documento: Lineamientos de Seguridad y Salud en el Trabajo para Contratista, Subcontratista o Proveedor, aceptando respetar todas las normas establecidas por la Entidad en su SG-SST y normatividad relacionada</w:t>
            </w:r>
            <w:r w:rsidR="001F69A8">
              <w:rPr>
                <w:rFonts w:ascii="Work Sans" w:hAnsi="Work Sans" w:cs="Arial"/>
                <w:bCs/>
              </w:rPr>
              <w:t xml:space="preserve">, </w:t>
            </w:r>
            <w:r w:rsidR="001F69A8">
              <w:rPr>
                <w:rFonts w:ascii="Work Sans" w:hAnsi="Work Sans" w:cs="Arial"/>
                <w:bCs/>
              </w:rPr>
              <w:t xml:space="preserve">para ello suscribo el </w:t>
            </w:r>
            <w:r w:rsidRPr="000F63FA" w:rsidR="001F69A8">
              <w:rPr>
                <w:rFonts w:ascii="Work Sans" w:hAnsi="Work Sans" w:cs="Arial"/>
                <w:b/>
              </w:rPr>
              <w:t>Anexo No.</w:t>
            </w:r>
            <w:r w:rsidR="007C0340">
              <w:rPr>
                <w:rFonts w:ascii="Work Sans" w:hAnsi="Work Sans" w:cs="Arial"/>
                <w:b/>
              </w:rPr>
              <w:t xml:space="preserve"> 17 Formato </w:t>
            </w:r>
            <w:r w:rsidR="007C0340">
              <w:rPr>
                <w:rFonts w:ascii="Work Sans" w:hAnsi="Work Sans" w:cs="Arial"/>
                <w:b/>
              </w:rPr>
              <w:t>C</w:t>
            </w:r>
            <w:r w:rsidRPr="00AE71E4" w:rsidR="007C0340">
              <w:rPr>
                <w:rFonts w:ascii="Work Sans" w:hAnsi="Work Sans" w:cs="Arial"/>
                <w:b/>
                <w:lang w:val="es-CO"/>
              </w:rPr>
              <w:t xml:space="preserve">ompromiso del </w:t>
            </w:r>
            <w:r w:rsidR="007C0340">
              <w:rPr>
                <w:rFonts w:ascii="Work Sans" w:hAnsi="Work Sans" w:cs="Arial"/>
                <w:b/>
                <w:lang w:val="es-CO"/>
              </w:rPr>
              <w:t>C</w:t>
            </w:r>
            <w:r w:rsidRPr="00AE71E4" w:rsidR="007C0340">
              <w:rPr>
                <w:rFonts w:ascii="Work Sans" w:hAnsi="Work Sans" w:cs="Arial"/>
                <w:b/>
                <w:lang w:val="es-CO"/>
              </w:rPr>
              <w:t xml:space="preserve">ontratista, </w:t>
            </w:r>
            <w:r w:rsidR="007C0340">
              <w:rPr>
                <w:rFonts w:ascii="Work Sans" w:hAnsi="Work Sans" w:cs="Arial"/>
                <w:b/>
                <w:lang w:val="es-CO"/>
              </w:rPr>
              <w:t>S</w:t>
            </w:r>
            <w:r w:rsidRPr="00AE71E4" w:rsidR="007C0340">
              <w:rPr>
                <w:rFonts w:ascii="Work Sans" w:hAnsi="Work Sans" w:cs="Arial"/>
                <w:b/>
                <w:lang w:val="es-CO"/>
              </w:rPr>
              <w:t xml:space="preserve">ubcontratista o </w:t>
            </w:r>
            <w:r w:rsidR="007C0340">
              <w:rPr>
                <w:rFonts w:ascii="Work Sans" w:hAnsi="Work Sans" w:cs="Arial"/>
                <w:b/>
                <w:lang w:val="es-CO"/>
              </w:rPr>
              <w:t>P</w:t>
            </w:r>
            <w:r w:rsidRPr="00AE71E4" w:rsidR="007C0340">
              <w:rPr>
                <w:rFonts w:ascii="Work Sans" w:hAnsi="Work Sans" w:cs="Arial"/>
                <w:b/>
                <w:lang w:val="es-CO"/>
              </w:rPr>
              <w:t xml:space="preserve">roveedor en </w:t>
            </w:r>
            <w:r w:rsidR="007C0340">
              <w:rPr>
                <w:rFonts w:ascii="Work Sans" w:hAnsi="Work Sans" w:cs="Arial"/>
                <w:b/>
                <w:lang w:val="es-CO"/>
              </w:rPr>
              <w:t>S</w:t>
            </w:r>
            <w:r w:rsidRPr="00AE71E4" w:rsidR="007C0340">
              <w:rPr>
                <w:rFonts w:ascii="Work Sans" w:hAnsi="Work Sans" w:cs="Arial"/>
                <w:b/>
                <w:lang w:val="es-CO"/>
              </w:rPr>
              <w:t xml:space="preserve">eguridad y </w:t>
            </w:r>
            <w:r w:rsidR="007C0340">
              <w:rPr>
                <w:rFonts w:ascii="Work Sans" w:hAnsi="Work Sans" w:cs="Arial"/>
                <w:b/>
                <w:lang w:val="es-CO"/>
              </w:rPr>
              <w:t>S</w:t>
            </w:r>
            <w:r w:rsidRPr="00AE71E4" w:rsidR="007C0340">
              <w:rPr>
                <w:rFonts w:ascii="Work Sans" w:hAnsi="Work Sans" w:cs="Arial"/>
                <w:b/>
                <w:lang w:val="es-CO"/>
              </w:rPr>
              <w:t xml:space="preserve">alud en el </w:t>
            </w:r>
            <w:r w:rsidR="007C0340">
              <w:rPr>
                <w:rFonts w:ascii="Work Sans" w:hAnsi="Work Sans" w:cs="Arial"/>
                <w:b/>
                <w:lang w:val="es-CO"/>
              </w:rPr>
              <w:t>T</w:t>
            </w:r>
            <w:r w:rsidRPr="00AE71E4" w:rsidR="007C0340">
              <w:rPr>
                <w:rFonts w:ascii="Work Sans" w:hAnsi="Work Sans" w:cs="Arial"/>
                <w:b/>
                <w:lang w:val="es-CO"/>
              </w:rPr>
              <w:t>rabajo</w:t>
            </w:r>
            <w:r w:rsidR="007C0340">
              <w:rPr>
                <w:rFonts w:ascii="Work Sans" w:hAnsi="Work Sans" w:cs="Arial"/>
                <w:b/>
                <w:lang w:val="es-CO"/>
              </w:rPr>
              <w:t>.</w:t>
            </w:r>
          </w:p>
        </w:tc>
      </w:tr>
      <w:tr w:rsidRPr="008E342E" w:rsidR="00A61CAC" w:rsidTr="7EF4D7D7" w14:paraId="019F6561" w14:textId="77777777">
        <w:tc>
          <w:tcPr>
            <w:tcW w:w="9589" w:type="dxa"/>
            <w:gridSpan w:val="3"/>
            <w:tcMar/>
            <w:vAlign w:val="center"/>
          </w:tcPr>
          <w:p w:rsidRPr="008830AC" w:rsidR="00A61CAC" w:rsidP="00BA0C44" w:rsidRDefault="00B45711" w14:paraId="4937ED82" w14:textId="0F9EAB89">
            <w:pPr>
              <w:pStyle w:val="Prrafodelista"/>
              <w:numPr>
                <w:ilvl w:val="0"/>
                <w:numId w:val="66"/>
              </w:numPr>
              <w:spacing w:before="120" w:after="120"/>
              <w:ind w:left="346" w:hanging="346"/>
              <w:jc w:val="both"/>
              <w:rPr>
                <w:rFonts w:ascii="Work Sans" w:hAnsi="Work Sans" w:cs="Arial"/>
                <w:b/>
                <w:lang w:val="es-CO"/>
              </w:rPr>
            </w:pPr>
            <w:r>
              <w:rPr>
                <w:rFonts w:ascii="Work Sans" w:hAnsi="Work Sans" w:cs="Arial"/>
                <w:b/>
                <w:lang w:val="es-CO"/>
              </w:rPr>
              <w:t>Autorización</w:t>
            </w:r>
            <w:r w:rsidRPr="000F63FA">
              <w:rPr>
                <w:rFonts w:ascii="Work Sans" w:hAnsi="Work Sans" w:cs="Arial"/>
                <w:b/>
                <w:lang w:val="es-CO"/>
              </w:rPr>
              <w:t xml:space="preserve"> para el </w:t>
            </w:r>
            <w:r w:rsidR="0080148E">
              <w:rPr>
                <w:rFonts w:ascii="Work Sans" w:hAnsi="Work Sans" w:cs="Arial"/>
                <w:b/>
                <w:lang w:val="es-CO"/>
              </w:rPr>
              <w:t>T</w:t>
            </w:r>
            <w:r w:rsidRPr="000F63FA">
              <w:rPr>
                <w:rFonts w:ascii="Work Sans" w:hAnsi="Work Sans" w:cs="Arial"/>
                <w:b/>
                <w:lang w:val="es-CO"/>
              </w:rPr>
              <w:t xml:space="preserve">ratamiento de </w:t>
            </w:r>
            <w:r w:rsidR="0080148E">
              <w:rPr>
                <w:rFonts w:ascii="Work Sans" w:hAnsi="Work Sans" w:cs="Arial"/>
                <w:b/>
                <w:lang w:val="es-CO"/>
              </w:rPr>
              <w:t>D</w:t>
            </w:r>
            <w:r w:rsidRPr="000F63FA">
              <w:rPr>
                <w:rFonts w:ascii="Work Sans" w:hAnsi="Work Sans" w:cs="Arial"/>
                <w:b/>
                <w:lang w:val="es-CO"/>
              </w:rPr>
              <w:t xml:space="preserve">atos </w:t>
            </w:r>
            <w:r w:rsidR="0080148E">
              <w:rPr>
                <w:rFonts w:ascii="Work Sans" w:hAnsi="Work Sans" w:cs="Arial"/>
                <w:b/>
                <w:lang w:val="es-CO"/>
              </w:rPr>
              <w:t>P</w:t>
            </w:r>
            <w:r w:rsidRPr="000F63FA">
              <w:rPr>
                <w:rFonts w:ascii="Work Sans" w:hAnsi="Work Sans" w:cs="Arial"/>
                <w:b/>
                <w:lang w:val="es-CO"/>
              </w:rPr>
              <w:t>ersonales</w:t>
            </w:r>
          </w:p>
        </w:tc>
      </w:tr>
      <w:tr w:rsidRPr="008E342E" w:rsidR="00912001" w:rsidTr="7EF4D7D7" w14:paraId="061FAAF8" w14:textId="77777777">
        <w:tc>
          <w:tcPr>
            <w:tcW w:w="9589" w:type="dxa"/>
            <w:gridSpan w:val="3"/>
            <w:tcMar/>
            <w:vAlign w:val="center"/>
          </w:tcPr>
          <w:p w:rsidRPr="005A4DB0" w:rsidR="00912001" w:rsidP="002E106D" w:rsidRDefault="005A4DB0" w14:paraId="678F78F1" w14:textId="248D8FC2">
            <w:pPr>
              <w:spacing w:before="120" w:after="120"/>
              <w:jc w:val="both"/>
              <w:rPr>
                <w:rFonts w:ascii="Work Sans" w:hAnsi="Work Sans" w:cs="Arial"/>
                <w:bCs/>
              </w:rPr>
            </w:pPr>
            <w:r>
              <w:rPr>
                <w:rFonts w:ascii="Work Sans" w:hAnsi="Work Sans" w:cs="Arial"/>
                <w:bCs/>
              </w:rPr>
              <w:t>En c</w:t>
            </w:r>
            <w:r w:rsidRPr="005A4DB0">
              <w:rPr>
                <w:rFonts w:ascii="Work Sans" w:hAnsi="Work Sans" w:cs="Arial"/>
                <w:bCs/>
              </w:rPr>
              <w:t>umpliendo</w:t>
            </w:r>
            <w:r>
              <w:rPr>
                <w:rFonts w:ascii="Work Sans" w:hAnsi="Work Sans" w:cs="Arial"/>
                <w:bCs/>
              </w:rPr>
              <w:t xml:space="preserve"> de</w:t>
            </w:r>
            <w:r w:rsidRPr="005A4DB0">
              <w:rPr>
                <w:rFonts w:ascii="Work Sans" w:hAnsi="Work Sans" w:cs="Arial"/>
                <w:bCs/>
              </w:rPr>
              <w:t xml:space="preserve"> la Ley 1581 de 2012 “Por el cual se dictan disposiciones para la protección de datos personales” y conforme al Decreto 1377 de 2013, </w:t>
            </w:r>
            <w:r w:rsidR="00C97E5A">
              <w:rPr>
                <w:rFonts w:ascii="Work Sans" w:hAnsi="Work Sans" w:cs="Arial"/>
                <w:bCs/>
              </w:rPr>
              <w:t xml:space="preserve">autorizo al </w:t>
            </w:r>
            <w:r w:rsidRPr="005A4DB0">
              <w:rPr>
                <w:rFonts w:ascii="Work Sans" w:hAnsi="Work Sans" w:cs="Arial"/>
                <w:bCs/>
              </w:rPr>
              <w:t xml:space="preserve">Ministerio de Minas y </w:t>
            </w:r>
            <w:r w:rsidRPr="005A4DB0" w:rsidR="000F63FA">
              <w:rPr>
                <w:rFonts w:ascii="Work Sans" w:hAnsi="Work Sans" w:cs="Arial"/>
                <w:bCs/>
              </w:rPr>
              <w:t>Energía</w:t>
            </w:r>
            <w:r w:rsidR="000F63FA">
              <w:rPr>
                <w:rFonts w:ascii="Work Sans" w:hAnsi="Work Sans" w:cs="Arial"/>
                <w:bCs/>
              </w:rPr>
              <w:t xml:space="preserve">, </w:t>
            </w:r>
            <w:r w:rsidRPr="005A4DB0" w:rsidR="000F63FA">
              <w:rPr>
                <w:rFonts w:ascii="Work Sans" w:hAnsi="Work Sans" w:cs="Arial"/>
                <w:bCs/>
              </w:rPr>
              <w:t>como</w:t>
            </w:r>
            <w:r w:rsidR="00C97E5A">
              <w:rPr>
                <w:rFonts w:ascii="Work Sans" w:hAnsi="Work Sans" w:cs="Arial"/>
                <w:bCs/>
              </w:rPr>
              <w:t xml:space="preserve"> el responsable del tratamiento de datos personales</w:t>
            </w:r>
            <w:r w:rsidR="000F63FA">
              <w:rPr>
                <w:rFonts w:ascii="Work Sans" w:hAnsi="Work Sans" w:cs="Arial"/>
                <w:bCs/>
              </w:rPr>
              <w:t xml:space="preserve">, para ello suscribo el </w:t>
            </w:r>
            <w:r w:rsidRPr="000F63FA" w:rsidR="000F63FA">
              <w:rPr>
                <w:rFonts w:ascii="Work Sans" w:hAnsi="Work Sans" w:cs="Arial"/>
                <w:b/>
              </w:rPr>
              <w:t>Anexo No. 18</w:t>
            </w:r>
            <w:r w:rsidR="000F63FA">
              <w:rPr>
                <w:rFonts w:ascii="Work Sans" w:hAnsi="Work Sans" w:cs="Arial"/>
                <w:bCs/>
              </w:rPr>
              <w:t xml:space="preserve"> </w:t>
            </w:r>
            <w:r w:rsidRPr="000F63FA" w:rsidR="000F63FA">
              <w:rPr>
                <w:rFonts w:ascii="Work Sans" w:hAnsi="Work Sans" w:cs="Arial"/>
                <w:b/>
                <w:bCs/>
              </w:rPr>
              <w:t>AUTORIZACIÓN PARA EL TRATAMIENTO DE DATOS PERSONALE</w:t>
            </w:r>
            <w:r w:rsidR="000F63FA">
              <w:rPr>
                <w:rFonts w:ascii="Work Sans" w:hAnsi="Work Sans" w:cs="Arial"/>
                <w:b/>
                <w:bCs/>
              </w:rPr>
              <w:t>S</w:t>
            </w:r>
          </w:p>
        </w:tc>
      </w:tr>
      <w:tr w:rsidRPr="008E342E" w:rsidR="002E106D" w:rsidTr="7EF4D7D7" w14:paraId="7A5D6B3A" w14:textId="77777777">
        <w:tc>
          <w:tcPr>
            <w:tcW w:w="9589" w:type="dxa"/>
            <w:gridSpan w:val="3"/>
            <w:tcMar/>
            <w:vAlign w:val="center"/>
          </w:tcPr>
          <w:p w:rsidRPr="00235920" w:rsidR="002E106D" w:rsidP="00F44F18" w:rsidRDefault="002E106D" w14:paraId="0E374BA3" w14:textId="30055547">
            <w:pPr>
              <w:pStyle w:val="Prrafodelista"/>
              <w:numPr>
                <w:ilvl w:val="0"/>
                <w:numId w:val="66"/>
              </w:numPr>
              <w:spacing w:before="120" w:after="120"/>
              <w:ind w:left="346" w:hanging="346"/>
              <w:jc w:val="both"/>
              <w:rPr>
                <w:rFonts w:ascii="Work Sans" w:hAnsi="Work Sans" w:cs="Arial"/>
                <w:lang w:val="es-CO"/>
              </w:rPr>
            </w:pPr>
            <w:r w:rsidRPr="00F44F18">
              <w:rPr>
                <w:rFonts w:ascii="Work Sans" w:hAnsi="Work Sans" w:cs="Arial"/>
                <w:b/>
                <w:lang w:val="es-CO"/>
              </w:rPr>
              <w:t xml:space="preserve"> Análisis</w:t>
            </w:r>
            <w:r w:rsidRPr="00235920">
              <w:rPr>
                <w:rFonts w:ascii="Work Sans" w:hAnsi="Work Sans" w:cs="Arial"/>
                <w:b/>
                <w:lang w:val="es-CO"/>
              </w:rPr>
              <w:t xml:space="preserve"> de Riesgos y la forma de mitigarlos.</w:t>
            </w:r>
            <w:r w:rsidRPr="00235920">
              <w:rPr>
                <w:rFonts w:ascii="Work Sans" w:hAnsi="Work Sans" w:cs="Arial"/>
                <w:lang w:val="es-CO"/>
              </w:rPr>
              <w:t xml:space="preserve"> </w:t>
            </w:r>
            <w:r w:rsidRPr="00235920">
              <w:rPr>
                <w:rFonts w:ascii="Work Sans" w:hAnsi="Work Sans" w:cs="Arial"/>
                <w:b/>
                <w:lang w:val="es-CO"/>
              </w:rPr>
              <w:t xml:space="preserve">(Ver el Manual para la identificación y cobertura del riesgo en los procesos de contratación, expedido por Colombia Compra Eficiente). </w:t>
            </w:r>
          </w:p>
        </w:tc>
      </w:tr>
      <w:tr w:rsidRPr="008E342E" w:rsidR="002E106D" w:rsidTr="7EF4D7D7" w14:paraId="09350F03" w14:textId="77777777">
        <w:tc>
          <w:tcPr>
            <w:tcW w:w="9589" w:type="dxa"/>
            <w:gridSpan w:val="3"/>
            <w:tcMar/>
          </w:tcPr>
          <w:p w:rsidRPr="008E342E" w:rsidR="002E106D" w:rsidP="002E106D" w:rsidRDefault="002E106D" w14:paraId="65409083" w14:textId="77777777">
            <w:pPr>
              <w:tabs>
                <w:tab w:val="left" w:pos="142"/>
              </w:tabs>
              <w:spacing w:line="240" w:lineRule="atLeast"/>
              <w:ind w:right="-69"/>
              <w:jc w:val="both"/>
              <w:rPr>
                <w:rFonts w:ascii="Work Sans" w:hAnsi="Work Sans" w:cs="Arial"/>
                <w:lang w:val="es-CO"/>
              </w:rPr>
            </w:pPr>
            <w:r w:rsidRPr="008E342E">
              <w:rPr>
                <w:rFonts w:ascii="Work Sans" w:hAnsi="Work Sans" w:cs="Arial"/>
                <w:lang w:val="es-CO"/>
              </w:rPr>
              <w:t>En desarrollo de lo señalado en el artículo 4 de la Ley 1150 de 2007, el Decreto 1082 de 2015, los numerales 7 y 12 del artículo 25 de la Ley 80 de 1993, y con el fin de valorar el alcance del objeto contractual requerido por la entidad.</w:t>
            </w:r>
          </w:p>
          <w:p w:rsidRPr="008E342E" w:rsidR="002E106D" w:rsidP="002E106D" w:rsidRDefault="002E106D" w14:paraId="78F4D9F6" w14:textId="77777777">
            <w:pPr>
              <w:tabs>
                <w:tab w:val="left" w:pos="142"/>
              </w:tabs>
              <w:spacing w:line="240" w:lineRule="atLeast"/>
              <w:ind w:left="284" w:right="-69"/>
              <w:jc w:val="both"/>
              <w:rPr>
                <w:rFonts w:ascii="Work Sans" w:hAnsi="Work Sans" w:cs="Arial"/>
                <w:lang w:val="es-CO"/>
              </w:rPr>
            </w:pPr>
          </w:p>
          <w:p w:rsidRPr="008E342E" w:rsidR="002E106D" w:rsidP="002E106D" w:rsidRDefault="002E106D" w14:paraId="645AB38B" w14:textId="77777777">
            <w:pPr>
              <w:tabs>
                <w:tab w:val="left" w:pos="142"/>
              </w:tabs>
              <w:spacing w:line="240" w:lineRule="atLeast"/>
              <w:ind w:right="-69"/>
              <w:jc w:val="both"/>
              <w:rPr>
                <w:rFonts w:ascii="Work Sans" w:hAnsi="Work Sans" w:cs="Arial"/>
                <w:lang w:val="es-CO"/>
              </w:rPr>
            </w:pPr>
            <w:r w:rsidRPr="008E342E">
              <w:rPr>
                <w:rFonts w:ascii="Work Sans" w:hAnsi="Work Sans" w:cs="Arial"/>
                <w:lang w:val="es-CO"/>
              </w:rPr>
              <w:t>El Ministerio, entiende por RIESGO</w:t>
            </w:r>
            <w:r w:rsidRPr="008E342E">
              <w:rPr>
                <w:rFonts w:ascii="Work Sans" w:hAnsi="Work Sans" w:cs="Arial"/>
                <w:vertAlign w:val="superscript"/>
                <w:lang w:val="es-CO"/>
              </w:rPr>
              <w:footnoteReference w:id="10"/>
            </w:r>
            <w:r w:rsidRPr="008E342E">
              <w:rPr>
                <w:rFonts w:ascii="Work Sans" w:hAnsi="Work Sans" w:cs="Arial"/>
                <w:lang w:val="es-CO"/>
              </w:rPr>
              <w:t xml:space="preserve"> un evento que puede generar efectos adversos y de distinta magnitud en el logro de los objetivos del Proceso de Contratación o en la ejecución de un Contrato.</w:t>
            </w:r>
          </w:p>
          <w:p w:rsidRPr="008E342E" w:rsidR="002E106D" w:rsidP="002E106D" w:rsidRDefault="002E106D" w14:paraId="06A6BB09" w14:textId="77777777">
            <w:pPr>
              <w:tabs>
                <w:tab w:val="left" w:pos="142"/>
              </w:tabs>
              <w:spacing w:line="240" w:lineRule="atLeast"/>
              <w:ind w:left="284" w:right="-69"/>
              <w:jc w:val="both"/>
              <w:rPr>
                <w:rFonts w:ascii="Work Sans" w:hAnsi="Work Sans" w:cs="Arial"/>
                <w:lang w:val="es-CO"/>
              </w:rPr>
            </w:pPr>
          </w:p>
          <w:p w:rsidRPr="008E342E" w:rsidR="002E106D" w:rsidP="002E106D" w:rsidRDefault="002E106D" w14:paraId="54BEA753" w14:textId="4954537F">
            <w:pPr>
              <w:tabs>
                <w:tab w:val="left" w:pos="142"/>
              </w:tabs>
              <w:spacing w:line="240" w:lineRule="atLeast"/>
              <w:ind w:right="-69"/>
              <w:jc w:val="both"/>
              <w:rPr>
                <w:rFonts w:ascii="Work Sans" w:hAnsi="Work Sans" w:cs="Arial"/>
                <w:lang w:val="es-CO"/>
              </w:rPr>
            </w:pPr>
            <w:r w:rsidRPr="00EB4076">
              <w:rPr>
                <w:rFonts w:ascii="Work Sans" w:hAnsi="Work Sans" w:cs="Arial"/>
                <w:lang w:val="es-CO"/>
              </w:rPr>
              <w:t xml:space="preserve">Para efectos de la mitigación de riesgos, se tendrá en cuenta el </w:t>
            </w:r>
            <w:r w:rsidRPr="00EB4076" w:rsidR="00EB4076">
              <w:rPr>
                <w:rFonts w:ascii="Work Sans" w:hAnsi="Work Sans" w:cs="Arial"/>
                <w:b/>
                <w:bCs/>
                <w:lang w:val="es-CO"/>
              </w:rPr>
              <w:t>Anexo 4. Matriz de Riesgos</w:t>
            </w:r>
            <w:r w:rsidRPr="00EB4076">
              <w:rPr>
                <w:rFonts w:ascii="Work Sans" w:hAnsi="Work Sans" w:cs="Arial"/>
                <w:lang w:val="es-CO"/>
              </w:rPr>
              <w:t>, mediante la cual se establecen los responsables y formas de mitigación.</w:t>
            </w:r>
          </w:p>
          <w:p w:rsidRPr="008E342E" w:rsidR="002E106D" w:rsidP="002E106D" w:rsidRDefault="002E106D" w14:paraId="6CE7870E" w14:textId="3FE028B2">
            <w:pPr>
              <w:tabs>
                <w:tab w:val="left" w:pos="142"/>
              </w:tabs>
              <w:spacing w:line="240" w:lineRule="atLeast"/>
              <w:ind w:right="-69"/>
              <w:jc w:val="both"/>
              <w:rPr>
                <w:rFonts w:ascii="Work Sans" w:hAnsi="Work Sans" w:cs="Arial"/>
                <w:lang w:val="es-CO"/>
              </w:rPr>
            </w:pPr>
          </w:p>
        </w:tc>
      </w:tr>
      <w:tr w:rsidRPr="008E342E" w:rsidR="002E106D" w:rsidTr="7EF4D7D7" w14:paraId="7B7413E5" w14:textId="77777777">
        <w:tc>
          <w:tcPr>
            <w:tcW w:w="9589" w:type="dxa"/>
            <w:gridSpan w:val="3"/>
            <w:tcMar/>
            <w:vAlign w:val="center"/>
          </w:tcPr>
          <w:p w:rsidRPr="00D30CFB" w:rsidR="002E106D" w:rsidP="00D30CFB" w:rsidRDefault="00D30CFB" w14:paraId="538DA15B" w14:textId="6E8CA48D">
            <w:pPr>
              <w:spacing w:before="120" w:after="120"/>
              <w:jc w:val="both"/>
              <w:rPr>
                <w:rFonts w:ascii="Work Sans" w:hAnsi="Work Sans" w:cs="Arial"/>
                <w:lang w:val="es-CO"/>
              </w:rPr>
            </w:pPr>
            <w:r>
              <w:rPr>
                <w:rFonts w:ascii="Work Sans" w:hAnsi="Work Sans" w:cs="Arial"/>
                <w:b/>
                <w:lang w:val="es-CO"/>
              </w:rPr>
              <w:t>11.</w:t>
            </w:r>
            <w:r w:rsidRPr="00D30CFB" w:rsidR="002E106D">
              <w:rPr>
                <w:rFonts w:ascii="Work Sans" w:hAnsi="Work Sans" w:cs="Arial"/>
                <w:b/>
                <w:lang w:val="es-CO"/>
              </w:rPr>
              <w:t xml:space="preserve"> Garantías que la entidad estatal contempla exigir en el proceso de contratación. </w:t>
            </w:r>
          </w:p>
        </w:tc>
      </w:tr>
      <w:tr w:rsidRPr="008E342E" w:rsidR="002E106D" w:rsidTr="7EF4D7D7" w14:paraId="579A2621" w14:textId="77777777">
        <w:tc>
          <w:tcPr>
            <w:tcW w:w="9589" w:type="dxa"/>
            <w:gridSpan w:val="3"/>
            <w:tcMar/>
            <w:vAlign w:val="center"/>
          </w:tcPr>
          <w:p w:rsidRPr="008E342E" w:rsidR="002E106D" w:rsidP="002E106D" w:rsidRDefault="002E106D" w14:paraId="7D980C8A" w14:textId="77777777">
            <w:pPr>
              <w:spacing w:before="120" w:after="120"/>
              <w:jc w:val="both"/>
              <w:rPr>
                <w:rFonts w:ascii="Work Sans" w:hAnsi="Work Sans" w:cs="Arial"/>
                <w:lang w:val="es-CO"/>
              </w:rPr>
            </w:pPr>
            <w:r w:rsidRPr="008E342E">
              <w:rPr>
                <w:rFonts w:ascii="Work Sans" w:hAnsi="Work Sans" w:cs="Arial"/>
                <w:bCs/>
                <w:lang w:val="es-CO"/>
              </w:rPr>
              <w:t>L</w:t>
            </w:r>
            <w:r w:rsidRPr="008E342E">
              <w:rPr>
                <w:rFonts w:ascii="Work Sans" w:hAnsi="Work Sans" w:cs="Arial"/>
                <w:bCs/>
                <w:iCs/>
                <w:lang w:val="es-CO"/>
              </w:rPr>
              <w:t xml:space="preserve">as garantías en la contratación deben cubrir </w:t>
            </w:r>
            <w:r w:rsidRPr="008E342E">
              <w:rPr>
                <w:rFonts w:ascii="Work Sans" w:hAnsi="Work Sans" w:cs="Arial"/>
                <w:iCs/>
                <w:lang w:val="es-CO"/>
              </w:rPr>
              <w:t>e</w:t>
            </w:r>
            <w:r w:rsidRPr="008E342E">
              <w:rPr>
                <w:rFonts w:ascii="Work Sans" w:hAnsi="Work Sans" w:cs="Arial"/>
                <w:lang w:val="es-CO"/>
              </w:rPr>
              <w:t>l cumpli</w:t>
            </w:r>
            <w:r w:rsidRPr="008E342E">
              <w:rPr>
                <w:rFonts w:ascii="Work Sans" w:hAnsi="Work Sans" w:cs="Arial"/>
                <w:lang w:val="es-CO"/>
              </w:rPr>
              <w:softHyphen/>
            </w:r>
            <w:r w:rsidRPr="008E342E">
              <w:rPr>
                <w:rFonts w:ascii="Work Sans" w:hAnsi="Work Sans" w:cs="Arial"/>
                <w:lang w:val="es-CO"/>
              </w:rPr>
              <w:t>miento de las obligaciones surgidas en favor de las Entidades Estatales con ocasión de: (i) la presentación de las ofertas; (</w:t>
            </w:r>
            <w:proofErr w:type="spellStart"/>
            <w:r w:rsidRPr="008E342E">
              <w:rPr>
                <w:rFonts w:ascii="Work Sans" w:hAnsi="Work Sans" w:cs="Arial"/>
                <w:lang w:val="es-CO"/>
              </w:rPr>
              <w:t>ii</w:t>
            </w:r>
            <w:proofErr w:type="spellEnd"/>
            <w:r w:rsidRPr="008E342E">
              <w:rPr>
                <w:rFonts w:ascii="Work Sans" w:hAnsi="Work Sans" w:cs="Arial"/>
                <w:lang w:val="es-CO"/>
              </w:rPr>
              <w:t>) los contratos y su liquidación; y (</w:t>
            </w:r>
            <w:proofErr w:type="spellStart"/>
            <w:r w:rsidRPr="008E342E">
              <w:rPr>
                <w:rFonts w:ascii="Work Sans" w:hAnsi="Work Sans" w:cs="Arial"/>
                <w:lang w:val="es-CO"/>
              </w:rPr>
              <w:t>iii</w:t>
            </w:r>
            <w:proofErr w:type="spellEnd"/>
            <w:r w:rsidRPr="008E342E">
              <w:rPr>
                <w:rFonts w:ascii="Work Sans" w:hAnsi="Work Sans" w:cs="Arial"/>
                <w:lang w:val="es-CO"/>
              </w:rPr>
              <w:t>) los riesgos a los que se encuentran expuestas las Entidades Estatales, derivados de la responsabilidad extra</w:t>
            </w:r>
            <w:r w:rsidRPr="008E342E">
              <w:rPr>
                <w:rFonts w:ascii="Work Sans" w:hAnsi="Work Sans" w:cs="Arial"/>
                <w:lang w:val="es-CO"/>
              </w:rPr>
              <w:softHyphen/>
            </w:r>
            <w:r w:rsidRPr="008E342E">
              <w:rPr>
                <w:rFonts w:ascii="Work Sans" w:hAnsi="Work Sans" w:cs="Arial"/>
                <w:lang w:val="es-CO"/>
              </w:rPr>
              <w:t>contractual que pueda surgir por las actuaciones, hechos u omisiones de sus contratistas y subcontratistas.</w:t>
            </w:r>
          </w:p>
          <w:p w:rsidRPr="008E342E" w:rsidR="002E106D" w:rsidP="002E106D" w:rsidRDefault="002E106D" w14:paraId="4D260743" w14:textId="77777777">
            <w:pPr>
              <w:spacing w:before="120" w:after="120"/>
              <w:jc w:val="both"/>
              <w:rPr>
                <w:rFonts w:ascii="Work Sans" w:hAnsi="Work Sans" w:cs="Arial"/>
                <w:lang w:val="es-CO"/>
              </w:rPr>
            </w:pPr>
            <w:r w:rsidRPr="008E342E">
              <w:rPr>
                <w:rFonts w:ascii="Work Sans" w:hAnsi="Work Sans" w:cs="Arial"/>
                <w:lang w:val="es-CO"/>
              </w:rPr>
              <w:t>Las garantías que los oferentes o contratistas pueden otorgar para asegurar el cumplimiento de sus obligaciones son:</w:t>
            </w:r>
          </w:p>
          <w:p w:rsidRPr="008E342E" w:rsidR="002E106D" w:rsidP="002E106D" w:rsidRDefault="002E106D" w14:paraId="46F17C5E" w14:textId="77777777">
            <w:pPr>
              <w:spacing w:before="120" w:after="120"/>
              <w:jc w:val="both"/>
              <w:rPr>
                <w:rFonts w:ascii="Work Sans" w:hAnsi="Work Sans" w:cs="Arial"/>
                <w:lang w:val="es-CO"/>
              </w:rPr>
            </w:pPr>
            <w:r w:rsidRPr="008E342E">
              <w:rPr>
                <w:rFonts w:ascii="Work Sans" w:hAnsi="Work Sans" w:cs="Arial"/>
                <w:lang w:val="es-CO"/>
              </w:rPr>
              <w:t xml:space="preserve">1. Contrato de seguro contenido en una póliza. </w:t>
            </w:r>
          </w:p>
          <w:p w:rsidRPr="008E342E" w:rsidR="002E106D" w:rsidP="002E106D" w:rsidRDefault="002E106D" w14:paraId="393CF29F" w14:textId="77777777">
            <w:pPr>
              <w:spacing w:before="120" w:after="120"/>
              <w:jc w:val="both"/>
              <w:rPr>
                <w:rFonts w:ascii="Work Sans" w:hAnsi="Work Sans" w:cs="Arial"/>
                <w:lang w:val="es-CO"/>
              </w:rPr>
            </w:pPr>
            <w:r w:rsidRPr="008E342E">
              <w:rPr>
                <w:rFonts w:ascii="Work Sans" w:hAnsi="Work Sans" w:cs="Arial"/>
                <w:lang w:val="es-CO"/>
              </w:rPr>
              <w:t>2. Patrimonio autónomo.</w:t>
            </w:r>
          </w:p>
          <w:p w:rsidRPr="008E342E" w:rsidR="002E106D" w:rsidP="002E106D" w:rsidRDefault="002E106D" w14:paraId="72349ABF" w14:textId="77777777">
            <w:pPr>
              <w:spacing w:before="120" w:after="120"/>
              <w:jc w:val="both"/>
              <w:rPr>
                <w:rFonts w:ascii="Work Sans" w:hAnsi="Work Sans" w:cs="Arial"/>
                <w:lang w:val="es-CO"/>
              </w:rPr>
            </w:pPr>
            <w:r w:rsidRPr="008E342E">
              <w:rPr>
                <w:rFonts w:ascii="Work Sans" w:hAnsi="Work Sans" w:cs="Arial"/>
                <w:lang w:val="es-CO"/>
              </w:rPr>
              <w:t>3. Garantía Bancaria.</w:t>
            </w:r>
          </w:p>
          <w:p w:rsidRPr="008E342E" w:rsidR="002E106D" w:rsidP="002E106D" w:rsidRDefault="002E106D" w14:paraId="67217B2F" w14:textId="77777777">
            <w:pPr>
              <w:spacing w:before="120" w:after="120"/>
              <w:jc w:val="both"/>
              <w:rPr>
                <w:rFonts w:ascii="Work Sans" w:hAnsi="Work Sans" w:cs="Arial"/>
                <w:lang w:val="es-CO"/>
              </w:rPr>
            </w:pPr>
            <w:r w:rsidRPr="008E342E">
              <w:rPr>
                <w:rFonts w:ascii="Work Sans" w:hAnsi="Work Sans" w:cs="Arial"/>
                <w:lang w:val="es-CO"/>
              </w:rPr>
              <w:t>De conformidad con este estudio, para la presente contratación se exigirá el cubrimiento de los siguientes riesgos, con una cualquiera de las garantías señaladas:</w:t>
            </w:r>
          </w:p>
          <w:p w:rsidRPr="008E342E" w:rsidR="002E106D" w:rsidP="002E106D" w:rsidRDefault="002E106D" w14:paraId="0A7FA633" w14:textId="77777777">
            <w:pPr>
              <w:widowControl w:val="0"/>
              <w:adjustRightInd w:val="0"/>
              <w:ind w:right="33"/>
              <w:jc w:val="both"/>
              <w:rPr>
                <w:rFonts w:ascii="Work Sans" w:hAnsi="Work Sans" w:cs="Arial"/>
                <w:lang w:val="es-CO" w:eastAsia="es-ES"/>
              </w:rPr>
            </w:pPr>
          </w:p>
          <w:p w:rsidRPr="00322768" w:rsidR="002E106D" w:rsidP="002E106D" w:rsidRDefault="002E106D" w14:paraId="5E17AA1F" w14:textId="39FC0327">
            <w:pPr>
              <w:widowControl w:val="0"/>
              <w:numPr>
                <w:ilvl w:val="0"/>
                <w:numId w:val="13"/>
              </w:numPr>
              <w:autoSpaceDE/>
              <w:autoSpaceDN/>
              <w:adjustRightInd w:val="0"/>
              <w:ind w:right="-69"/>
              <w:jc w:val="both"/>
              <w:rPr>
                <w:rFonts w:ascii="Work Sans" w:hAnsi="Work Sans" w:cs="Arial"/>
                <w:lang w:val="es-CO" w:eastAsia="es-ES"/>
              </w:rPr>
            </w:pPr>
            <w:r w:rsidRPr="00322768">
              <w:rPr>
                <w:rFonts w:ascii="Work Sans" w:hAnsi="Work Sans" w:cs="Arial"/>
                <w:b/>
                <w:bCs/>
                <w:lang w:val="es-CO" w:eastAsia="es-ES"/>
              </w:rPr>
              <w:t>Cumplimiento</w:t>
            </w:r>
            <w:r w:rsidRPr="00322768">
              <w:rPr>
                <w:rFonts w:ascii="Work Sans" w:hAnsi="Work Sans" w:cs="Arial"/>
                <w:lang w:val="es-CO" w:eastAsia="es-ES"/>
              </w:rPr>
              <w:t xml:space="preserve"> de las obligaciones surgidas del contrato, por un valor equivalente al veinte por ciento (20%) del valor total del contrato, con una duración igual a la del plazo de ejecución del contrato y treinta (30) meses más, contados a partir de la fecha de firma del contrato. </w:t>
            </w:r>
          </w:p>
          <w:p w:rsidRPr="00322768" w:rsidR="002E106D" w:rsidP="002E106D" w:rsidRDefault="002E106D" w14:paraId="4CE65EEC" w14:textId="77777777">
            <w:pPr>
              <w:widowControl w:val="0"/>
              <w:adjustRightInd w:val="0"/>
              <w:ind w:left="720" w:right="-69"/>
              <w:jc w:val="both"/>
              <w:rPr>
                <w:rFonts w:ascii="Work Sans" w:hAnsi="Work Sans" w:cs="Arial"/>
                <w:lang w:val="es-CO" w:eastAsia="es-ES"/>
              </w:rPr>
            </w:pPr>
          </w:p>
          <w:p w:rsidRPr="00322768" w:rsidR="002E106D" w:rsidP="000A5695" w:rsidRDefault="002E106D" w14:paraId="3CD460A5" w14:textId="212D0C73">
            <w:pPr>
              <w:widowControl w:val="0"/>
              <w:numPr>
                <w:ilvl w:val="0"/>
                <w:numId w:val="13"/>
              </w:numPr>
              <w:autoSpaceDE/>
              <w:autoSpaceDN/>
              <w:adjustRightInd w:val="0"/>
              <w:ind w:right="-69"/>
              <w:jc w:val="both"/>
              <w:rPr>
                <w:rFonts w:ascii="Work Sans" w:hAnsi="Work Sans" w:cs="Arial"/>
                <w:lang w:val="es-CO" w:eastAsia="es-ES"/>
              </w:rPr>
            </w:pPr>
            <w:r w:rsidRPr="00322768">
              <w:rPr>
                <w:rFonts w:ascii="Work Sans" w:hAnsi="Work Sans" w:cs="Arial"/>
                <w:b/>
                <w:bCs/>
                <w:lang w:val="es-CO" w:eastAsia="es-ES"/>
              </w:rPr>
              <w:t>Calidad del servicio</w:t>
            </w:r>
            <w:r w:rsidRPr="00322768">
              <w:rPr>
                <w:rFonts w:ascii="Work Sans" w:hAnsi="Work Sans" w:cs="Arial"/>
                <w:lang w:val="es-CO" w:eastAsia="es-ES"/>
              </w:rPr>
              <w:t>, por un valor equivalente al diez por ciento (10%) del valor total del contrato, con una duración igual a la del plazo de ejecución de este y doce (12) meses más, contados a partir de la fecha de firma del contrato.</w:t>
            </w:r>
          </w:p>
          <w:p w:rsidRPr="00322768" w:rsidR="002E106D" w:rsidP="000A5695" w:rsidRDefault="002E106D" w14:paraId="3A8C7CC6" w14:textId="77777777">
            <w:pPr>
              <w:widowControl w:val="0"/>
              <w:adjustRightInd w:val="0"/>
              <w:ind w:left="360" w:right="-69" w:hanging="360"/>
              <w:jc w:val="both"/>
              <w:rPr>
                <w:rFonts w:ascii="Work Sans" w:hAnsi="Work Sans" w:cs="Arial"/>
                <w:lang w:val="es-CO" w:eastAsia="es-ES"/>
              </w:rPr>
            </w:pPr>
          </w:p>
          <w:p w:rsidRPr="000A5695" w:rsidR="002E106D" w:rsidP="000A5695" w:rsidRDefault="002E106D" w14:paraId="3A9B81CF" w14:textId="4F351EE6">
            <w:pPr>
              <w:widowControl w:val="0"/>
              <w:numPr>
                <w:ilvl w:val="0"/>
                <w:numId w:val="13"/>
              </w:numPr>
              <w:autoSpaceDE/>
              <w:autoSpaceDN/>
              <w:adjustRightInd w:val="0"/>
              <w:ind w:right="-69"/>
              <w:jc w:val="both"/>
              <w:rPr>
                <w:rFonts w:ascii="Work Sans" w:hAnsi="Work Sans" w:cs="Arial"/>
                <w:lang w:val="es-CO" w:eastAsia="es-ES"/>
              </w:rPr>
            </w:pPr>
            <w:r w:rsidRPr="00322768">
              <w:rPr>
                <w:rFonts w:ascii="Work Sans" w:hAnsi="Work Sans" w:cs="Arial"/>
                <w:b/>
                <w:bCs/>
                <w:lang w:val="es-CO"/>
              </w:rPr>
              <w:t>Pago de Salarios, prestaciones sociales e indemnizaciones laborales</w:t>
            </w:r>
            <w:r w:rsidRPr="00322768">
              <w:rPr>
                <w:rFonts w:ascii="Work Sans" w:hAnsi="Work Sans" w:cs="Arial"/>
                <w:lang w:val="es-CO"/>
              </w:rPr>
              <w:t xml:space="preserve">: por un valor equivalente al cinco por ciento (5%) del valor total del contrato, con una vigencia igual a la del plazo de ejecución del contrato y tres (3) años más, contados a partir de la </w:t>
            </w:r>
            <w:r w:rsidRPr="000A5695">
              <w:rPr>
                <w:rFonts w:ascii="Work Sans" w:hAnsi="Work Sans" w:cs="Arial"/>
                <w:lang w:val="es-CO"/>
              </w:rPr>
              <w:t>suscripción del presente contrato.</w:t>
            </w:r>
          </w:p>
          <w:p w:rsidRPr="000A5695" w:rsidR="002E106D" w:rsidP="000A5695" w:rsidRDefault="002E106D" w14:paraId="17461FE0" w14:textId="77777777">
            <w:pPr>
              <w:pStyle w:val="Prrafodelista"/>
              <w:ind w:left="360" w:hanging="360"/>
              <w:jc w:val="both"/>
              <w:rPr>
                <w:rFonts w:ascii="Work Sans" w:hAnsi="Work Sans" w:cs="Arial"/>
                <w:lang w:val="es-CO" w:eastAsia="es-ES"/>
              </w:rPr>
            </w:pPr>
          </w:p>
          <w:p w:rsidRPr="000A5695" w:rsidR="002E106D" w:rsidP="000A5695" w:rsidRDefault="002E106D" w14:paraId="2B8E9064" w14:textId="4E39C9EA">
            <w:pPr>
              <w:widowControl w:val="0"/>
              <w:numPr>
                <w:ilvl w:val="0"/>
                <w:numId w:val="13"/>
              </w:numPr>
              <w:autoSpaceDE/>
              <w:autoSpaceDN/>
              <w:adjustRightInd w:val="0"/>
              <w:ind w:right="-69"/>
              <w:jc w:val="both"/>
              <w:rPr>
                <w:rFonts w:ascii="Work Sans" w:hAnsi="Work Sans" w:cs="Arial"/>
                <w:lang w:val="es-CO" w:eastAsia="es-ES"/>
              </w:rPr>
            </w:pPr>
            <w:r w:rsidRPr="000A5695">
              <w:rPr>
                <w:rFonts w:ascii="Work Sans" w:hAnsi="Work Sans" w:cs="Arial"/>
                <w:b/>
                <w:bCs/>
                <w:lang w:val="es-CO" w:eastAsia="es-ES"/>
              </w:rPr>
              <w:t>Pago anticipado:</w:t>
            </w:r>
            <w:r w:rsidRPr="000A5695">
              <w:rPr>
                <w:rFonts w:ascii="Work Sans" w:hAnsi="Work Sans" w:cs="Arial"/>
                <w:lang w:val="es-CO" w:eastAsia="es-ES"/>
              </w:rPr>
              <w:t xml:space="preserve"> Por un valor equivalente al cien por ciento (100%) del valor del pago anticipado, con una vigencia igual a la del plazo del contrato y seis (6) meses más, contados a partir de la fecha de firma del contrato. </w:t>
            </w:r>
          </w:p>
          <w:p w:rsidRPr="008E342E" w:rsidR="002E106D" w:rsidP="002E106D" w:rsidRDefault="002E106D" w14:paraId="7ACFBFC8" w14:textId="77777777">
            <w:pPr>
              <w:pStyle w:val="Default"/>
              <w:ind w:right="33"/>
              <w:jc w:val="both"/>
              <w:rPr>
                <w:rFonts w:ascii="Work Sans" w:hAnsi="Work Sans" w:eastAsia="Calibri"/>
                <w:color w:val="auto"/>
                <w:sz w:val="20"/>
                <w:szCs w:val="20"/>
                <w:lang w:val="es-CO" w:eastAsia="es-CO"/>
              </w:rPr>
            </w:pPr>
          </w:p>
          <w:p w:rsidRPr="008E342E" w:rsidR="002E106D" w:rsidP="002E106D" w:rsidRDefault="002E106D" w14:paraId="5BFFFD59" w14:textId="22DAD149">
            <w:pPr>
              <w:jc w:val="both"/>
              <w:rPr>
                <w:rFonts w:ascii="Work Sans" w:hAnsi="Work Sans" w:cs="Arial"/>
                <w:lang w:val="es-CO"/>
              </w:rPr>
            </w:pPr>
            <w:r w:rsidRPr="008E342E">
              <w:rPr>
                <w:rFonts w:ascii="Work Sans" w:hAnsi="Work Sans" w:cs="Arial"/>
                <w:b/>
                <w:lang w:val="es-CO"/>
              </w:rPr>
              <w:t xml:space="preserve">NOTA 1: </w:t>
            </w:r>
            <w:r w:rsidRPr="008E342E">
              <w:rPr>
                <w:rFonts w:ascii="Work Sans" w:hAnsi="Work Sans" w:cs="Arial"/>
                <w:lang w:val="es-CO"/>
              </w:rPr>
              <w:t>Es responsabilidad del CONTRATISTA cargar la póliza requerida en el SECOP II, la cual será aprobada por la entidad directamente en la plataforma.</w:t>
            </w:r>
          </w:p>
          <w:p w:rsidRPr="008E342E" w:rsidR="002E106D" w:rsidP="002E106D" w:rsidRDefault="002E106D" w14:paraId="06A7235D" w14:textId="77777777">
            <w:pPr>
              <w:jc w:val="both"/>
              <w:rPr>
                <w:rFonts w:ascii="Work Sans" w:hAnsi="Work Sans" w:cs="Arial"/>
                <w:lang w:val="es-CO"/>
              </w:rPr>
            </w:pPr>
          </w:p>
          <w:p w:rsidRPr="008E342E" w:rsidR="002E106D" w:rsidP="002E106D" w:rsidRDefault="002E106D" w14:paraId="55046D11" w14:textId="6E05D422">
            <w:pPr>
              <w:jc w:val="both"/>
              <w:rPr>
                <w:rFonts w:ascii="Work Sans" w:hAnsi="Work Sans" w:cs="Arial"/>
                <w:lang w:val="es-CO"/>
              </w:rPr>
            </w:pPr>
            <w:r w:rsidRPr="008E342E">
              <w:rPr>
                <w:rFonts w:ascii="Work Sans" w:hAnsi="Work Sans" w:cs="Arial"/>
                <w:b/>
                <w:lang w:val="es-CO"/>
              </w:rPr>
              <w:t>NOTA 2.</w:t>
            </w:r>
            <w:r w:rsidRPr="008E342E">
              <w:rPr>
                <w:rFonts w:ascii="Work Sans" w:hAnsi="Work Sans" w:cs="Arial"/>
                <w:lang w:val="es-CO"/>
              </w:rPr>
              <w:t xml:space="preserve"> El contratista deberá ampliar la garantía en caso de reajuste del valor o prórroga del contrato.</w:t>
            </w:r>
          </w:p>
          <w:p w:rsidRPr="008E342E" w:rsidR="002E106D" w:rsidP="002E106D" w:rsidRDefault="002E106D" w14:paraId="25D90D8E" w14:textId="77777777">
            <w:pPr>
              <w:jc w:val="both"/>
              <w:rPr>
                <w:rFonts w:ascii="Work Sans" w:hAnsi="Work Sans" w:cs="Arial"/>
                <w:lang w:val="es-CO"/>
              </w:rPr>
            </w:pPr>
          </w:p>
          <w:p w:rsidRPr="008E342E" w:rsidR="002E106D" w:rsidP="002E106D" w:rsidRDefault="002E106D" w14:paraId="12E9B50A" w14:textId="18292E1F">
            <w:pPr>
              <w:ind w:right="51"/>
              <w:jc w:val="both"/>
              <w:rPr>
                <w:rFonts w:ascii="Work Sans" w:hAnsi="Work Sans" w:cs="Calibri Light"/>
                <w:lang w:val="es-CO"/>
              </w:rPr>
            </w:pPr>
            <w:r w:rsidRPr="008E342E">
              <w:rPr>
                <w:rFonts w:ascii="Work Sans" w:hAnsi="Work Sans" w:cs="Arial"/>
                <w:b/>
                <w:lang w:val="es-CO"/>
              </w:rPr>
              <w:t>NOTA 3.</w:t>
            </w:r>
            <w:r w:rsidRPr="008E342E">
              <w:rPr>
                <w:rFonts w:ascii="Work Sans" w:hAnsi="Work Sans" w:cs="Arial"/>
                <w:lang w:val="es-CO"/>
              </w:rPr>
              <w:t xml:space="preserve"> E</w:t>
            </w:r>
            <w:r w:rsidRPr="008E342E">
              <w:rPr>
                <w:rFonts w:ascii="Work Sans" w:hAnsi="Work Sans" w:cs="Calibri Light"/>
                <w:lang w:val="es-CO"/>
              </w:rPr>
              <w:t>l valor de la prima de la garantía ofrecida estará a cargo y cuenta del EL CONTRATISTA. En caso de que haya necesidad de prorrogar, modificar o suspender el Contrato, EL CONTRATISTA sufragará por su cuenta todos los gastos que impliquen las mismas.</w:t>
            </w:r>
          </w:p>
          <w:p w:rsidRPr="008E342E" w:rsidR="002E106D" w:rsidP="002E106D" w:rsidRDefault="002E106D" w14:paraId="1D47692A" w14:textId="6FD058CC">
            <w:pPr>
              <w:jc w:val="both"/>
              <w:rPr>
                <w:rFonts w:ascii="Work Sans" w:hAnsi="Work Sans" w:eastAsia="Calibri" w:cs="Arial"/>
                <w:lang w:val="es-CO" w:eastAsia="es-CO"/>
              </w:rPr>
            </w:pPr>
          </w:p>
        </w:tc>
      </w:tr>
      <w:tr w:rsidRPr="008E342E" w:rsidR="002E106D" w:rsidTr="7EF4D7D7" w14:paraId="084DA3FD" w14:textId="77777777">
        <w:tc>
          <w:tcPr>
            <w:tcW w:w="9589" w:type="dxa"/>
            <w:gridSpan w:val="3"/>
            <w:tcMar/>
            <w:vAlign w:val="center"/>
          </w:tcPr>
          <w:p w:rsidRPr="008E342E" w:rsidR="002E106D" w:rsidP="002E106D" w:rsidRDefault="002E106D" w14:paraId="4FB5B0D4" w14:textId="04FE0785">
            <w:pPr>
              <w:spacing w:before="120" w:after="120"/>
              <w:jc w:val="both"/>
              <w:rPr>
                <w:rFonts w:ascii="Work Sans" w:hAnsi="Work Sans" w:cs="Arial"/>
                <w:lang w:val="es-CO"/>
              </w:rPr>
            </w:pPr>
            <w:r w:rsidRPr="008E342E">
              <w:rPr>
                <w:rFonts w:ascii="Work Sans" w:hAnsi="Work Sans" w:cs="Arial"/>
                <w:b/>
                <w:lang w:val="es-CO"/>
              </w:rPr>
              <w:t>1</w:t>
            </w:r>
            <w:r w:rsidR="00D30CFB">
              <w:rPr>
                <w:rFonts w:ascii="Work Sans" w:hAnsi="Work Sans" w:cs="Arial"/>
                <w:b/>
                <w:lang w:val="es-CO"/>
              </w:rPr>
              <w:t>2</w:t>
            </w:r>
            <w:r w:rsidRPr="008E342E">
              <w:rPr>
                <w:rFonts w:ascii="Work Sans" w:hAnsi="Work Sans" w:cs="Arial"/>
                <w:lang w:val="es-CO"/>
              </w:rPr>
              <w:t xml:space="preserve">. </w:t>
            </w:r>
            <w:r w:rsidRPr="008E342E">
              <w:rPr>
                <w:rFonts w:ascii="Work Sans" w:hAnsi="Work Sans" w:cs="Arial"/>
                <w:b/>
                <w:lang w:val="es-CO"/>
              </w:rPr>
              <w:t xml:space="preserve">Indicación sobre si el Proceso de Contratación está cobijado por un Acuerdo Comercial. (Ver el Manual para el manejo de los Acuerdos Comerciales en los Procesos de Contratación, expedido por Colombia Compra Eficiente). </w:t>
            </w:r>
          </w:p>
        </w:tc>
      </w:tr>
      <w:tr w:rsidRPr="008E342E" w:rsidR="002E106D" w:rsidTr="7EF4D7D7" w14:paraId="73270AFD" w14:textId="77777777">
        <w:tc>
          <w:tcPr>
            <w:tcW w:w="9589" w:type="dxa"/>
            <w:gridSpan w:val="3"/>
            <w:tcMar/>
            <w:vAlign w:val="center"/>
          </w:tcPr>
          <w:p w:rsidRPr="008E342E" w:rsidR="002E106D" w:rsidP="002E106D" w:rsidRDefault="002E106D" w14:paraId="7A3EE169" w14:textId="77777777">
            <w:pPr>
              <w:jc w:val="both"/>
              <w:rPr>
                <w:rFonts w:ascii="Work Sans" w:hAnsi="Work Sans" w:eastAsia="Work Sans Regular Roman" w:cs="Arial"/>
                <w:lang w:val="es-CO"/>
              </w:rPr>
            </w:pPr>
          </w:p>
          <w:p w:rsidRPr="008E342E" w:rsidR="002E106D" w:rsidP="002E106D" w:rsidRDefault="002E106D" w14:paraId="60E3959F" w14:textId="1CA71EC0">
            <w:pPr>
              <w:jc w:val="both"/>
              <w:rPr>
                <w:rFonts w:ascii="Work Sans" w:hAnsi="Work Sans" w:eastAsia="Work Sans Regular Roman" w:cs="Arial"/>
                <w:lang w:val="es-CO"/>
              </w:rPr>
            </w:pPr>
            <w:r w:rsidRPr="008E342E">
              <w:rPr>
                <w:rFonts w:ascii="Work Sans" w:hAnsi="Work Sans" w:eastAsia="Work Sans Regular Roman" w:cs="Arial"/>
                <w:lang w:val="es-CO"/>
              </w:rPr>
              <w:t>Conforme al artículo 2.2.1.1.2.1.3 del Decreto 1082 de 2015, y a las pautas impartidas por el Ministerio de Comercio, Industria y Turismo sobre la materia, se deja constancia que en atención al objeto del presente proceso de contratación y al valor a partir del cual el Acuerdo Comercial es aplicable, el presente proceso de contratación se encuentra cobijado por los Acuerdos Comerciales que a continuación se indican:</w:t>
            </w:r>
          </w:p>
          <w:p w:rsidRPr="008E342E" w:rsidR="002E106D" w:rsidP="002E106D" w:rsidRDefault="002E106D" w14:paraId="55F9ACB9" w14:textId="77777777">
            <w:pPr>
              <w:jc w:val="both"/>
              <w:rPr>
                <w:rFonts w:ascii="Work Sans" w:hAnsi="Work Sans" w:eastAsia="Work Sans Regular Roman" w:cs="Arial"/>
                <w:lang w:val="es-CO"/>
              </w:rPr>
            </w:pPr>
          </w:p>
          <w:tbl>
            <w:tblPr>
              <w:tblW w:w="8854" w:type="dxa"/>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ook w:val="04A0" w:firstRow="1" w:lastRow="0" w:firstColumn="1" w:lastColumn="0" w:noHBand="0" w:noVBand="1"/>
            </w:tblPr>
            <w:tblGrid>
              <w:gridCol w:w="1395"/>
              <w:gridCol w:w="1166"/>
              <w:gridCol w:w="1070"/>
              <w:gridCol w:w="929"/>
              <w:gridCol w:w="1330"/>
              <w:gridCol w:w="1846"/>
              <w:gridCol w:w="1118"/>
            </w:tblGrid>
            <w:tr w:rsidRPr="002E1FBF" w:rsidR="002E106D" w:rsidTr="007227EB" w14:paraId="0EA1D6B3" w14:textId="77777777">
              <w:trPr>
                <w:trHeight w:val="560"/>
                <w:jc w:val="center"/>
              </w:trPr>
              <w:tc>
                <w:tcPr>
                  <w:tcW w:w="2595" w:type="dxa"/>
                  <w:gridSpan w:val="2"/>
                  <w:shd w:val="clear" w:color="auto" w:fill="BFBFBF" w:themeFill="background1" w:themeFillShade="BF"/>
                  <w:vAlign w:val="center"/>
                </w:tcPr>
                <w:p w:rsidRPr="002E1FBF" w:rsidR="002E106D" w:rsidP="002E106D" w:rsidRDefault="002E106D" w14:paraId="353BC9B9" w14:textId="77777777">
                  <w:pPr>
                    <w:jc w:val="both"/>
                    <w:rPr>
                      <w:rFonts w:ascii="Work Sans" w:hAnsi="Work Sans"/>
                      <w:sz w:val="14"/>
                      <w:szCs w:val="14"/>
                      <w:lang w:val="es-CO"/>
                    </w:rPr>
                  </w:pPr>
                  <w:r w:rsidRPr="002E1FBF">
                    <w:rPr>
                      <w:rFonts w:ascii="Work Sans" w:hAnsi="Work Sans" w:eastAsia="Arial" w:cs="Arial"/>
                      <w:b/>
                      <w:bCs/>
                      <w:sz w:val="14"/>
                      <w:szCs w:val="14"/>
                      <w:lang w:val="es-CO"/>
                    </w:rPr>
                    <w:t>ACUERDO COMERCIAL</w:t>
                  </w:r>
                </w:p>
              </w:tc>
              <w:tc>
                <w:tcPr>
                  <w:tcW w:w="1077" w:type="dxa"/>
                  <w:shd w:val="clear" w:color="auto" w:fill="BFBFBF" w:themeFill="background1" w:themeFillShade="BF"/>
                </w:tcPr>
                <w:p w:rsidRPr="002E1FBF" w:rsidR="002E106D" w:rsidP="002E106D" w:rsidRDefault="002E106D" w14:paraId="51B68E01" w14:textId="77777777">
                  <w:pPr>
                    <w:jc w:val="both"/>
                    <w:rPr>
                      <w:rFonts w:ascii="Work Sans" w:hAnsi="Work Sans" w:eastAsia="Arial" w:cs="Arial"/>
                      <w:b/>
                      <w:bCs/>
                      <w:sz w:val="14"/>
                      <w:szCs w:val="14"/>
                      <w:lang w:val="es-CO"/>
                    </w:rPr>
                  </w:pPr>
                </w:p>
                <w:p w:rsidRPr="002E1FBF" w:rsidR="002E106D" w:rsidP="002E106D" w:rsidRDefault="002E106D" w14:paraId="6372A75C" w14:textId="77777777">
                  <w:pPr>
                    <w:jc w:val="both"/>
                    <w:rPr>
                      <w:rFonts w:ascii="Work Sans" w:hAnsi="Work Sans" w:eastAsia="Arial" w:cs="Arial"/>
                      <w:b/>
                      <w:bCs/>
                      <w:sz w:val="14"/>
                      <w:szCs w:val="14"/>
                      <w:lang w:val="es-CO"/>
                    </w:rPr>
                  </w:pPr>
                </w:p>
                <w:p w:rsidRPr="002E1FBF" w:rsidR="002E106D" w:rsidP="002E106D" w:rsidRDefault="002E106D" w14:paraId="408B5CF2" w14:textId="77777777">
                  <w:pPr>
                    <w:jc w:val="both"/>
                    <w:rPr>
                      <w:rFonts w:ascii="Work Sans" w:hAnsi="Work Sans" w:eastAsia="Arial" w:cs="Arial"/>
                      <w:sz w:val="14"/>
                      <w:szCs w:val="14"/>
                      <w:lang w:val="es-CO"/>
                    </w:rPr>
                  </w:pPr>
                  <w:r w:rsidRPr="002E1FBF">
                    <w:rPr>
                      <w:rFonts w:ascii="Work Sans" w:hAnsi="Work Sans" w:eastAsia="Arial" w:cs="Arial"/>
                      <w:b/>
                      <w:bCs/>
                      <w:sz w:val="14"/>
                      <w:szCs w:val="14"/>
                      <w:lang w:val="es-CO"/>
                    </w:rPr>
                    <w:t>¿Vigente?</w:t>
                  </w:r>
                </w:p>
              </w:tc>
              <w:tc>
                <w:tcPr>
                  <w:tcW w:w="936" w:type="dxa"/>
                  <w:shd w:val="clear" w:color="auto" w:fill="BFBFBF" w:themeFill="background1" w:themeFillShade="BF"/>
                  <w:vAlign w:val="center"/>
                </w:tcPr>
                <w:p w:rsidRPr="002E1FBF" w:rsidR="002E106D" w:rsidP="002E106D" w:rsidRDefault="002E106D" w14:paraId="3D7998AA" w14:textId="77777777">
                  <w:pPr>
                    <w:jc w:val="both"/>
                    <w:rPr>
                      <w:rFonts w:ascii="Work Sans" w:hAnsi="Work Sans"/>
                      <w:sz w:val="14"/>
                      <w:szCs w:val="14"/>
                      <w:lang w:val="es-CO"/>
                    </w:rPr>
                  </w:pPr>
                  <w:r w:rsidRPr="002E1FBF">
                    <w:rPr>
                      <w:rFonts w:ascii="Work Sans" w:hAnsi="Work Sans" w:eastAsia="Arial" w:cs="Arial"/>
                      <w:b/>
                      <w:bCs/>
                      <w:sz w:val="14"/>
                      <w:szCs w:val="14"/>
                      <w:lang w:val="es-CO"/>
                    </w:rPr>
                    <w:t>Entidad Estatal Incluida</w:t>
                  </w:r>
                </w:p>
              </w:tc>
              <w:tc>
                <w:tcPr>
                  <w:tcW w:w="1340" w:type="dxa"/>
                  <w:shd w:val="clear" w:color="auto" w:fill="BFBFBF" w:themeFill="background1" w:themeFillShade="BF"/>
                  <w:vAlign w:val="center"/>
                </w:tcPr>
                <w:p w:rsidRPr="002E1FBF" w:rsidR="002E106D" w:rsidP="002E106D" w:rsidRDefault="002E106D" w14:paraId="7CE2890C" w14:textId="77777777">
                  <w:pPr>
                    <w:jc w:val="both"/>
                    <w:rPr>
                      <w:rFonts w:ascii="Work Sans" w:hAnsi="Work Sans"/>
                      <w:sz w:val="14"/>
                      <w:szCs w:val="14"/>
                      <w:lang w:val="es-CO"/>
                    </w:rPr>
                  </w:pPr>
                  <w:r w:rsidRPr="002E1FBF">
                    <w:rPr>
                      <w:rFonts w:ascii="Work Sans" w:hAnsi="Work Sans" w:eastAsia="Arial" w:cs="Arial"/>
                      <w:b/>
                      <w:bCs/>
                      <w:sz w:val="14"/>
                      <w:szCs w:val="14"/>
                      <w:lang w:val="es-CO"/>
                    </w:rPr>
                    <w:t xml:space="preserve">Presupuesto del Proceso de Contratación superior al valor del Acuerdo Comercial  </w:t>
                  </w:r>
                </w:p>
              </w:tc>
              <w:tc>
                <w:tcPr>
                  <w:tcW w:w="1880" w:type="dxa"/>
                  <w:shd w:val="clear" w:color="auto" w:fill="BFBFBF" w:themeFill="background1" w:themeFillShade="BF"/>
                  <w:vAlign w:val="center"/>
                </w:tcPr>
                <w:p w:rsidRPr="002E1FBF" w:rsidR="002E106D" w:rsidP="002E106D" w:rsidRDefault="002E106D" w14:paraId="19B082A7" w14:textId="77777777">
                  <w:pPr>
                    <w:jc w:val="both"/>
                    <w:rPr>
                      <w:rFonts w:ascii="Work Sans" w:hAnsi="Work Sans"/>
                      <w:sz w:val="14"/>
                      <w:szCs w:val="14"/>
                      <w:lang w:val="es-CO"/>
                    </w:rPr>
                  </w:pPr>
                  <w:r w:rsidRPr="002E1FBF">
                    <w:rPr>
                      <w:rFonts w:ascii="Work Sans" w:hAnsi="Work Sans" w:eastAsia="Arial" w:cs="Arial"/>
                      <w:b/>
                      <w:bCs/>
                      <w:sz w:val="14"/>
                      <w:szCs w:val="14"/>
                      <w:lang w:val="es-CO"/>
                    </w:rPr>
                    <w:t>Excepción Aplicable al Proceso de Contratación</w:t>
                  </w:r>
                </w:p>
              </w:tc>
              <w:tc>
                <w:tcPr>
                  <w:tcW w:w="1026" w:type="dxa"/>
                  <w:shd w:val="clear" w:color="auto" w:fill="BFBFBF" w:themeFill="background1" w:themeFillShade="BF"/>
                  <w:vAlign w:val="center"/>
                </w:tcPr>
                <w:p w:rsidRPr="002E1FBF" w:rsidR="002E106D" w:rsidP="002E106D" w:rsidRDefault="002E106D" w14:paraId="23910CB9" w14:textId="77777777">
                  <w:pPr>
                    <w:jc w:val="both"/>
                    <w:rPr>
                      <w:rFonts w:ascii="Work Sans" w:hAnsi="Work Sans"/>
                      <w:sz w:val="14"/>
                      <w:szCs w:val="14"/>
                      <w:lang w:val="es-CO"/>
                    </w:rPr>
                  </w:pPr>
                  <w:r w:rsidRPr="002E1FBF">
                    <w:rPr>
                      <w:rFonts w:ascii="Work Sans" w:hAnsi="Work Sans" w:eastAsia="Arial" w:cs="Arial"/>
                      <w:b/>
                      <w:bCs/>
                      <w:sz w:val="14"/>
                      <w:szCs w:val="14"/>
                      <w:lang w:val="es-CO"/>
                    </w:rPr>
                    <w:t>Proceso de Contratación cubierto por el Acuerdo Comercial</w:t>
                  </w:r>
                </w:p>
              </w:tc>
            </w:tr>
            <w:tr w:rsidRPr="002E1FBF" w:rsidR="002E106D" w:rsidTr="007227EB" w14:paraId="6B7435EA" w14:textId="77777777">
              <w:trPr>
                <w:trHeight w:val="217"/>
                <w:jc w:val="center"/>
              </w:trPr>
              <w:tc>
                <w:tcPr>
                  <w:tcW w:w="1420" w:type="dxa"/>
                  <w:vMerge w:val="restart"/>
                  <w:shd w:val="clear" w:color="auto" w:fill="F2F2F2" w:themeFill="background1" w:themeFillShade="F2"/>
                  <w:vAlign w:val="center"/>
                </w:tcPr>
                <w:p w:rsidRPr="002E1FBF" w:rsidR="002E106D" w:rsidP="002E106D" w:rsidRDefault="002E106D" w14:paraId="71B63B0F" w14:textId="77777777">
                  <w:pPr>
                    <w:jc w:val="both"/>
                    <w:rPr>
                      <w:rFonts w:ascii="Work Sans" w:hAnsi="Work Sans"/>
                      <w:sz w:val="14"/>
                      <w:szCs w:val="14"/>
                      <w:lang w:val="es-CO"/>
                    </w:rPr>
                  </w:pPr>
                  <w:r w:rsidRPr="002E1FBF">
                    <w:rPr>
                      <w:rFonts w:ascii="Work Sans" w:hAnsi="Work Sans" w:eastAsia="Arial" w:cs="Arial"/>
                      <w:b/>
                      <w:bCs/>
                      <w:sz w:val="14"/>
                      <w:szCs w:val="14"/>
                      <w:lang w:val="es-CO"/>
                    </w:rPr>
                    <w:t>Alianza Pacifico</w:t>
                  </w:r>
                </w:p>
              </w:tc>
              <w:tc>
                <w:tcPr>
                  <w:tcW w:w="1175" w:type="dxa"/>
                  <w:shd w:val="clear" w:color="auto" w:fill="F2F2F2" w:themeFill="background1" w:themeFillShade="F2"/>
                  <w:vAlign w:val="center"/>
                </w:tcPr>
                <w:p w:rsidRPr="002E1FBF" w:rsidR="002E106D" w:rsidP="002E106D" w:rsidRDefault="002E106D" w14:paraId="7704AAD4" w14:textId="77777777">
                  <w:pPr>
                    <w:jc w:val="both"/>
                    <w:rPr>
                      <w:rFonts w:ascii="Work Sans" w:hAnsi="Work Sans"/>
                      <w:sz w:val="14"/>
                      <w:szCs w:val="14"/>
                      <w:lang w:val="es-CO"/>
                    </w:rPr>
                  </w:pPr>
                  <w:r w:rsidRPr="002E1FBF">
                    <w:rPr>
                      <w:rFonts w:ascii="Work Sans" w:hAnsi="Work Sans" w:eastAsia="Arial" w:cs="Arial"/>
                      <w:b/>
                      <w:bCs/>
                      <w:sz w:val="14"/>
                      <w:szCs w:val="14"/>
                      <w:lang w:val="es-CO"/>
                    </w:rPr>
                    <w:t>Chile</w:t>
                  </w:r>
                </w:p>
              </w:tc>
              <w:tc>
                <w:tcPr>
                  <w:tcW w:w="1077" w:type="dxa"/>
                  <w:shd w:val="clear" w:color="auto" w:fill="FFFFFF" w:themeFill="background1"/>
                </w:tcPr>
                <w:p w:rsidRPr="002E1FBF" w:rsidR="002E106D" w:rsidP="007227EB" w:rsidRDefault="002E106D" w14:paraId="091A74F0" w14:textId="77777777">
                  <w:pPr>
                    <w:jc w:val="center"/>
                    <w:rPr>
                      <w:rFonts w:ascii="Work Sans" w:hAnsi="Work Sans" w:eastAsia="Arial" w:cs="Arial"/>
                      <w:sz w:val="14"/>
                      <w:szCs w:val="14"/>
                      <w:lang w:val="es-CO"/>
                    </w:rPr>
                  </w:pPr>
                  <w:r w:rsidRPr="002E1FBF">
                    <w:rPr>
                      <w:rFonts w:ascii="Work Sans" w:hAnsi="Work Sans" w:eastAsia="Arial" w:cs="Arial"/>
                      <w:sz w:val="14"/>
                      <w:szCs w:val="14"/>
                      <w:lang w:val="es-CO"/>
                    </w:rPr>
                    <w:t>SI</w:t>
                  </w:r>
                </w:p>
              </w:tc>
              <w:tc>
                <w:tcPr>
                  <w:tcW w:w="936" w:type="dxa"/>
                  <w:shd w:val="clear" w:color="auto" w:fill="FFFFFF" w:themeFill="background1"/>
                  <w:vAlign w:val="center"/>
                </w:tcPr>
                <w:p w:rsidRPr="002E1FBF" w:rsidR="002E106D" w:rsidP="007227EB" w:rsidRDefault="002E106D" w14:paraId="5704E0A5" w14:textId="77777777">
                  <w:pPr>
                    <w:jc w:val="center"/>
                    <w:rPr>
                      <w:rFonts w:ascii="Work Sans" w:hAnsi="Work Sans"/>
                      <w:sz w:val="14"/>
                      <w:szCs w:val="14"/>
                      <w:lang w:val="es-CO"/>
                    </w:rPr>
                  </w:pPr>
                  <w:r w:rsidRPr="002E1FBF">
                    <w:rPr>
                      <w:rFonts w:ascii="Work Sans" w:hAnsi="Work Sans" w:eastAsia="Arial" w:cs="Arial"/>
                      <w:sz w:val="14"/>
                      <w:szCs w:val="14"/>
                      <w:lang w:val="es-CO"/>
                    </w:rPr>
                    <w:t>SI</w:t>
                  </w:r>
                </w:p>
              </w:tc>
              <w:tc>
                <w:tcPr>
                  <w:tcW w:w="1340" w:type="dxa"/>
                  <w:shd w:val="clear" w:color="auto" w:fill="FFFFFF" w:themeFill="background1"/>
                  <w:vAlign w:val="center"/>
                </w:tcPr>
                <w:p w:rsidRPr="002E1FBF" w:rsidR="002E106D" w:rsidP="007227EB" w:rsidRDefault="002E106D" w14:paraId="712B0264" w14:textId="77777777">
                  <w:pPr>
                    <w:jc w:val="center"/>
                    <w:rPr>
                      <w:rFonts w:ascii="Work Sans" w:hAnsi="Work Sans"/>
                      <w:sz w:val="14"/>
                      <w:szCs w:val="14"/>
                      <w:lang w:val="es-CO"/>
                    </w:rPr>
                  </w:pPr>
                  <w:r w:rsidRPr="002E1FBF">
                    <w:rPr>
                      <w:rFonts w:ascii="Work Sans" w:hAnsi="Work Sans" w:eastAsia="Arial" w:cs="Arial"/>
                      <w:sz w:val="14"/>
                      <w:szCs w:val="14"/>
                      <w:lang w:val="es-CO"/>
                    </w:rPr>
                    <w:t>SI</w:t>
                  </w:r>
                </w:p>
              </w:tc>
              <w:tc>
                <w:tcPr>
                  <w:tcW w:w="1880" w:type="dxa"/>
                  <w:vAlign w:val="center"/>
                </w:tcPr>
                <w:p w:rsidRPr="002E1FBF" w:rsidR="002E106D" w:rsidP="007227EB" w:rsidRDefault="002E106D" w14:paraId="1A07981D" w14:textId="77777777">
                  <w:pPr>
                    <w:jc w:val="center"/>
                    <w:rPr>
                      <w:rFonts w:ascii="Work Sans" w:hAnsi="Work Sans"/>
                      <w:sz w:val="14"/>
                      <w:szCs w:val="14"/>
                      <w:lang w:val="es-CO"/>
                    </w:rPr>
                  </w:pPr>
                  <w:r w:rsidRPr="002E1FBF">
                    <w:rPr>
                      <w:rFonts w:ascii="Work Sans" w:hAnsi="Work Sans" w:eastAsia="Arial" w:cs="Arial"/>
                      <w:sz w:val="14"/>
                      <w:szCs w:val="14"/>
                      <w:lang w:val="es-CO"/>
                    </w:rPr>
                    <w:t>No</w:t>
                  </w:r>
                </w:p>
              </w:tc>
              <w:tc>
                <w:tcPr>
                  <w:tcW w:w="1026" w:type="dxa"/>
                  <w:vAlign w:val="center"/>
                </w:tcPr>
                <w:p w:rsidRPr="002E1FBF" w:rsidR="002E106D" w:rsidP="007227EB" w:rsidRDefault="002E106D" w14:paraId="306345A9" w14:textId="77777777">
                  <w:pPr>
                    <w:jc w:val="center"/>
                    <w:rPr>
                      <w:rFonts w:ascii="Work Sans" w:hAnsi="Work Sans"/>
                      <w:sz w:val="14"/>
                      <w:szCs w:val="14"/>
                      <w:lang w:val="es-CO"/>
                    </w:rPr>
                  </w:pPr>
                  <w:r w:rsidRPr="002E1FBF">
                    <w:rPr>
                      <w:rFonts w:ascii="Work Sans" w:hAnsi="Work Sans" w:eastAsia="Arial" w:cs="Arial"/>
                      <w:sz w:val="14"/>
                      <w:szCs w:val="14"/>
                      <w:lang w:val="es-CO"/>
                    </w:rPr>
                    <w:t>SI</w:t>
                  </w:r>
                </w:p>
              </w:tc>
            </w:tr>
            <w:tr w:rsidRPr="002E1FBF" w:rsidR="002E106D" w:rsidTr="007227EB" w14:paraId="6B9DF4F4" w14:textId="77777777">
              <w:trPr>
                <w:trHeight w:val="217"/>
                <w:jc w:val="center"/>
              </w:trPr>
              <w:tc>
                <w:tcPr>
                  <w:tcW w:w="1420" w:type="dxa"/>
                  <w:vMerge/>
                  <w:vAlign w:val="center"/>
                </w:tcPr>
                <w:p w:rsidRPr="002E1FBF" w:rsidR="002E106D" w:rsidP="002E106D" w:rsidRDefault="002E106D" w14:paraId="644543D2" w14:textId="77777777">
                  <w:pPr>
                    <w:jc w:val="both"/>
                    <w:rPr>
                      <w:rFonts w:ascii="Work Sans" w:hAnsi="Work Sans"/>
                      <w:sz w:val="14"/>
                      <w:szCs w:val="14"/>
                      <w:lang w:val="es-CO"/>
                    </w:rPr>
                  </w:pPr>
                </w:p>
              </w:tc>
              <w:tc>
                <w:tcPr>
                  <w:tcW w:w="1175" w:type="dxa"/>
                  <w:shd w:val="clear" w:color="auto" w:fill="F2F2F2" w:themeFill="background1" w:themeFillShade="F2"/>
                  <w:vAlign w:val="center"/>
                </w:tcPr>
                <w:p w:rsidRPr="002E1FBF" w:rsidR="002E106D" w:rsidP="002E106D" w:rsidRDefault="002E106D" w14:paraId="5047CC32" w14:textId="77777777">
                  <w:pPr>
                    <w:jc w:val="both"/>
                    <w:rPr>
                      <w:rFonts w:ascii="Work Sans" w:hAnsi="Work Sans"/>
                      <w:sz w:val="14"/>
                      <w:szCs w:val="14"/>
                      <w:lang w:val="es-CO"/>
                    </w:rPr>
                  </w:pPr>
                  <w:r w:rsidRPr="002E1FBF">
                    <w:rPr>
                      <w:rFonts w:ascii="Work Sans" w:hAnsi="Work Sans" w:eastAsia="Arial" w:cs="Arial"/>
                      <w:b/>
                      <w:bCs/>
                      <w:sz w:val="14"/>
                      <w:szCs w:val="14"/>
                      <w:lang w:val="es-CO"/>
                    </w:rPr>
                    <w:t>México</w:t>
                  </w:r>
                </w:p>
              </w:tc>
              <w:tc>
                <w:tcPr>
                  <w:tcW w:w="1077" w:type="dxa"/>
                  <w:shd w:val="clear" w:color="auto" w:fill="FFFFFF" w:themeFill="background1"/>
                </w:tcPr>
                <w:p w:rsidRPr="002E1FBF" w:rsidR="002E106D" w:rsidP="007227EB" w:rsidRDefault="002E106D" w14:paraId="6D716C22" w14:textId="77777777">
                  <w:pPr>
                    <w:jc w:val="center"/>
                    <w:rPr>
                      <w:rFonts w:ascii="Work Sans" w:hAnsi="Work Sans" w:eastAsia="Arial" w:cs="Arial"/>
                      <w:sz w:val="14"/>
                      <w:szCs w:val="14"/>
                      <w:lang w:val="es-CO"/>
                    </w:rPr>
                  </w:pPr>
                  <w:r w:rsidRPr="002E1FBF">
                    <w:rPr>
                      <w:rFonts w:ascii="Work Sans" w:hAnsi="Work Sans" w:eastAsia="Arial" w:cs="Arial"/>
                      <w:sz w:val="14"/>
                      <w:szCs w:val="14"/>
                      <w:lang w:val="es-CO"/>
                    </w:rPr>
                    <w:t>SI</w:t>
                  </w:r>
                </w:p>
              </w:tc>
              <w:tc>
                <w:tcPr>
                  <w:tcW w:w="936" w:type="dxa"/>
                  <w:shd w:val="clear" w:color="auto" w:fill="FFFFFF" w:themeFill="background1"/>
                  <w:vAlign w:val="center"/>
                </w:tcPr>
                <w:p w:rsidRPr="002E1FBF" w:rsidR="002E106D" w:rsidP="007227EB" w:rsidRDefault="002E106D" w14:paraId="334E499E" w14:textId="77777777">
                  <w:pPr>
                    <w:jc w:val="center"/>
                    <w:rPr>
                      <w:rFonts w:ascii="Work Sans" w:hAnsi="Work Sans"/>
                      <w:sz w:val="14"/>
                      <w:szCs w:val="14"/>
                      <w:lang w:val="es-CO"/>
                    </w:rPr>
                  </w:pPr>
                  <w:r w:rsidRPr="002E1FBF">
                    <w:rPr>
                      <w:rFonts w:ascii="Work Sans" w:hAnsi="Work Sans" w:eastAsia="Arial" w:cs="Arial"/>
                      <w:sz w:val="14"/>
                      <w:szCs w:val="14"/>
                      <w:lang w:val="es-CO"/>
                    </w:rPr>
                    <w:t>SI</w:t>
                  </w:r>
                </w:p>
              </w:tc>
              <w:tc>
                <w:tcPr>
                  <w:tcW w:w="1340" w:type="dxa"/>
                  <w:shd w:val="clear" w:color="auto" w:fill="FFFFFF" w:themeFill="background1"/>
                  <w:vAlign w:val="center"/>
                </w:tcPr>
                <w:p w:rsidRPr="002E1FBF" w:rsidR="002E106D" w:rsidP="007227EB" w:rsidRDefault="002E106D" w14:paraId="5D6AF036" w14:textId="77777777">
                  <w:pPr>
                    <w:jc w:val="center"/>
                    <w:rPr>
                      <w:rFonts w:ascii="Work Sans" w:hAnsi="Work Sans"/>
                      <w:sz w:val="14"/>
                      <w:szCs w:val="14"/>
                      <w:lang w:val="es-CO"/>
                    </w:rPr>
                  </w:pPr>
                  <w:r w:rsidRPr="002E1FBF">
                    <w:rPr>
                      <w:rFonts w:ascii="Work Sans" w:hAnsi="Work Sans" w:eastAsia="Arial" w:cs="Arial"/>
                      <w:sz w:val="14"/>
                      <w:szCs w:val="14"/>
                      <w:lang w:val="es-CO"/>
                    </w:rPr>
                    <w:t>SI</w:t>
                  </w:r>
                </w:p>
              </w:tc>
              <w:tc>
                <w:tcPr>
                  <w:tcW w:w="1880" w:type="dxa"/>
                  <w:vAlign w:val="center"/>
                </w:tcPr>
                <w:p w:rsidRPr="002E1FBF" w:rsidR="002E106D" w:rsidP="007227EB" w:rsidRDefault="002E106D" w14:paraId="6A8E4233" w14:textId="77777777">
                  <w:pPr>
                    <w:jc w:val="center"/>
                    <w:rPr>
                      <w:rFonts w:ascii="Work Sans" w:hAnsi="Work Sans"/>
                      <w:sz w:val="14"/>
                      <w:szCs w:val="14"/>
                      <w:lang w:val="es-CO"/>
                    </w:rPr>
                  </w:pPr>
                  <w:r w:rsidRPr="002E1FBF">
                    <w:rPr>
                      <w:rFonts w:ascii="Work Sans" w:hAnsi="Work Sans" w:eastAsia="Arial" w:cs="Arial"/>
                      <w:sz w:val="14"/>
                      <w:szCs w:val="14"/>
                      <w:lang w:val="es-CO"/>
                    </w:rPr>
                    <w:t>No</w:t>
                  </w:r>
                </w:p>
              </w:tc>
              <w:tc>
                <w:tcPr>
                  <w:tcW w:w="1026" w:type="dxa"/>
                  <w:vAlign w:val="center"/>
                </w:tcPr>
                <w:p w:rsidRPr="002E1FBF" w:rsidR="002E106D" w:rsidP="007227EB" w:rsidRDefault="002E106D" w14:paraId="6E8E7EA8" w14:textId="77777777">
                  <w:pPr>
                    <w:jc w:val="center"/>
                    <w:rPr>
                      <w:rFonts w:ascii="Work Sans" w:hAnsi="Work Sans"/>
                      <w:sz w:val="14"/>
                      <w:szCs w:val="14"/>
                      <w:lang w:val="es-CO"/>
                    </w:rPr>
                  </w:pPr>
                  <w:r w:rsidRPr="002E1FBF">
                    <w:rPr>
                      <w:rFonts w:ascii="Work Sans" w:hAnsi="Work Sans" w:eastAsia="Arial" w:cs="Arial"/>
                      <w:sz w:val="14"/>
                      <w:szCs w:val="14"/>
                      <w:lang w:val="es-CO"/>
                    </w:rPr>
                    <w:t>SI</w:t>
                  </w:r>
                </w:p>
              </w:tc>
            </w:tr>
            <w:tr w:rsidRPr="002E1FBF" w:rsidR="002E106D" w:rsidTr="007227EB" w14:paraId="0445CB40" w14:textId="77777777">
              <w:trPr>
                <w:trHeight w:val="217"/>
                <w:jc w:val="center"/>
              </w:trPr>
              <w:tc>
                <w:tcPr>
                  <w:tcW w:w="1420" w:type="dxa"/>
                  <w:vMerge/>
                  <w:vAlign w:val="center"/>
                </w:tcPr>
                <w:p w:rsidRPr="002E1FBF" w:rsidR="002E106D" w:rsidP="002E106D" w:rsidRDefault="002E106D" w14:paraId="25CB33A5" w14:textId="77777777">
                  <w:pPr>
                    <w:jc w:val="both"/>
                    <w:rPr>
                      <w:rFonts w:ascii="Work Sans" w:hAnsi="Work Sans"/>
                      <w:sz w:val="14"/>
                      <w:szCs w:val="14"/>
                      <w:lang w:val="es-CO"/>
                    </w:rPr>
                  </w:pPr>
                </w:p>
              </w:tc>
              <w:tc>
                <w:tcPr>
                  <w:tcW w:w="1175" w:type="dxa"/>
                  <w:shd w:val="clear" w:color="auto" w:fill="F2F2F2" w:themeFill="background1" w:themeFillShade="F2"/>
                  <w:vAlign w:val="center"/>
                </w:tcPr>
                <w:p w:rsidRPr="002E1FBF" w:rsidR="002E106D" w:rsidP="002E106D" w:rsidRDefault="002E106D" w14:paraId="7F891648" w14:textId="77777777">
                  <w:pPr>
                    <w:jc w:val="both"/>
                    <w:rPr>
                      <w:rFonts w:ascii="Work Sans" w:hAnsi="Work Sans"/>
                      <w:sz w:val="14"/>
                      <w:szCs w:val="14"/>
                      <w:lang w:val="es-CO"/>
                    </w:rPr>
                  </w:pPr>
                  <w:r w:rsidRPr="002E1FBF">
                    <w:rPr>
                      <w:rFonts w:ascii="Work Sans" w:hAnsi="Work Sans" w:eastAsia="Arial" w:cs="Arial"/>
                      <w:b/>
                      <w:bCs/>
                      <w:sz w:val="14"/>
                      <w:szCs w:val="14"/>
                      <w:lang w:val="es-CO"/>
                    </w:rPr>
                    <w:t>Perú</w:t>
                  </w:r>
                </w:p>
              </w:tc>
              <w:tc>
                <w:tcPr>
                  <w:tcW w:w="1077" w:type="dxa"/>
                  <w:shd w:val="clear" w:color="auto" w:fill="FFFFFF" w:themeFill="background1"/>
                </w:tcPr>
                <w:p w:rsidRPr="002E1FBF" w:rsidR="002E106D" w:rsidP="007227EB" w:rsidRDefault="002E106D" w14:paraId="4928C416" w14:textId="77777777">
                  <w:pPr>
                    <w:jc w:val="center"/>
                    <w:rPr>
                      <w:rFonts w:ascii="Work Sans" w:hAnsi="Work Sans" w:eastAsia="Arial" w:cs="Arial"/>
                      <w:sz w:val="14"/>
                      <w:szCs w:val="14"/>
                      <w:lang w:val="es-CO"/>
                    </w:rPr>
                  </w:pPr>
                  <w:r w:rsidRPr="002E1FBF">
                    <w:rPr>
                      <w:rFonts w:ascii="Work Sans" w:hAnsi="Work Sans" w:eastAsia="Arial" w:cs="Arial"/>
                      <w:sz w:val="14"/>
                      <w:szCs w:val="14"/>
                      <w:lang w:val="es-CO"/>
                    </w:rPr>
                    <w:t>SI</w:t>
                  </w:r>
                </w:p>
              </w:tc>
              <w:tc>
                <w:tcPr>
                  <w:tcW w:w="936" w:type="dxa"/>
                  <w:shd w:val="clear" w:color="auto" w:fill="FFFFFF" w:themeFill="background1"/>
                  <w:vAlign w:val="center"/>
                </w:tcPr>
                <w:p w:rsidRPr="002E1FBF" w:rsidR="002E106D" w:rsidP="007227EB" w:rsidRDefault="002E106D" w14:paraId="3BF76A9E" w14:textId="77777777">
                  <w:pPr>
                    <w:jc w:val="center"/>
                    <w:rPr>
                      <w:rFonts w:ascii="Work Sans" w:hAnsi="Work Sans"/>
                      <w:sz w:val="14"/>
                      <w:szCs w:val="14"/>
                      <w:lang w:val="es-CO"/>
                    </w:rPr>
                  </w:pPr>
                  <w:r w:rsidRPr="002E1FBF">
                    <w:rPr>
                      <w:rFonts w:ascii="Work Sans" w:hAnsi="Work Sans" w:eastAsia="Arial" w:cs="Arial"/>
                      <w:sz w:val="14"/>
                      <w:szCs w:val="14"/>
                      <w:lang w:val="es-CO"/>
                    </w:rPr>
                    <w:t>SI</w:t>
                  </w:r>
                </w:p>
              </w:tc>
              <w:tc>
                <w:tcPr>
                  <w:tcW w:w="1340" w:type="dxa"/>
                  <w:shd w:val="clear" w:color="auto" w:fill="FFFFFF" w:themeFill="background1"/>
                  <w:vAlign w:val="center"/>
                </w:tcPr>
                <w:p w:rsidRPr="002E1FBF" w:rsidR="002E106D" w:rsidP="007227EB" w:rsidRDefault="002E106D" w14:paraId="1DC1F516" w14:textId="77777777">
                  <w:pPr>
                    <w:jc w:val="center"/>
                    <w:rPr>
                      <w:rFonts w:ascii="Work Sans" w:hAnsi="Work Sans"/>
                      <w:sz w:val="14"/>
                      <w:szCs w:val="14"/>
                      <w:lang w:val="es-CO"/>
                    </w:rPr>
                  </w:pPr>
                  <w:r w:rsidRPr="002E1FBF">
                    <w:rPr>
                      <w:rFonts w:ascii="Work Sans" w:hAnsi="Work Sans" w:eastAsia="Arial" w:cs="Arial"/>
                      <w:sz w:val="14"/>
                      <w:szCs w:val="14"/>
                      <w:lang w:val="es-CO"/>
                    </w:rPr>
                    <w:t>SI</w:t>
                  </w:r>
                </w:p>
              </w:tc>
              <w:tc>
                <w:tcPr>
                  <w:tcW w:w="1880" w:type="dxa"/>
                  <w:vAlign w:val="center"/>
                </w:tcPr>
                <w:p w:rsidRPr="002E1FBF" w:rsidR="002E106D" w:rsidP="007227EB" w:rsidRDefault="002E106D" w14:paraId="34E3FD9F" w14:textId="77777777">
                  <w:pPr>
                    <w:jc w:val="center"/>
                    <w:rPr>
                      <w:rFonts w:ascii="Work Sans" w:hAnsi="Work Sans"/>
                      <w:sz w:val="14"/>
                      <w:szCs w:val="14"/>
                      <w:lang w:val="es-CO"/>
                    </w:rPr>
                  </w:pPr>
                  <w:r w:rsidRPr="002E1FBF">
                    <w:rPr>
                      <w:rFonts w:ascii="Work Sans" w:hAnsi="Work Sans" w:eastAsia="Arial" w:cs="Arial"/>
                      <w:sz w:val="14"/>
                      <w:szCs w:val="14"/>
                      <w:lang w:val="es-CO"/>
                    </w:rPr>
                    <w:t>No</w:t>
                  </w:r>
                </w:p>
              </w:tc>
              <w:tc>
                <w:tcPr>
                  <w:tcW w:w="1026" w:type="dxa"/>
                  <w:vAlign w:val="center"/>
                </w:tcPr>
                <w:p w:rsidRPr="002E1FBF" w:rsidR="002E106D" w:rsidP="007227EB" w:rsidRDefault="002E106D" w14:paraId="2985922F" w14:textId="77777777">
                  <w:pPr>
                    <w:jc w:val="center"/>
                    <w:rPr>
                      <w:rFonts w:ascii="Work Sans" w:hAnsi="Work Sans"/>
                      <w:sz w:val="14"/>
                      <w:szCs w:val="14"/>
                      <w:lang w:val="es-CO"/>
                    </w:rPr>
                  </w:pPr>
                  <w:r w:rsidRPr="002E1FBF">
                    <w:rPr>
                      <w:rFonts w:ascii="Work Sans" w:hAnsi="Work Sans" w:eastAsia="Arial" w:cs="Arial"/>
                      <w:sz w:val="14"/>
                      <w:szCs w:val="14"/>
                      <w:lang w:val="es-CO"/>
                    </w:rPr>
                    <w:t>SI</w:t>
                  </w:r>
                </w:p>
              </w:tc>
            </w:tr>
            <w:tr w:rsidRPr="002E1FBF" w:rsidR="002E106D" w:rsidTr="007227EB" w14:paraId="26417535" w14:textId="77777777">
              <w:trPr>
                <w:trHeight w:val="217"/>
                <w:jc w:val="center"/>
              </w:trPr>
              <w:tc>
                <w:tcPr>
                  <w:tcW w:w="2595" w:type="dxa"/>
                  <w:gridSpan w:val="2"/>
                  <w:shd w:val="clear" w:color="auto" w:fill="F2F2F2" w:themeFill="background1" w:themeFillShade="F2"/>
                  <w:vAlign w:val="center"/>
                </w:tcPr>
                <w:p w:rsidRPr="002E1FBF" w:rsidR="002E106D" w:rsidP="002E106D" w:rsidRDefault="002E106D" w14:paraId="0493163E" w14:textId="77777777">
                  <w:pPr>
                    <w:jc w:val="both"/>
                    <w:rPr>
                      <w:rFonts w:ascii="Work Sans" w:hAnsi="Work Sans"/>
                      <w:sz w:val="14"/>
                      <w:szCs w:val="14"/>
                      <w:lang w:val="es-CO"/>
                    </w:rPr>
                  </w:pPr>
                  <w:r w:rsidRPr="002E1FBF">
                    <w:rPr>
                      <w:rFonts w:ascii="Work Sans" w:hAnsi="Work Sans" w:eastAsia="Arial" w:cs="Arial"/>
                      <w:b/>
                      <w:bCs/>
                      <w:sz w:val="14"/>
                      <w:szCs w:val="14"/>
                      <w:lang w:val="es-CO"/>
                    </w:rPr>
                    <w:t>Canadá</w:t>
                  </w:r>
                </w:p>
              </w:tc>
              <w:tc>
                <w:tcPr>
                  <w:tcW w:w="1077" w:type="dxa"/>
                  <w:shd w:val="clear" w:color="auto" w:fill="FFFFFF" w:themeFill="background1"/>
                </w:tcPr>
                <w:p w:rsidRPr="002E1FBF" w:rsidR="002E106D" w:rsidP="007227EB" w:rsidRDefault="002E106D" w14:paraId="19C900A6" w14:textId="77777777">
                  <w:pPr>
                    <w:jc w:val="center"/>
                    <w:rPr>
                      <w:rFonts w:ascii="Work Sans" w:hAnsi="Work Sans" w:eastAsia="Arial" w:cs="Arial"/>
                      <w:sz w:val="14"/>
                      <w:szCs w:val="14"/>
                      <w:lang w:val="es-CO"/>
                    </w:rPr>
                  </w:pPr>
                  <w:r w:rsidRPr="002E1FBF">
                    <w:rPr>
                      <w:rFonts w:ascii="Work Sans" w:hAnsi="Work Sans" w:eastAsia="Arial" w:cs="Arial"/>
                      <w:sz w:val="14"/>
                      <w:szCs w:val="14"/>
                      <w:lang w:val="es-CO"/>
                    </w:rPr>
                    <w:t>SI</w:t>
                  </w:r>
                </w:p>
              </w:tc>
              <w:tc>
                <w:tcPr>
                  <w:tcW w:w="936" w:type="dxa"/>
                  <w:shd w:val="clear" w:color="auto" w:fill="FFFFFF" w:themeFill="background1"/>
                  <w:vAlign w:val="center"/>
                </w:tcPr>
                <w:p w:rsidRPr="002E1FBF" w:rsidR="002E106D" w:rsidP="007227EB" w:rsidRDefault="002E106D" w14:paraId="4F2A95A7" w14:textId="77777777">
                  <w:pPr>
                    <w:jc w:val="center"/>
                    <w:rPr>
                      <w:rFonts w:ascii="Work Sans" w:hAnsi="Work Sans"/>
                      <w:sz w:val="14"/>
                      <w:szCs w:val="14"/>
                      <w:lang w:val="es-CO"/>
                    </w:rPr>
                  </w:pPr>
                  <w:r w:rsidRPr="002E1FBF">
                    <w:rPr>
                      <w:rFonts w:ascii="Work Sans" w:hAnsi="Work Sans" w:eastAsia="Arial" w:cs="Arial"/>
                      <w:sz w:val="14"/>
                      <w:szCs w:val="14"/>
                      <w:lang w:val="es-CO"/>
                    </w:rPr>
                    <w:t>SI</w:t>
                  </w:r>
                </w:p>
              </w:tc>
              <w:tc>
                <w:tcPr>
                  <w:tcW w:w="1340" w:type="dxa"/>
                  <w:shd w:val="clear" w:color="auto" w:fill="FFFFFF" w:themeFill="background1"/>
                  <w:vAlign w:val="center"/>
                </w:tcPr>
                <w:p w:rsidRPr="002E1FBF" w:rsidR="002E106D" w:rsidP="007227EB" w:rsidRDefault="002E106D" w14:paraId="2FBC0E19" w14:textId="77777777">
                  <w:pPr>
                    <w:jc w:val="center"/>
                    <w:rPr>
                      <w:rFonts w:ascii="Work Sans" w:hAnsi="Work Sans"/>
                      <w:sz w:val="14"/>
                      <w:szCs w:val="14"/>
                      <w:lang w:val="es-CO"/>
                    </w:rPr>
                  </w:pPr>
                  <w:r w:rsidRPr="002E1FBF">
                    <w:rPr>
                      <w:rFonts w:ascii="Work Sans" w:hAnsi="Work Sans" w:eastAsia="Arial" w:cs="Arial"/>
                      <w:sz w:val="14"/>
                      <w:szCs w:val="14"/>
                      <w:lang w:val="es-CO"/>
                    </w:rPr>
                    <w:t>SI</w:t>
                  </w:r>
                </w:p>
              </w:tc>
              <w:tc>
                <w:tcPr>
                  <w:tcW w:w="1880" w:type="dxa"/>
                  <w:vAlign w:val="center"/>
                </w:tcPr>
                <w:p w:rsidRPr="002E1FBF" w:rsidR="002E106D" w:rsidP="007227EB" w:rsidRDefault="002E106D" w14:paraId="5C75942C" w14:textId="77777777">
                  <w:pPr>
                    <w:jc w:val="center"/>
                    <w:rPr>
                      <w:rFonts w:ascii="Work Sans" w:hAnsi="Work Sans"/>
                      <w:sz w:val="14"/>
                      <w:szCs w:val="14"/>
                      <w:lang w:val="es-CO"/>
                    </w:rPr>
                  </w:pPr>
                  <w:r w:rsidRPr="002E1FBF">
                    <w:rPr>
                      <w:rFonts w:ascii="Work Sans" w:hAnsi="Work Sans" w:eastAsia="Arial" w:cs="Arial"/>
                      <w:sz w:val="14"/>
                      <w:szCs w:val="14"/>
                      <w:lang w:val="es-CO"/>
                    </w:rPr>
                    <w:t>No</w:t>
                  </w:r>
                </w:p>
              </w:tc>
              <w:tc>
                <w:tcPr>
                  <w:tcW w:w="1026" w:type="dxa"/>
                  <w:vAlign w:val="center"/>
                </w:tcPr>
                <w:p w:rsidRPr="002E1FBF" w:rsidR="002E106D" w:rsidP="007227EB" w:rsidRDefault="002E106D" w14:paraId="25C23394" w14:textId="77777777">
                  <w:pPr>
                    <w:jc w:val="center"/>
                    <w:rPr>
                      <w:rFonts w:ascii="Work Sans" w:hAnsi="Work Sans"/>
                      <w:sz w:val="14"/>
                      <w:szCs w:val="14"/>
                      <w:lang w:val="es-CO"/>
                    </w:rPr>
                  </w:pPr>
                  <w:r w:rsidRPr="002E1FBF">
                    <w:rPr>
                      <w:rFonts w:ascii="Work Sans" w:hAnsi="Work Sans" w:eastAsia="Arial" w:cs="Arial"/>
                      <w:sz w:val="14"/>
                      <w:szCs w:val="14"/>
                      <w:lang w:val="es-CO"/>
                    </w:rPr>
                    <w:t>SI</w:t>
                  </w:r>
                </w:p>
              </w:tc>
            </w:tr>
            <w:tr w:rsidRPr="002E1FBF" w:rsidR="002E106D" w:rsidTr="007227EB" w14:paraId="7310B830" w14:textId="77777777">
              <w:trPr>
                <w:trHeight w:val="217"/>
                <w:jc w:val="center"/>
              </w:trPr>
              <w:tc>
                <w:tcPr>
                  <w:tcW w:w="2595" w:type="dxa"/>
                  <w:gridSpan w:val="2"/>
                  <w:shd w:val="clear" w:color="auto" w:fill="F2F2F2" w:themeFill="background1" w:themeFillShade="F2"/>
                  <w:vAlign w:val="center"/>
                </w:tcPr>
                <w:p w:rsidRPr="002E1FBF" w:rsidR="002E106D" w:rsidP="002E106D" w:rsidRDefault="002E106D" w14:paraId="383A2DD3" w14:textId="77777777">
                  <w:pPr>
                    <w:jc w:val="both"/>
                    <w:rPr>
                      <w:rFonts w:ascii="Work Sans" w:hAnsi="Work Sans"/>
                      <w:sz w:val="14"/>
                      <w:szCs w:val="14"/>
                      <w:lang w:val="es-CO"/>
                    </w:rPr>
                  </w:pPr>
                  <w:r w:rsidRPr="002E1FBF">
                    <w:rPr>
                      <w:rFonts w:ascii="Work Sans" w:hAnsi="Work Sans" w:eastAsia="Arial" w:cs="Arial"/>
                      <w:b/>
                      <w:bCs/>
                      <w:sz w:val="14"/>
                      <w:szCs w:val="14"/>
                      <w:lang w:val="es-CO"/>
                    </w:rPr>
                    <w:t>Chile</w:t>
                  </w:r>
                </w:p>
              </w:tc>
              <w:tc>
                <w:tcPr>
                  <w:tcW w:w="1077" w:type="dxa"/>
                  <w:shd w:val="clear" w:color="auto" w:fill="FFFFFF" w:themeFill="background1"/>
                </w:tcPr>
                <w:p w:rsidRPr="002E1FBF" w:rsidR="002E106D" w:rsidP="007227EB" w:rsidRDefault="002E106D" w14:paraId="2AFCBAA4" w14:textId="77777777">
                  <w:pPr>
                    <w:jc w:val="center"/>
                    <w:rPr>
                      <w:rFonts w:ascii="Work Sans" w:hAnsi="Work Sans" w:eastAsia="Arial" w:cs="Arial"/>
                      <w:sz w:val="14"/>
                      <w:szCs w:val="14"/>
                      <w:lang w:val="es-CO"/>
                    </w:rPr>
                  </w:pPr>
                  <w:r w:rsidRPr="002E1FBF">
                    <w:rPr>
                      <w:rFonts w:ascii="Work Sans" w:hAnsi="Work Sans" w:eastAsia="Arial" w:cs="Arial"/>
                      <w:sz w:val="14"/>
                      <w:szCs w:val="14"/>
                      <w:lang w:val="es-CO"/>
                    </w:rPr>
                    <w:t>SI</w:t>
                  </w:r>
                </w:p>
              </w:tc>
              <w:tc>
                <w:tcPr>
                  <w:tcW w:w="936" w:type="dxa"/>
                  <w:shd w:val="clear" w:color="auto" w:fill="FFFFFF" w:themeFill="background1"/>
                  <w:vAlign w:val="center"/>
                </w:tcPr>
                <w:p w:rsidRPr="002E1FBF" w:rsidR="002E106D" w:rsidP="007227EB" w:rsidRDefault="002E106D" w14:paraId="3C90E7E4" w14:textId="77777777">
                  <w:pPr>
                    <w:jc w:val="center"/>
                    <w:rPr>
                      <w:rFonts w:ascii="Work Sans" w:hAnsi="Work Sans"/>
                      <w:sz w:val="14"/>
                      <w:szCs w:val="14"/>
                      <w:lang w:val="es-CO"/>
                    </w:rPr>
                  </w:pPr>
                  <w:r w:rsidRPr="002E1FBF">
                    <w:rPr>
                      <w:rFonts w:ascii="Work Sans" w:hAnsi="Work Sans" w:eastAsia="Arial" w:cs="Arial"/>
                      <w:sz w:val="14"/>
                      <w:szCs w:val="14"/>
                      <w:lang w:val="es-CO"/>
                    </w:rPr>
                    <w:t>SI</w:t>
                  </w:r>
                </w:p>
              </w:tc>
              <w:tc>
                <w:tcPr>
                  <w:tcW w:w="1340" w:type="dxa"/>
                  <w:shd w:val="clear" w:color="auto" w:fill="FFFFFF" w:themeFill="background1"/>
                  <w:vAlign w:val="center"/>
                </w:tcPr>
                <w:p w:rsidRPr="002E1FBF" w:rsidR="002E106D" w:rsidP="007227EB" w:rsidRDefault="002E106D" w14:paraId="1E1CE627" w14:textId="77777777">
                  <w:pPr>
                    <w:jc w:val="center"/>
                    <w:rPr>
                      <w:rFonts w:ascii="Work Sans" w:hAnsi="Work Sans"/>
                      <w:sz w:val="14"/>
                      <w:szCs w:val="14"/>
                      <w:lang w:val="es-CO"/>
                    </w:rPr>
                  </w:pPr>
                  <w:r w:rsidRPr="002E1FBF">
                    <w:rPr>
                      <w:rFonts w:ascii="Work Sans" w:hAnsi="Work Sans" w:eastAsia="Arial" w:cs="Arial"/>
                      <w:sz w:val="14"/>
                      <w:szCs w:val="14"/>
                      <w:lang w:val="es-CO"/>
                    </w:rPr>
                    <w:t>SI</w:t>
                  </w:r>
                </w:p>
              </w:tc>
              <w:tc>
                <w:tcPr>
                  <w:tcW w:w="1880" w:type="dxa"/>
                  <w:vAlign w:val="center"/>
                </w:tcPr>
                <w:p w:rsidRPr="002E1FBF" w:rsidR="002E106D" w:rsidP="007227EB" w:rsidRDefault="002E106D" w14:paraId="55B63537" w14:textId="77777777">
                  <w:pPr>
                    <w:jc w:val="center"/>
                    <w:rPr>
                      <w:rFonts w:ascii="Work Sans" w:hAnsi="Work Sans"/>
                      <w:sz w:val="14"/>
                      <w:szCs w:val="14"/>
                      <w:lang w:val="es-CO"/>
                    </w:rPr>
                  </w:pPr>
                  <w:r w:rsidRPr="002E1FBF">
                    <w:rPr>
                      <w:rFonts w:ascii="Work Sans" w:hAnsi="Work Sans" w:eastAsia="Arial" w:cs="Arial"/>
                      <w:sz w:val="14"/>
                      <w:szCs w:val="14"/>
                      <w:lang w:val="es-CO"/>
                    </w:rPr>
                    <w:t>No</w:t>
                  </w:r>
                </w:p>
              </w:tc>
              <w:tc>
                <w:tcPr>
                  <w:tcW w:w="1026" w:type="dxa"/>
                  <w:vAlign w:val="center"/>
                </w:tcPr>
                <w:p w:rsidRPr="002E1FBF" w:rsidR="002E106D" w:rsidP="007227EB" w:rsidRDefault="002E106D" w14:paraId="4A247105" w14:textId="77777777">
                  <w:pPr>
                    <w:jc w:val="center"/>
                    <w:rPr>
                      <w:rFonts w:ascii="Work Sans" w:hAnsi="Work Sans"/>
                      <w:sz w:val="14"/>
                      <w:szCs w:val="14"/>
                      <w:lang w:val="es-CO"/>
                    </w:rPr>
                  </w:pPr>
                  <w:r w:rsidRPr="002E1FBF">
                    <w:rPr>
                      <w:rFonts w:ascii="Work Sans" w:hAnsi="Work Sans" w:eastAsia="Arial" w:cs="Arial"/>
                      <w:sz w:val="14"/>
                      <w:szCs w:val="14"/>
                      <w:lang w:val="es-CO"/>
                    </w:rPr>
                    <w:t>SI</w:t>
                  </w:r>
                </w:p>
              </w:tc>
            </w:tr>
            <w:tr w:rsidRPr="002E1FBF" w:rsidR="002E106D" w:rsidTr="007227EB" w14:paraId="460FC131" w14:textId="77777777">
              <w:trPr>
                <w:trHeight w:val="217"/>
                <w:jc w:val="center"/>
              </w:trPr>
              <w:tc>
                <w:tcPr>
                  <w:tcW w:w="2595" w:type="dxa"/>
                  <w:gridSpan w:val="2"/>
                  <w:shd w:val="clear" w:color="auto" w:fill="F2F2F2" w:themeFill="background1" w:themeFillShade="F2"/>
                  <w:vAlign w:val="center"/>
                </w:tcPr>
                <w:p w:rsidRPr="002E1FBF" w:rsidR="002E106D" w:rsidP="002E106D" w:rsidRDefault="002E106D" w14:paraId="6376EE70" w14:textId="77777777">
                  <w:pPr>
                    <w:jc w:val="both"/>
                    <w:rPr>
                      <w:rFonts w:ascii="Work Sans" w:hAnsi="Work Sans"/>
                      <w:sz w:val="14"/>
                      <w:szCs w:val="14"/>
                      <w:lang w:val="es-CO"/>
                    </w:rPr>
                  </w:pPr>
                  <w:r w:rsidRPr="002E1FBF">
                    <w:rPr>
                      <w:rFonts w:ascii="Work Sans" w:hAnsi="Work Sans" w:eastAsia="Arial" w:cs="Arial"/>
                      <w:b/>
                      <w:bCs/>
                      <w:sz w:val="14"/>
                      <w:szCs w:val="14"/>
                      <w:lang w:val="es-CO"/>
                    </w:rPr>
                    <w:t>Corea</w:t>
                  </w:r>
                </w:p>
              </w:tc>
              <w:tc>
                <w:tcPr>
                  <w:tcW w:w="1077" w:type="dxa"/>
                  <w:shd w:val="clear" w:color="auto" w:fill="FFFFFF" w:themeFill="background1"/>
                </w:tcPr>
                <w:p w:rsidRPr="002E1FBF" w:rsidR="002E106D" w:rsidP="007227EB" w:rsidRDefault="002E106D" w14:paraId="64A63931" w14:textId="77777777">
                  <w:pPr>
                    <w:jc w:val="center"/>
                    <w:rPr>
                      <w:rFonts w:ascii="Work Sans" w:hAnsi="Work Sans" w:eastAsia="Arial" w:cs="Arial"/>
                      <w:sz w:val="14"/>
                      <w:szCs w:val="14"/>
                      <w:lang w:val="es-CO"/>
                    </w:rPr>
                  </w:pPr>
                  <w:r w:rsidRPr="002E1FBF">
                    <w:rPr>
                      <w:rFonts w:ascii="Work Sans" w:hAnsi="Work Sans" w:eastAsia="Arial" w:cs="Arial"/>
                      <w:sz w:val="14"/>
                      <w:szCs w:val="14"/>
                      <w:lang w:val="es-CO"/>
                    </w:rPr>
                    <w:t>SI</w:t>
                  </w:r>
                </w:p>
              </w:tc>
              <w:tc>
                <w:tcPr>
                  <w:tcW w:w="936" w:type="dxa"/>
                  <w:shd w:val="clear" w:color="auto" w:fill="FFFFFF" w:themeFill="background1"/>
                  <w:vAlign w:val="center"/>
                </w:tcPr>
                <w:p w:rsidRPr="002E1FBF" w:rsidR="002E106D" w:rsidP="007227EB" w:rsidRDefault="002E106D" w14:paraId="57ED0C54" w14:textId="77777777">
                  <w:pPr>
                    <w:jc w:val="center"/>
                    <w:rPr>
                      <w:rFonts w:ascii="Work Sans" w:hAnsi="Work Sans"/>
                      <w:sz w:val="14"/>
                      <w:szCs w:val="14"/>
                      <w:lang w:val="es-CO"/>
                    </w:rPr>
                  </w:pPr>
                  <w:r w:rsidRPr="002E1FBF">
                    <w:rPr>
                      <w:rFonts w:ascii="Work Sans" w:hAnsi="Work Sans" w:eastAsia="Arial" w:cs="Arial"/>
                      <w:sz w:val="14"/>
                      <w:szCs w:val="14"/>
                      <w:lang w:val="es-CO"/>
                    </w:rPr>
                    <w:t>SI</w:t>
                  </w:r>
                </w:p>
              </w:tc>
              <w:tc>
                <w:tcPr>
                  <w:tcW w:w="1340" w:type="dxa"/>
                  <w:shd w:val="clear" w:color="auto" w:fill="FFFFFF" w:themeFill="background1"/>
                  <w:vAlign w:val="center"/>
                </w:tcPr>
                <w:p w:rsidRPr="002E1FBF" w:rsidR="002E106D" w:rsidP="007227EB" w:rsidRDefault="002E106D" w14:paraId="3BFED233" w14:textId="77777777">
                  <w:pPr>
                    <w:jc w:val="center"/>
                    <w:rPr>
                      <w:rFonts w:ascii="Work Sans" w:hAnsi="Work Sans"/>
                      <w:sz w:val="14"/>
                      <w:szCs w:val="14"/>
                      <w:lang w:val="es-CO"/>
                    </w:rPr>
                  </w:pPr>
                  <w:r w:rsidRPr="002E1FBF">
                    <w:rPr>
                      <w:rFonts w:ascii="Work Sans" w:hAnsi="Work Sans" w:eastAsia="Arial" w:cs="Arial"/>
                      <w:sz w:val="14"/>
                      <w:szCs w:val="14"/>
                      <w:lang w:val="es-CO"/>
                    </w:rPr>
                    <w:t>SI</w:t>
                  </w:r>
                </w:p>
              </w:tc>
              <w:tc>
                <w:tcPr>
                  <w:tcW w:w="1880" w:type="dxa"/>
                  <w:vAlign w:val="center"/>
                </w:tcPr>
                <w:p w:rsidRPr="002E1FBF" w:rsidR="002E106D" w:rsidP="007227EB" w:rsidRDefault="002E106D" w14:paraId="39D2C6A5" w14:textId="77777777">
                  <w:pPr>
                    <w:jc w:val="center"/>
                    <w:rPr>
                      <w:rFonts w:ascii="Work Sans" w:hAnsi="Work Sans"/>
                      <w:sz w:val="14"/>
                      <w:szCs w:val="14"/>
                      <w:lang w:val="es-CO"/>
                    </w:rPr>
                  </w:pPr>
                  <w:r w:rsidRPr="002E1FBF">
                    <w:rPr>
                      <w:rFonts w:ascii="Work Sans" w:hAnsi="Work Sans" w:eastAsia="Arial" w:cs="Arial"/>
                      <w:sz w:val="14"/>
                      <w:szCs w:val="14"/>
                      <w:lang w:val="es-CO"/>
                    </w:rPr>
                    <w:t>No</w:t>
                  </w:r>
                </w:p>
              </w:tc>
              <w:tc>
                <w:tcPr>
                  <w:tcW w:w="1026" w:type="dxa"/>
                  <w:vAlign w:val="center"/>
                </w:tcPr>
                <w:p w:rsidRPr="002E1FBF" w:rsidR="002E106D" w:rsidP="007227EB" w:rsidRDefault="002E106D" w14:paraId="661B72CB" w14:textId="77777777">
                  <w:pPr>
                    <w:jc w:val="center"/>
                    <w:rPr>
                      <w:rFonts w:ascii="Work Sans" w:hAnsi="Work Sans"/>
                      <w:sz w:val="14"/>
                      <w:szCs w:val="14"/>
                      <w:lang w:val="es-CO"/>
                    </w:rPr>
                  </w:pPr>
                  <w:r w:rsidRPr="002E1FBF">
                    <w:rPr>
                      <w:rFonts w:ascii="Work Sans" w:hAnsi="Work Sans" w:eastAsia="Arial" w:cs="Arial"/>
                      <w:sz w:val="14"/>
                      <w:szCs w:val="14"/>
                      <w:lang w:val="es-CO"/>
                    </w:rPr>
                    <w:t>SI</w:t>
                  </w:r>
                </w:p>
              </w:tc>
            </w:tr>
            <w:tr w:rsidRPr="002E1FBF" w:rsidR="002E106D" w:rsidTr="007227EB" w14:paraId="28CC9BA4" w14:textId="77777777">
              <w:trPr>
                <w:trHeight w:val="217"/>
                <w:jc w:val="center"/>
              </w:trPr>
              <w:tc>
                <w:tcPr>
                  <w:tcW w:w="2595" w:type="dxa"/>
                  <w:gridSpan w:val="2"/>
                  <w:shd w:val="clear" w:color="auto" w:fill="F2F2F2" w:themeFill="background1" w:themeFillShade="F2"/>
                  <w:vAlign w:val="center"/>
                </w:tcPr>
                <w:p w:rsidRPr="002E1FBF" w:rsidR="002E106D" w:rsidP="002E106D" w:rsidRDefault="002E106D" w14:paraId="657360C5" w14:textId="77777777">
                  <w:pPr>
                    <w:jc w:val="both"/>
                    <w:rPr>
                      <w:rFonts w:ascii="Work Sans" w:hAnsi="Work Sans"/>
                      <w:sz w:val="14"/>
                      <w:szCs w:val="14"/>
                      <w:lang w:val="es-CO"/>
                    </w:rPr>
                  </w:pPr>
                  <w:r w:rsidRPr="002E1FBF">
                    <w:rPr>
                      <w:rFonts w:ascii="Work Sans" w:hAnsi="Work Sans" w:eastAsia="Arial" w:cs="Arial"/>
                      <w:b/>
                      <w:bCs/>
                      <w:sz w:val="14"/>
                      <w:szCs w:val="14"/>
                      <w:lang w:val="es-CO"/>
                    </w:rPr>
                    <w:t>Costa Rica</w:t>
                  </w:r>
                </w:p>
              </w:tc>
              <w:tc>
                <w:tcPr>
                  <w:tcW w:w="1077" w:type="dxa"/>
                  <w:shd w:val="clear" w:color="auto" w:fill="FFFFFF" w:themeFill="background1"/>
                </w:tcPr>
                <w:p w:rsidRPr="002E1FBF" w:rsidR="002E106D" w:rsidP="007227EB" w:rsidRDefault="002E106D" w14:paraId="16545BF5" w14:textId="77777777">
                  <w:pPr>
                    <w:jc w:val="center"/>
                    <w:rPr>
                      <w:rFonts w:ascii="Work Sans" w:hAnsi="Work Sans" w:eastAsia="Arial" w:cs="Arial"/>
                      <w:sz w:val="14"/>
                      <w:szCs w:val="14"/>
                      <w:lang w:val="es-CO"/>
                    </w:rPr>
                  </w:pPr>
                  <w:r w:rsidRPr="002E1FBF">
                    <w:rPr>
                      <w:rFonts w:ascii="Work Sans" w:hAnsi="Work Sans" w:eastAsia="Arial" w:cs="Arial"/>
                      <w:sz w:val="14"/>
                      <w:szCs w:val="14"/>
                      <w:lang w:val="es-CO"/>
                    </w:rPr>
                    <w:t>SI</w:t>
                  </w:r>
                </w:p>
              </w:tc>
              <w:tc>
                <w:tcPr>
                  <w:tcW w:w="936" w:type="dxa"/>
                  <w:shd w:val="clear" w:color="auto" w:fill="FFFFFF" w:themeFill="background1"/>
                  <w:vAlign w:val="center"/>
                </w:tcPr>
                <w:p w:rsidRPr="002E1FBF" w:rsidR="002E106D" w:rsidP="007227EB" w:rsidRDefault="002E106D" w14:paraId="3D58792E" w14:textId="77777777">
                  <w:pPr>
                    <w:jc w:val="center"/>
                    <w:rPr>
                      <w:rFonts w:ascii="Work Sans" w:hAnsi="Work Sans"/>
                      <w:sz w:val="14"/>
                      <w:szCs w:val="14"/>
                      <w:lang w:val="es-CO"/>
                    </w:rPr>
                  </w:pPr>
                  <w:r w:rsidRPr="002E1FBF">
                    <w:rPr>
                      <w:rFonts w:ascii="Work Sans" w:hAnsi="Work Sans" w:eastAsia="Arial" w:cs="Arial"/>
                      <w:sz w:val="14"/>
                      <w:szCs w:val="14"/>
                      <w:lang w:val="es-CO"/>
                    </w:rPr>
                    <w:t>SI</w:t>
                  </w:r>
                </w:p>
              </w:tc>
              <w:tc>
                <w:tcPr>
                  <w:tcW w:w="1340" w:type="dxa"/>
                  <w:shd w:val="clear" w:color="auto" w:fill="FFFFFF" w:themeFill="background1"/>
                  <w:vAlign w:val="center"/>
                </w:tcPr>
                <w:p w:rsidRPr="002E1FBF" w:rsidR="002E106D" w:rsidP="007227EB" w:rsidRDefault="002E106D" w14:paraId="062DB5E0" w14:textId="77777777">
                  <w:pPr>
                    <w:jc w:val="center"/>
                    <w:rPr>
                      <w:rFonts w:ascii="Work Sans" w:hAnsi="Work Sans"/>
                      <w:sz w:val="14"/>
                      <w:szCs w:val="14"/>
                      <w:lang w:val="es-CO"/>
                    </w:rPr>
                  </w:pPr>
                  <w:r w:rsidRPr="002E1FBF">
                    <w:rPr>
                      <w:rFonts w:ascii="Work Sans" w:hAnsi="Work Sans" w:eastAsia="Arial" w:cs="Arial"/>
                      <w:sz w:val="14"/>
                      <w:szCs w:val="14"/>
                      <w:lang w:val="es-CO"/>
                    </w:rPr>
                    <w:t>SI</w:t>
                  </w:r>
                </w:p>
              </w:tc>
              <w:tc>
                <w:tcPr>
                  <w:tcW w:w="1880" w:type="dxa"/>
                  <w:vAlign w:val="center"/>
                </w:tcPr>
                <w:p w:rsidRPr="002E1FBF" w:rsidR="002E106D" w:rsidP="007227EB" w:rsidRDefault="002E106D" w14:paraId="22A715E3" w14:textId="77777777">
                  <w:pPr>
                    <w:jc w:val="center"/>
                    <w:rPr>
                      <w:rFonts w:ascii="Work Sans" w:hAnsi="Work Sans"/>
                      <w:sz w:val="14"/>
                      <w:szCs w:val="14"/>
                      <w:lang w:val="es-CO"/>
                    </w:rPr>
                  </w:pPr>
                  <w:r w:rsidRPr="002E1FBF">
                    <w:rPr>
                      <w:rFonts w:ascii="Work Sans" w:hAnsi="Work Sans" w:eastAsia="Arial" w:cs="Arial"/>
                      <w:sz w:val="14"/>
                      <w:szCs w:val="14"/>
                      <w:lang w:val="es-CO"/>
                    </w:rPr>
                    <w:t>No</w:t>
                  </w:r>
                </w:p>
              </w:tc>
              <w:tc>
                <w:tcPr>
                  <w:tcW w:w="1026" w:type="dxa"/>
                  <w:vAlign w:val="center"/>
                </w:tcPr>
                <w:p w:rsidRPr="002E1FBF" w:rsidR="002E106D" w:rsidP="007227EB" w:rsidRDefault="002E106D" w14:paraId="7EFF7230" w14:textId="77777777">
                  <w:pPr>
                    <w:jc w:val="center"/>
                    <w:rPr>
                      <w:rFonts w:ascii="Work Sans" w:hAnsi="Work Sans"/>
                      <w:sz w:val="14"/>
                      <w:szCs w:val="14"/>
                      <w:lang w:val="es-CO"/>
                    </w:rPr>
                  </w:pPr>
                  <w:r w:rsidRPr="002E1FBF">
                    <w:rPr>
                      <w:rFonts w:ascii="Work Sans" w:hAnsi="Work Sans" w:eastAsia="Arial" w:cs="Arial"/>
                      <w:sz w:val="14"/>
                      <w:szCs w:val="14"/>
                      <w:lang w:val="es-CO"/>
                    </w:rPr>
                    <w:t>SI</w:t>
                  </w:r>
                </w:p>
              </w:tc>
            </w:tr>
            <w:tr w:rsidRPr="002E1FBF" w:rsidR="002E106D" w:rsidTr="007227EB" w14:paraId="67D82DE2" w14:textId="77777777">
              <w:trPr>
                <w:trHeight w:val="217"/>
                <w:jc w:val="center"/>
              </w:trPr>
              <w:tc>
                <w:tcPr>
                  <w:tcW w:w="2595" w:type="dxa"/>
                  <w:gridSpan w:val="2"/>
                  <w:shd w:val="clear" w:color="auto" w:fill="F2F2F2" w:themeFill="background1" w:themeFillShade="F2"/>
                  <w:vAlign w:val="center"/>
                </w:tcPr>
                <w:p w:rsidRPr="002E1FBF" w:rsidR="002E106D" w:rsidP="002E106D" w:rsidRDefault="002E106D" w14:paraId="4C7BB453" w14:textId="77777777">
                  <w:pPr>
                    <w:jc w:val="both"/>
                    <w:rPr>
                      <w:rFonts w:ascii="Work Sans" w:hAnsi="Work Sans"/>
                      <w:sz w:val="14"/>
                      <w:szCs w:val="14"/>
                      <w:lang w:val="es-CO"/>
                    </w:rPr>
                  </w:pPr>
                  <w:r w:rsidRPr="002E1FBF">
                    <w:rPr>
                      <w:rFonts w:ascii="Work Sans" w:hAnsi="Work Sans" w:eastAsia="Arial" w:cs="Arial"/>
                      <w:b/>
                      <w:bCs/>
                      <w:sz w:val="14"/>
                      <w:szCs w:val="14"/>
                      <w:lang w:val="es-CO"/>
                    </w:rPr>
                    <w:t>Estados Unidos</w:t>
                  </w:r>
                </w:p>
              </w:tc>
              <w:tc>
                <w:tcPr>
                  <w:tcW w:w="1077" w:type="dxa"/>
                  <w:shd w:val="clear" w:color="auto" w:fill="FFFFFF" w:themeFill="background1"/>
                </w:tcPr>
                <w:p w:rsidRPr="002E1FBF" w:rsidR="002E106D" w:rsidP="007227EB" w:rsidRDefault="002E106D" w14:paraId="40C1B483" w14:textId="77777777">
                  <w:pPr>
                    <w:jc w:val="center"/>
                    <w:rPr>
                      <w:rFonts w:ascii="Work Sans" w:hAnsi="Work Sans" w:eastAsia="Arial" w:cs="Arial"/>
                      <w:sz w:val="14"/>
                      <w:szCs w:val="14"/>
                      <w:lang w:val="es-CO"/>
                    </w:rPr>
                  </w:pPr>
                  <w:r w:rsidRPr="002E1FBF">
                    <w:rPr>
                      <w:rFonts w:ascii="Work Sans" w:hAnsi="Work Sans" w:eastAsia="Arial" w:cs="Arial"/>
                      <w:sz w:val="14"/>
                      <w:szCs w:val="14"/>
                      <w:lang w:val="es-CO"/>
                    </w:rPr>
                    <w:t>SI</w:t>
                  </w:r>
                </w:p>
              </w:tc>
              <w:tc>
                <w:tcPr>
                  <w:tcW w:w="936" w:type="dxa"/>
                  <w:shd w:val="clear" w:color="auto" w:fill="FFFFFF" w:themeFill="background1"/>
                  <w:vAlign w:val="center"/>
                </w:tcPr>
                <w:p w:rsidRPr="002E1FBF" w:rsidR="002E106D" w:rsidP="007227EB" w:rsidRDefault="002E106D" w14:paraId="6236CFB1" w14:textId="77777777">
                  <w:pPr>
                    <w:jc w:val="center"/>
                    <w:rPr>
                      <w:rFonts w:ascii="Work Sans" w:hAnsi="Work Sans"/>
                      <w:sz w:val="14"/>
                      <w:szCs w:val="14"/>
                      <w:lang w:val="es-CO"/>
                    </w:rPr>
                  </w:pPr>
                  <w:r w:rsidRPr="002E1FBF">
                    <w:rPr>
                      <w:rFonts w:ascii="Work Sans" w:hAnsi="Work Sans" w:eastAsia="Arial" w:cs="Arial"/>
                      <w:sz w:val="14"/>
                      <w:szCs w:val="14"/>
                      <w:lang w:val="es-CO"/>
                    </w:rPr>
                    <w:t>SI</w:t>
                  </w:r>
                </w:p>
              </w:tc>
              <w:tc>
                <w:tcPr>
                  <w:tcW w:w="1340" w:type="dxa"/>
                  <w:shd w:val="clear" w:color="auto" w:fill="FFFFFF" w:themeFill="background1"/>
                  <w:vAlign w:val="center"/>
                </w:tcPr>
                <w:p w:rsidRPr="002E1FBF" w:rsidR="002E106D" w:rsidP="007227EB" w:rsidRDefault="002E106D" w14:paraId="6BCAABCA" w14:textId="77777777">
                  <w:pPr>
                    <w:jc w:val="center"/>
                    <w:rPr>
                      <w:rFonts w:ascii="Work Sans" w:hAnsi="Work Sans"/>
                      <w:sz w:val="14"/>
                      <w:szCs w:val="14"/>
                      <w:lang w:val="es-CO"/>
                    </w:rPr>
                  </w:pPr>
                  <w:r w:rsidRPr="002E1FBF">
                    <w:rPr>
                      <w:rFonts w:ascii="Work Sans" w:hAnsi="Work Sans" w:eastAsia="Arial" w:cs="Arial"/>
                      <w:sz w:val="14"/>
                      <w:szCs w:val="14"/>
                      <w:lang w:val="es-CO"/>
                    </w:rPr>
                    <w:t>SI</w:t>
                  </w:r>
                </w:p>
              </w:tc>
              <w:tc>
                <w:tcPr>
                  <w:tcW w:w="1880" w:type="dxa"/>
                  <w:vAlign w:val="center"/>
                </w:tcPr>
                <w:p w:rsidRPr="002E1FBF" w:rsidR="002E106D" w:rsidP="007227EB" w:rsidRDefault="002E106D" w14:paraId="592D5333" w14:textId="77777777">
                  <w:pPr>
                    <w:jc w:val="center"/>
                    <w:rPr>
                      <w:rFonts w:ascii="Work Sans" w:hAnsi="Work Sans"/>
                      <w:sz w:val="14"/>
                      <w:szCs w:val="14"/>
                      <w:lang w:val="es-CO"/>
                    </w:rPr>
                  </w:pPr>
                  <w:r w:rsidRPr="002E1FBF">
                    <w:rPr>
                      <w:rFonts w:ascii="Work Sans" w:hAnsi="Work Sans" w:eastAsia="Arial" w:cs="Arial"/>
                      <w:sz w:val="14"/>
                      <w:szCs w:val="14"/>
                      <w:lang w:val="es-CO"/>
                    </w:rPr>
                    <w:t>No</w:t>
                  </w:r>
                </w:p>
              </w:tc>
              <w:tc>
                <w:tcPr>
                  <w:tcW w:w="1026" w:type="dxa"/>
                  <w:vAlign w:val="center"/>
                </w:tcPr>
                <w:p w:rsidRPr="002E1FBF" w:rsidR="002E106D" w:rsidP="007227EB" w:rsidRDefault="002E106D" w14:paraId="3ADDBE3E" w14:textId="77777777">
                  <w:pPr>
                    <w:jc w:val="center"/>
                    <w:rPr>
                      <w:rFonts w:ascii="Work Sans" w:hAnsi="Work Sans"/>
                      <w:sz w:val="14"/>
                      <w:szCs w:val="14"/>
                      <w:lang w:val="es-CO"/>
                    </w:rPr>
                  </w:pPr>
                  <w:r w:rsidRPr="002E1FBF">
                    <w:rPr>
                      <w:rFonts w:ascii="Work Sans" w:hAnsi="Work Sans" w:eastAsia="Arial" w:cs="Arial"/>
                      <w:sz w:val="14"/>
                      <w:szCs w:val="14"/>
                      <w:lang w:val="es-CO"/>
                    </w:rPr>
                    <w:t>SI</w:t>
                  </w:r>
                </w:p>
              </w:tc>
            </w:tr>
            <w:tr w:rsidRPr="002E1FBF" w:rsidR="002E106D" w:rsidTr="007227EB" w14:paraId="6F1F196B" w14:textId="77777777">
              <w:trPr>
                <w:trHeight w:val="217"/>
                <w:jc w:val="center"/>
              </w:trPr>
              <w:tc>
                <w:tcPr>
                  <w:tcW w:w="2595" w:type="dxa"/>
                  <w:gridSpan w:val="2"/>
                  <w:shd w:val="clear" w:color="auto" w:fill="F2F2F2" w:themeFill="background1" w:themeFillShade="F2"/>
                  <w:vAlign w:val="center"/>
                </w:tcPr>
                <w:p w:rsidRPr="002E1FBF" w:rsidR="002E106D" w:rsidP="002E106D" w:rsidRDefault="002E106D" w14:paraId="6B651D60" w14:textId="77777777">
                  <w:pPr>
                    <w:jc w:val="both"/>
                    <w:rPr>
                      <w:rFonts w:ascii="Work Sans" w:hAnsi="Work Sans"/>
                      <w:sz w:val="14"/>
                      <w:szCs w:val="14"/>
                      <w:lang w:val="es-CO"/>
                    </w:rPr>
                  </w:pPr>
                  <w:r w:rsidRPr="002E1FBF">
                    <w:rPr>
                      <w:rFonts w:ascii="Work Sans" w:hAnsi="Work Sans" w:eastAsia="Arial" w:cs="Arial"/>
                      <w:b/>
                      <w:bCs/>
                      <w:sz w:val="14"/>
                      <w:szCs w:val="14"/>
                      <w:lang w:val="es-CO"/>
                    </w:rPr>
                    <w:t xml:space="preserve">Estados AELC </w:t>
                  </w:r>
                </w:p>
              </w:tc>
              <w:tc>
                <w:tcPr>
                  <w:tcW w:w="1077" w:type="dxa"/>
                  <w:shd w:val="clear" w:color="auto" w:fill="FFFFFF" w:themeFill="background1"/>
                </w:tcPr>
                <w:p w:rsidRPr="002E1FBF" w:rsidR="002E106D" w:rsidP="007227EB" w:rsidRDefault="002E106D" w14:paraId="2124E9C2" w14:textId="77777777">
                  <w:pPr>
                    <w:jc w:val="center"/>
                    <w:rPr>
                      <w:rFonts w:ascii="Work Sans" w:hAnsi="Work Sans" w:eastAsia="Arial" w:cs="Arial"/>
                      <w:sz w:val="14"/>
                      <w:szCs w:val="14"/>
                      <w:lang w:val="es-CO"/>
                    </w:rPr>
                  </w:pPr>
                  <w:r w:rsidRPr="002E1FBF">
                    <w:rPr>
                      <w:rFonts w:ascii="Work Sans" w:hAnsi="Work Sans" w:eastAsia="Arial" w:cs="Arial"/>
                      <w:sz w:val="14"/>
                      <w:szCs w:val="14"/>
                      <w:lang w:val="es-CO"/>
                    </w:rPr>
                    <w:t>SI</w:t>
                  </w:r>
                </w:p>
              </w:tc>
              <w:tc>
                <w:tcPr>
                  <w:tcW w:w="936" w:type="dxa"/>
                  <w:shd w:val="clear" w:color="auto" w:fill="FFFFFF" w:themeFill="background1"/>
                  <w:vAlign w:val="center"/>
                </w:tcPr>
                <w:p w:rsidRPr="002E1FBF" w:rsidR="002E106D" w:rsidP="007227EB" w:rsidRDefault="002E106D" w14:paraId="202870F3" w14:textId="77777777">
                  <w:pPr>
                    <w:jc w:val="center"/>
                    <w:rPr>
                      <w:rFonts w:ascii="Work Sans" w:hAnsi="Work Sans"/>
                      <w:sz w:val="14"/>
                      <w:szCs w:val="14"/>
                      <w:lang w:val="es-CO"/>
                    </w:rPr>
                  </w:pPr>
                  <w:r w:rsidRPr="002E1FBF">
                    <w:rPr>
                      <w:rFonts w:ascii="Work Sans" w:hAnsi="Work Sans" w:eastAsia="Arial" w:cs="Arial"/>
                      <w:sz w:val="14"/>
                      <w:szCs w:val="14"/>
                      <w:lang w:val="es-CO"/>
                    </w:rPr>
                    <w:t>SI</w:t>
                  </w:r>
                </w:p>
              </w:tc>
              <w:tc>
                <w:tcPr>
                  <w:tcW w:w="1340" w:type="dxa"/>
                  <w:shd w:val="clear" w:color="auto" w:fill="FFFFFF" w:themeFill="background1"/>
                  <w:vAlign w:val="center"/>
                </w:tcPr>
                <w:p w:rsidRPr="002E1FBF" w:rsidR="002E106D" w:rsidP="007227EB" w:rsidRDefault="002E106D" w14:paraId="4A81D9F7" w14:textId="77777777">
                  <w:pPr>
                    <w:jc w:val="center"/>
                    <w:rPr>
                      <w:rFonts w:ascii="Work Sans" w:hAnsi="Work Sans"/>
                      <w:sz w:val="14"/>
                      <w:szCs w:val="14"/>
                      <w:lang w:val="es-CO"/>
                    </w:rPr>
                  </w:pPr>
                  <w:r w:rsidRPr="002E1FBF">
                    <w:rPr>
                      <w:rFonts w:ascii="Work Sans" w:hAnsi="Work Sans" w:eastAsia="Arial" w:cs="Arial"/>
                      <w:sz w:val="14"/>
                      <w:szCs w:val="14"/>
                      <w:lang w:val="es-CO"/>
                    </w:rPr>
                    <w:t>SI</w:t>
                  </w:r>
                </w:p>
              </w:tc>
              <w:tc>
                <w:tcPr>
                  <w:tcW w:w="1880" w:type="dxa"/>
                  <w:vAlign w:val="center"/>
                </w:tcPr>
                <w:p w:rsidRPr="002E1FBF" w:rsidR="002E106D" w:rsidP="007227EB" w:rsidRDefault="002E106D" w14:paraId="7293C1B4" w14:textId="77777777">
                  <w:pPr>
                    <w:jc w:val="center"/>
                    <w:rPr>
                      <w:rFonts w:ascii="Work Sans" w:hAnsi="Work Sans"/>
                      <w:sz w:val="14"/>
                      <w:szCs w:val="14"/>
                      <w:lang w:val="es-CO"/>
                    </w:rPr>
                  </w:pPr>
                  <w:r w:rsidRPr="002E1FBF">
                    <w:rPr>
                      <w:rFonts w:ascii="Work Sans" w:hAnsi="Work Sans" w:eastAsia="Arial" w:cs="Arial"/>
                      <w:sz w:val="14"/>
                      <w:szCs w:val="14"/>
                      <w:lang w:val="es-CO"/>
                    </w:rPr>
                    <w:t>No</w:t>
                  </w:r>
                </w:p>
              </w:tc>
              <w:tc>
                <w:tcPr>
                  <w:tcW w:w="1026" w:type="dxa"/>
                  <w:vAlign w:val="center"/>
                </w:tcPr>
                <w:p w:rsidRPr="002E1FBF" w:rsidR="002E106D" w:rsidP="007227EB" w:rsidRDefault="002E106D" w14:paraId="297B0297" w14:textId="77777777">
                  <w:pPr>
                    <w:jc w:val="center"/>
                    <w:rPr>
                      <w:rFonts w:ascii="Work Sans" w:hAnsi="Work Sans"/>
                      <w:sz w:val="14"/>
                      <w:szCs w:val="14"/>
                      <w:lang w:val="es-CO"/>
                    </w:rPr>
                  </w:pPr>
                  <w:r w:rsidRPr="002E1FBF">
                    <w:rPr>
                      <w:rFonts w:ascii="Work Sans" w:hAnsi="Work Sans" w:eastAsia="Arial" w:cs="Arial"/>
                      <w:sz w:val="14"/>
                      <w:szCs w:val="14"/>
                      <w:lang w:val="es-CO"/>
                    </w:rPr>
                    <w:t>SI</w:t>
                  </w:r>
                </w:p>
              </w:tc>
            </w:tr>
            <w:tr w:rsidRPr="002E1FBF" w:rsidR="002E106D" w:rsidTr="007227EB" w14:paraId="388E5D93" w14:textId="77777777">
              <w:trPr>
                <w:trHeight w:val="217"/>
                <w:jc w:val="center"/>
              </w:trPr>
              <w:tc>
                <w:tcPr>
                  <w:tcW w:w="2595" w:type="dxa"/>
                  <w:gridSpan w:val="2"/>
                  <w:shd w:val="clear" w:color="auto" w:fill="F2F2F2" w:themeFill="background1" w:themeFillShade="F2"/>
                  <w:vAlign w:val="center"/>
                </w:tcPr>
                <w:p w:rsidRPr="002E1FBF" w:rsidR="002E106D" w:rsidP="002E106D" w:rsidRDefault="002E106D" w14:paraId="171F116A" w14:textId="77777777">
                  <w:pPr>
                    <w:jc w:val="both"/>
                    <w:rPr>
                      <w:rFonts w:ascii="Work Sans" w:hAnsi="Work Sans"/>
                      <w:sz w:val="14"/>
                      <w:szCs w:val="14"/>
                      <w:lang w:val="es-CO"/>
                    </w:rPr>
                  </w:pPr>
                  <w:r w:rsidRPr="002E1FBF">
                    <w:rPr>
                      <w:rFonts w:ascii="Work Sans" w:hAnsi="Work Sans" w:eastAsia="Arial" w:cs="Arial"/>
                      <w:b/>
                      <w:bCs/>
                      <w:sz w:val="14"/>
                      <w:szCs w:val="14"/>
                      <w:lang w:val="es-CO"/>
                    </w:rPr>
                    <w:t>México</w:t>
                  </w:r>
                </w:p>
              </w:tc>
              <w:tc>
                <w:tcPr>
                  <w:tcW w:w="1077" w:type="dxa"/>
                  <w:shd w:val="clear" w:color="auto" w:fill="FFFFFF" w:themeFill="background1"/>
                </w:tcPr>
                <w:p w:rsidRPr="002E1FBF" w:rsidR="002E106D" w:rsidP="007227EB" w:rsidRDefault="002E106D" w14:paraId="1DEBC695" w14:textId="77777777">
                  <w:pPr>
                    <w:jc w:val="center"/>
                    <w:rPr>
                      <w:rFonts w:ascii="Work Sans" w:hAnsi="Work Sans" w:eastAsia="Arial" w:cs="Arial"/>
                      <w:sz w:val="14"/>
                      <w:szCs w:val="14"/>
                      <w:lang w:val="es-CO"/>
                    </w:rPr>
                  </w:pPr>
                  <w:r w:rsidRPr="002E1FBF">
                    <w:rPr>
                      <w:rFonts w:ascii="Work Sans" w:hAnsi="Work Sans" w:eastAsia="Arial" w:cs="Arial"/>
                      <w:sz w:val="14"/>
                      <w:szCs w:val="14"/>
                      <w:lang w:val="es-CO"/>
                    </w:rPr>
                    <w:t>SI</w:t>
                  </w:r>
                </w:p>
              </w:tc>
              <w:tc>
                <w:tcPr>
                  <w:tcW w:w="936" w:type="dxa"/>
                  <w:shd w:val="clear" w:color="auto" w:fill="FFFFFF" w:themeFill="background1"/>
                  <w:vAlign w:val="center"/>
                </w:tcPr>
                <w:p w:rsidRPr="002E1FBF" w:rsidR="002E106D" w:rsidP="007227EB" w:rsidRDefault="002E106D" w14:paraId="792E0902" w14:textId="77777777">
                  <w:pPr>
                    <w:jc w:val="center"/>
                    <w:rPr>
                      <w:rFonts w:ascii="Work Sans" w:hAnsi="Work Sans"/>
                      <w:sz w:val="14"/>
                      <w:szCs w:val="14"/>
                      <w:lang w:val="es-CO"/>
                    </w:rPr>
                  </w:pPr>
                  <w:r w:rsidRPr="002E1FBF">
                    <w:rPr>
                      <w:rFonts w:ascii="Work Sans" w:hAnsi="Work Sans" w:eastAsia="Arial" w:cs="Arial"/>
                      <w:sz w:val="14"/>
                      <w:szCs w:val="14"/>
                      <w:lang w:val="es-CO"/>
                    </w:rPr>
                    <w:t>SI</w:t>
                  </w:r>
                </w:p>
              </w:tc>
              <w:tc>
                <w:tcPr>
                  <w:tcW w:w="1340" w:type="dxa"/>
                  <w:shd w:val="clear" w:color="auto" w:fill="FFFFFF" w:themeFill="background1"/>
                  <w:vAlign w:val="center"/>
                </w:tcPr>
                <w:p w:rsidRPr="002E1FBF" w:rsidR="002E106D" w:rsidP="007227EB" w:rsidRDefault="002E106D" w14:paraId="761C8B7B" w14:textId="77777777">
                  <w:pPr>
                    <w:jc w:val="center"/>
                    <w:rPr>
                      <w:rFonts w:ascii="Work Sans" w:hAnsi="Work Sans"/>
                      <w:sz w:val="14"/>
                      <w:szCs w:val="14"/>
                      <w:lang w:val="es-CO"/>
                    </w:rPr>
                  </w:pPr>
                  <w:r w:rsidRPr="002E1FBF">
                    <w:rPr>
                      <w:rFonts w:ascii="Work Sans" w:hAnsi="Work Sans" w:eastAsia="Arial" w:cs="Arial"/>
                      <w:sz w:val="14"/>
                      <w:szCs w:val="14"/>
                      <w:lang w:val="es-CO"/>
                    </w:rPr>
                    <w:t>SI</w:t>
                  </w:r>
                </w:p>
              </w:tc>
              <w:tc>
                <w:tcPr>
                  <w:tcW w:w="1880" w:type="dxa"/>
                  <w:vAlign w:val="center"/>
                </w:tcPr>
                <w:p w:rsidRPr="002E1FBF" w:rsidR="002E106D" w:rsidP="007227EB" w:rsidRDefault="002E106D" w14:paraId="401FF454" w14:textId="77777777">
                  <w:pPr>
                    <w:jc w:val="center"/>
                    <w:rPr>
                      <w:rFonts w:ascii="Work Sans" w:hAnsi="Work Sans"/>
                      <w:sz w:val="14"/>
                      <w:szCs w:val="14"/>
                      <w:lang w:val="es-CO"/>
                    </w:rPr>
                  </w:pPr>
                  <w:r w:rsidRPr="002E1FBF">
                    <w:rPr>
                      <w:rFonts w:ascii="Work Sans" w:hAnsi="Work Sans" w:eastAsia="Arial" w:cs="Arial"/>
                      <w:sz w:val="14"/>
                      <w:szCs w:val="14"/>
                      <w:lang w:val="es-CO"/>
                    </w:rPr>
                    <w:t>No</w:t>
                  </w:r>
                </w:p>
              </w:tc>
              <w:tc>
                <w:tcPr>
                  <w:tcW w:w="1026" w:type="dxa"/>
                  <w:vAlign w:val="center"/>
                </w:tcPr>
                <w:p w:rsidRPr="002E1FBF" w:rsidR="002E106D" w:rsidP="007227EB" w:rsidRDefault="002E106D" w14:paraId="24ED2417" w14:textId="77777777">
                  <w:pPr>
                    <w:jc w:val="center"/>
                    <w:rPr>
                      <w:rFonts w:ascii="Work Sans" w:hAnsi="Work Sans"/>
                      <w:sz w:val="14"/>
                      <w:szCs w:val="14"/>
                      <w:lang w:val="es-CO"/>
                    </w:rPr>
                  </w:pPr>
                  <w:r w:rsidRPr="002E1FBF">
                    <w:rPr>
                      <w:rFonts w:ascii="Work Sans" w:hAnsi="Work Sans" w:eastAsia="Arial" w:cs="Arial"/>
                      <w:sz w:val="14"/>
                      <w:szCs w:val="14"/>
                      <w:lang w:val="es-CO"/>
                    </w:rPr>
                    <w:t>SI</w:t>
                  </w:r>
                </w:p>
              </w:tc>
            </w:tr>
            <w:tr w:rsidRPr="002E1FBF" w:rsidR="002E106D" w:rsidTr="007227EB" w14:paraId="39B752B5" w14:textId="77777777">
              <w:trPr>
                <w:trHeight w:val="217"/>
                <w:jc w:val="center"/>
              </w:trPr>
              <w:tc>
                <w:tcPr>
                  <w:tcW w:w="1420" w:type="dxa"/>
                  <w:vMerge w:val="restart"/>
                  <w:shd w:val="clear" w:color="auto" w:fill="F2F2F2" w:themeFill="background1" w:themeFillShade="F2"/>
                  <w:vAlign w:val="center"/>
                </w:tcPr>
                <w:p w:rsidRPr="002E1FBF" w:rsidR="002E106D" w:rsidP="002E106D" w:rsidRDefault="002E106D" w14:paraId="48A8945D" w14:textId="77777777">
                  <w:pPr>
                    <w:jc w:val="both"/>
                    <w:rPr>
                      <w:rFonts w:ascii="Work Sans" w:hAnsi="Work Sans"/>
                      <w:sz w:val="14"/>
                      <w:szCs w:val="14"/>
                      <w:lang w:val="es-CO"/>
                    </w:rPr>
                  </w:pPr>
                  <w:r w:rsidRPr="002E1FBF">
                    <w:rPr>
                      <w:rFonts w:ascii="Work Sans" w:hAnsi="Work Sans" w:eastAsia="Arial" w:cs="Arial"/>
                      <w:b/>
                      <w:bCs/>
                      <w:sz w:val="14"/>
                      <w:szCs w:val="14"/>
                      <w:lang w:val="es-CO"/>
                    </w:rPr>
                    <w:t>Triángulo Norte</w:t>
                  </w:r>
                </w:p>
              </w:tc>
              <w:tc>
                <w:tcPr>
                  <w:tcW w:w="1175" w:type="dxa"/>
                  <w:shd w:val="clear" w:color="auto" w:fill="F2F2F2" w:themeFill="background1" w:themeFillShade="F2"/>
                  <w:vAlign w:val="center"/>
                </w:tcPr>
                <w:p w:rsidRPr="002E1FBF" w:rsidR="002E106D" w:rsidP="002E106D" w:rsidRDefault="002E106D" w14:paraId="065083F6" w14:textId="77777777">
                  <w:pPr>
                    <w:jc w:val="both"/>
                    <w:rPr>
                      <w:rFonts w:ascii="Work Sans" w:hAnsi="Work Sans"/>
                      <w:sz w:val="14"/>
                      <w:szCs w:val="14"/>
                      <w:lang w:val="es-CO"/>
                    </w:rPr>
                  </w:pPr>
                  <w:r w:rsidRPr="002E1FBF">
                    <w:rPr>
                      <w:rFonts w:ascii="Work Sans" w:hAnsi="Work Sans" w:eastAsia="Arial" w:cs="Arial"/>
                      <w:b/>
                      <w:bCs/>
                      <w:sz w:val="14"/>
                      <w:szCs w:val="14"/>
                      <w:lang w:val="es-CO"/>
                    </w:rPr>
                    <w:t>El Salvador</w:t>
                  </w:r>
                </w:p>
              </w:tc>
              <w:tc>
                <w:tcPr>
                  <w:tcW w:w="1077" w:type="dxa"/>
                  <w:shd w:val="clear" w:color="auto" w:fill="FFFFFF" w:themeFill="background1"/>
                </w:tcPr>
                <w:p w:rsidRPr="002E1FBF" w:rsidR="002E106D" w:rsidP="007227EB" w:rsidRDefault="002E106D" w14:paraId="59E3357B" w14:textId="77777777">
                  <w:pPr>
                    <w:jc w:val="center"/>
                    <w:rPr>
                      <w:rFonts w:ascii="Work Sans" w:hAnsi="Work Sans" w:eastAsia="Arial" w:cs="Arial"/>
                      <w:sz w:val="14"/>
                      <w:szCs w:val="14"/>
                      <w:lang w:val="es-CO"/>
                    </w:rPr>
                  </w:pPr>
                  <w:r w:rsidRPr="002E1FBF">
                    <w:rPr>
                      <w:rFonts w:ascii="Work Sans" w:hAnsi="Work Sans" w:eastAsia="Arial" w:cs="Arial"/>
                      <w:sz w:val="14"/>
                      <w:szCs w:val="14"/>
                      <w:lang w:val="es-CO"/>
                    </w:rPr>
                    <w:t>SI</w:t>
                  </w:r>
                </w:p>
              </w:tc>
              <w:tc>
                <w:tcPr>
                  <w:tcW w:w="936" w:type="dxa"/>
                  <w:shd w:val="clear" w:color="auto" w:fill="FFFFFF" w:themeFill="background1"/>
                  <w:vAlign w:val="center"/>
                </w:tcPr>
                <w:p w:rsidRPr="002E1FBF" w:rsidR="002E106D" w:rsidP="007227EB" w:rsidRDefault="002E106D" w14:paraId="7C87839A" w14:textId="77777777">
                  <w:pPr>
                    <w:jc w:val="center"/>
                    <w:rPr>
                      <w:rFonts w:ascii="Work Sans" w:hAnsi="Work Sans"/>
                      <w:sz w:val="14"/>
                      <w:szCs w:val="14"/>
                      <w:lang w:val="es-CO"/>
                    </w:rPr>
                  </w:pPr>
                  <w:r w:rsidRPr="002E1FBF">
                    <w:rPr>
                      <w:rFonts w:ascii="Work Sans" w:hAnsi="Work Sans" w:eastAsia="Arial" w:cs="Arial"/>
                      <w:sz w:val="14"/>
                      <w:szCs w:val="14"/>
                      <w:lang w:val="es-CO"/>
                    </w:rPr>
                    <w:t>SI</w:t>
                  </w:r>
                </w:p>
              </w:tc>
              <w:tc>
                <w:tcPr>
                  <w:tcW w:w="1340" w:type="dxa"/>
                  <w:shd w:val="clear" w:color="auto" w:fill="FFFFFF" w:themeFill="background1"/>
                  <w:vAlign w:val="center"/>
                </w:tcPr>
                <w:p w:rsidRPr="002E1FBF" w:rsidR="002E106D" w:rsidP="007227EB" w:rsidRDefault="002E106D" w14:paraId="75D09591" w14:textId="77777777">
                  <w:pPr>
                    <w:jc w:val="center"/>
                    <w:rPr>
                      <w:rFonts w:ascii="Work Sans" w:hAnsi="Work Sans"/>
                      <w:sz w:val="14"/>
                      <w:szCs w:val="14"/>
                      <w:lang w:val="es-CO"/>
                    </w:rPr>
                  </w:pPr>
                  <w:r w:rsidRPr="002E1FBF">
                    <w:rPr>
                      <w:rFonts w:ascii="Work Sans" w:hAnsi="Work Sans" w:eastAsia="Arial" w:cs="Arial"/>
                      <w:sz w:val="14"/>
                      <w:szCs w:val="14"/>
                      <w:lang w:val="es-CO"/>
                    </w:rPr>
                    <w:t>SI</w:t>
                  </w:r>
                </w:p>
              </w:tc>
              <w:tc>
                <w:tcPr>
                  <w:tcW w:w="1880" w:type="dxa"/>
                  <w:vAlign w:val="center"/>
                </w:tcPr>
                <w:p w:rsidRPr="002E1FBF" w:rsidR="002E106D" w:rsidP="007227EB" w:rsidRDefault="002E106D" w14:paraId="5E06C7CC" w14:textId="77777777">
                  <w:pPr>
                    <w:jc w:val="center"/>
                    <w:rPr>
                      <w:rFonts w:ascii="Work Sans" w:hAnsi="Work Sans"/>
                      <w:sz w:val="14"/>
                      <w:szCs w:val="14"/>
                      <w:lang w:val="es-CO"/>
                    </w:rPr>
                  </w:pPr>
                  <w:r w:rsidRPr="002E1FBF">
                    <w:rPr>
                      <w:rFonts w:ascii="Work Sans" w:hAnsi="Work Sans" w:eastAsia="Arial" w:cs="Arial"/>
                      <w:sz w:val="14"/>
                      <w:szCs w:val="14"/>
                      <w:lang w:val="es-CO"/>
                    </w:rPr>
                    <w:t>No</w:t>
                  </w:r>
                </w:p>
              </w:tc>
              <w:tc>
                <w:tcPr>
                  <w:tcW w:w="1026" w:type="dxa"/>
                  <w:vAlign w:val="center"/>
                </w:tcPr>
                <w:p w:rsidRPr="002E1FBF" w:rsidR="002E106D" w:rsidP="007227EB" w:rsidRDefault="002E106D" w14:paraId="452BBB25" w14:textId="77777777">
                  <w:pPr>
                    <w:jc w:val="center"/>
                    <w:rPr>
                      <w:rFonts w:ascii="Work Sans" w:hAnsi="Work Sans"/>
                      <w:sz w:val="14"/>
                      <w:szCs w:val="14"/>
                      <w:lang w:val="es-CO"/>
                    </w:rPr>
                  </w:pPr>
                  <w:r w:rsidRPr="002E1FBF">
                    <w:rPr>
                      <w:rFonts w:ascii="Work Sans" w:hAnsi="Work Sans" w:eastAsia="Arial" w:cs="Arial"/>
                      <w:sz w:val="14"/>
                      <w:szCs w:val="14"/>
                      <w:lang w:val="es-CO"/>
                    </w:rPr>
                    <w:t>SI</w:t>
                  </w:r>
                </w:p>
              </w:tc>
            </w:tr>
            <w:tr w:rsidRPr="002E1FBF" w:rsidR="002E106D" w:rsidTr="007227EB" w14:paraId="6EDCABF3" w14:textId="77777777">
              <w:trPr>
                <w:trHeight w:val="217"/>
                <w:jc w:val="center"/>
              </w:trPr>
              <w:tc>
                <w:tcPr>
                  <w:tcW w:w="1420" w:type="dxa"/>
                  <w:vMerge/>
                  <w:vAlign w:val="center"/>
                </w:tcPr>
                <w:p w:rsidRPr="002E1FBF" w:rsidR="002E106D" w:rsidP="002E106D" w:rsidRDefault="002E106D" w14:paraId="48ECC28B" w14:textId="77777777">
                  <w:pPr>
                    <w:jc w:val="both"/>
                    <w:rPr>
                      <w:rFonts w:ascii="Work Sans" w:hAnsi="Work Sans"/>
                      <w:sz w:val="14"/>
                      <w:szCs w:val="14"/>
                      <w:lang w:val="es-CO"/>
                    </w:rPr>
                  </w:pPr>
                </w:p>
              </w:tc>
              <w:tc>
                <w:tcPr>
                  <w:tcW w:w="1175" w:type="dxa"/>
                  <w:shd w:val="clear" w:color="auto" w:fill="F2F2F2" w:themeFill="background1" w:themeFillShade="F2"/>
                  <w:vAlign w:val="center"/>
                </w:tcPr>
                <w:p w:rsidRPr="002E1FBF" w:rsidR="002E106D" w:rsidP="002E106D" w:rsidRDefault="002E106D" w14:paraId="3DF031B4" w14:textId="77777777">
                  <w:pPr>
                    <w:jc w:val="both"/>
                    <w:rPr>
                      <w:rFonts w:ascii="Work Sans" w:hAnsi="Work Sans"/>
                      <w:sz w:val="14"/>
                      <w:szCs w:val="14"/>
                      <w:lang w:val="es-CO"/>
                    </w:rPr>
                  </w:pPr>
                  <w:r w:rsidRPr="002E1FBF">
                    <w:rPr>
                      <w:rFonts w:ascii="Work Sans" w:hAnsi="Work Sans" w:eastAsia="Arial" w:cs="Arial"/>
                      <w:b/>
                      <w:bCs/>
                      <w:sz w:val="14"/>
                      <w:szCs w:val="14"/>
                      <w:lang w:val="es-CO"/>
                    </w:rPr>
                    <w:t>Guatemala</w:t>
                  </w:r>
                </w:p>
              </w:tc>
              <w:tc>
                <w:tcPr>
                  <w:tcW w:w="1077" w:type="dxa"/>
                  <w:shd w:val="clear" w:color="auto" w:fill="FFFFFF" w:themeFill="background1"/>
                </w:tcPr>
                <w:p w:rsidRPr="002E1FBF" w:rsidR="002E106D" w:rsidP="007227EB" w:rsidRDefault="002E106D" w14:paraId="42AF8CC0" w14:textId="77777777">
                  <w:pPr>
                    <w:ind w:left="708" w:hanging="708"/>
                    <w:jc w:val="center"/>
                    <w:rPr>
                      <w:rFonts w:ascii="Work Sans" w:hAnsi="Work Sans" w:eastAsia="Arial" w:cs="Arial"/>
                      <w:sz w:val="14"/>
                      <w:szCs w:val="14"/>
                      <w:lang w:val="es-CO"/>
                    </w:rPr>
                  </w:pPr>
                  <w:r w:rsidRPr="002E1FBF">
                    <w:rPr>
                      <w:rFonts w:ascii="Work Sans" w:hAnsi="Work Sans" w:eastAsia="Arial" w:cs="Arial"/>
                      <w:sz w:val="14"/>
                      <w:szCs w:val="14"/>
                      <w:lang w:val="es-CO"/>
                    </w:rPr>
                    <w:t>SI</w:t>
                  </w:r>
                </w:p>
              </w:tc>
              <w:tc>
                <w:tcPr>
                  <w:tcW w:w="936" w:type="dxa"/>
                  <w:shd w:val="clear" w:color="auto" w:fill="FFFFFF" w:themeFill="background1"/>
                  <w:vAlign w:val="center"/>
                </w:tcPr>
                <w:p w:rsidRPr="002E1FBF" w:rsidR="002E106D" w:rsidP="007227EB" w:rsidRDefault="002E106D" w14:paraId="63B76ABA" w14:textId="77777777">
                  <w:pPr>
                    <w:ind w:left="708" w:hanging="708"/>
                    <w:jc w:val="center"/>
                    <w:rPr>
                      <w:rFonts w:ascii="Work Sans" w:hAnsi="Work Sans"/>
                      <w:sz w:val="14"/>
                      <w:szCs w:val="14"/>
                      <w:lang w:val="es-CO"/>
                    </w:rPr>
                  </w:pPr>
                  <w:r w:rsidRPr="002E1FBF">
                    <w:rPr>
                      <w:rFonts w:ascii="Work Sans" w:hAnsi="Work Sans" w:eastAsia="Arial" w:cs="Arial"/>
                      <w:sz w:val="14"/>
                      <w:szCs w:val="14"/>
                      <w:lang w:val="es-CO"/>
                    </w:rPr>
                    <w:t>SI</w:t>
                  </w:r>
                </w:p>
              </w:tc>
              <w:tc>
                <w:tcPr>
                  <w:tcW w:w="1340" w:type="dxa"/>
                  <w:shd w:val="clear" w:color="auto" w:fill="FFFFFF" w:themeFill="background1"/>
                  <w:vAlign w:val="center"/>
                </w:tcPr>
                <w:p w:rsidRPr="002E1FBF" w:rsidR="002E106D" w:rsidP="007227EB" w:rsidRDefault="002E106D" w14:paraId="0E865EA1" w14:textId="77777777">
                  <w:pPr>
                    <w:jc w:val="center"/>
                    <w:rPr>
                      <w:rFonts w:ascii="Work Sans" w:hAnsi="Work Sans"/>
                      <w:sz w:val="14"/>
                      <w:szCs w:val="14"/>
                      <w:lang w:val="es-CO"/>
                    </w:rPr>
                  </w:pPr>
                  <w:r w:rsidRPr="002E1FBF">
                    <w:rPr>
                      <w:rFonts w:ascii="Work Sans" w:hAnsi="Work Sans" w:eastAsia="Arial" w:cs="Arial"/>
                      <w:sz w:val="14"/>
                      <w:szCs w:val="14"/>
                      <w:lang w:val="es-CO"/>
                    </w:rPr>
                    <w:t>SI</w:t>
                  </w:r>
                </w:p>
              </w:tc>
              <w:tc>
                <w:tcPr>
                  <w:tcW w:w="1880" w:type="dxa"/>
                  <w:vAlign w:val="center"/>
                </w:tcPr>
                <w:p w:rsidRPr="002E1FBF" w:rsidR="002E106D" w:rsidP="007227EB" w:rsidRDefault="002E106D" w14:paraId="53E90008" w14:textId="77777777">
                  <w:pPr>
                    <w:jc w:val="center"/>
                    <w:rPr>
                      <w:rFonts w:ascii="Work Sans" w:hAnsi="Work Sans"/>
                      <w:sz w:val="14"/>
                      <w:szCs w:val="14"/>
                      <w:lang w:val="es-CO"/>
                    </w:rPr>
                  </w:pPr>
                  <w:r w:rsidRPr="002E1FBF">
                    <w:rPr>
                      <w:rFonts w:ascii="Work Sans" w:hAnsi="Work Sans" w:eastAsia="Arial" w:cs="Arial"/>
                      <w:sz w:val="14"/>
                      <w:szCs w:val="14"/>
                      <w:lang w:val="es-CO"/>
                    </w:rPr>
                    <w:t>No</w:t>
                  </w:r>
                </w:p>
              </w:tc>
              <w:tc>
                <w:tcPr>
                  <w:tcW w:w="1026" w:type="dxa"/>
                  <w:vAlign w:val="center"/>
                </w:tcPr>
                <w:p w:rsidRPr="002E1FBF" w:rsidR="002E106D" w:rsidP="007227EB" w:rsidRDefault="002E106D" w14:paraId="2CB31FEE" w14:textId="77777777">
                  <w:pPr>
                    <w:jc w:val="center"/>
                    <w:rPr>
                      <w:rFonts w:ascii="Work Sans" w:hAnsi="Work Sans"/>
                      <w:sz w:val="14"/>
                      <w:szCs w:val="14"/>
                      <w:lang w:val="es-CO"/>
                    </w:rPr>
                  </w:pPr>
                  <w:r w:rsidRPr="002E1FBF">
                    <w:rPr>
                      <w:rFonts w:ascii="Work Sans" w:hAnsi="Work Sans" w:eastAsia="Arial" w:cs="Arial"/>
                      <w:sz w:val="14"/>
                      <w:szCs w:val="14"/>
                      <w:lang w:val="es-CO"/>
                    </w:rPr>
                    <w:t>SI</w:t>
                  </w:r>
                </w:p>
              </w:tc>
            </w:tr>
            <w:tr w:rsidRPr="002E1FBF" w:rsidR="002E106D" w:rsidTr="007227EB" w14:paraId="4A760FAB" w14:textId="77777777">
              <w:trPr>
                <w:trHeight w:val="217"/>
                <w:jc w:val="center"/>
              </w:trPr>
              <w:tc>
                <w:tcPr>
                  <w:tcW w:w="1420" w:type="dxa"/>
                  <w:vMerge/>
                  <w:vAlign w:val="center"/>
                </w:tcPr>
                <w:p w:rsidRPr="002E1FBF" w:rsidR="002E106D" w:rsidP="002E106D" w:rsidRDefault="002E106D" w14:paraId="22BD75DA" w14:textId="77777777">
                  <w:pPr>
                    <w:jc w:val="both"/>
                    <w:rPr>
                      <w:rFonts w:ascii="Work Sans" w:hAnsi="Work Sans"/>
                      <w:sz w:val="14"/>
                      <w:szCs w:val="14"/>
                      <w:lang w:val="es-CO"/>
                    </w:rPr>
                  </w:pPr>
                </w:p>
              </w:tc>
              <w:tc>
                <w:tcPr>
                  <w:tcW w:w="1175" w:type="dxa"/>
                  <w:shd w:val="clear" w:color="auto" w:fill="F2F2F2" w:themeFill="background1" w:themeFillShade="F2"/>
                  <w:vAlign w:val="center"/>
                </w:tcPr>
                <w:p w:rsidRPr="002E1FBF" w:rsidR="002E106D" w:rsidP="002E106D" w:rsidRDefault="002E106D" w14:paraId="595EE750" w14:textId="77777777">
                  <w:pPr>
                    <w:jc w:val="both"/>
                    <w:rPr>
                      <w:rFonts w:ascii="Work Sans" w:hAnsi="Work Sans"/>
                      <w:sz w:val="14"/>
                      <w:szCs w:val="14"/>
                      <w:lang w:val="es-CO"/>
                    </w:rPr>
                  </w:pPr>
                  <w:r w:rsidRPr="002E1FBF">
                    <w:rPr>
                      <w:rFonts w:ascii="Work Sans" w:hAnsi="Work Sans" w:eastAsia="Arial" w:cs="Arial"/>
                      <w:b/>
                      <w:bCs/>
                      <w:sz w:val="14"/>
                      <w:szCs w:val="14"/>
                      <w:lang w:val="es-CO"/>
                    </w:rPr>
                    <w:t>Honduras</w:t>
                  </w:r>
                </w:p>
              </w:tc>
              <w:tc>
                <w:tcPr>
                  <w:tcW w:w="1077" w:type="dxa"/>
                  <w:shd w:val="clear" w:color="auto" w:fill="FFFFFF" w:themeFill="background1"/>
                </w:tcPr>
                <w:p w:rsidRPr="002E1FBF" w:rsidR="002E106D" w:rsidP="007227EB" w:rsidRDefault="002E106D" w14:paraId="28DCCDF7" w14:textId="77777777">
                  <w:pPr>
                    <w:jc w:val="center"/>
                    <w:rPr>
                      <w:rFonts w:ascii="Work Sans" w:hAnsi="Work Sans" w:eastAsia="Arial" w:cs="Arial"/>
                      <w:sz w:val="14"/>
                      <w:szCs w:val="14"/>
                      <w:lang w:val="es-CO"/>
                    </w:rPr>
                  </w:pPr>
                  <w:r w:rsidRPr="002E1FBF">
                    <w:rPr>
                      <w:rFonts w:ascii="Work Sans" w:hAnsi="Work Sans" w:eastAsia="Arial" w:cs="Arial"/>
                      <w:sz w:val="14"/>
                      <w:szCs w:val="14"/>
                      <w:lang w:val="es-CO"/>
                    </w:rPr>
                    <w:t>SI</w:t>
                  </w:r>
                </w:p>
              </w:tc>
              <w:tc>
                <w:tcPr>
                  <w:tcW w:w="936" w:type="dxa"/>
                  <w:shd w:val="clear" w:color="auto" w:fill="FFFFFF" w:themeFill="background1"/>
                  <w:vAlign w:val="center"/>
                </w:tcPr>
                <w:p w:rsidRPr="002E1FBF" w:rsidR="002E106D" w:rsidP="007227EB" w:rsidRDefault="002E106D" w14:paraId="39D657C5" w14:textId="77777777">
                  <w:pPr>
                    <w:jc w:val="center"/>
                    <w:rPr>
                      <w:rFonts w:ascii="Work Sans" w:hAnsi="Work Sans" w:eastAsia="Arial" w:cs="Arial"/>
                      <w:sz w:val="14"/>
                      <w:szCs w:val="14"/>
                      <w:lang w:val="es-CO"/>
                    </w:rPr>
                  </w:pPr>
                  <w:r w:rsidRPr="002E1FBF">
                    <w:rPr>
                      <w:rFonts w:ascii="Work Sans" w:hAnsi="Work Sans" w:eastAsia="Arial" w:cs="Arial"/>
                      <w:sz w:val="14"/>
                      <w:szCs w:val="14"/>
                      <w:lang w:val="es-CO"/>
                    </w:rPr>
                    <w:t>NO</w:t>
                  </w:r>
                </w:p>
              </w:tc>
              <w:tc>
                <w:tcPr>
                  <w:tcW w:w="1340" w:type="dxa"/>
                  <w:shd w:val="clear" w:color="auto" w:fill="FFFFFF" w:themeFill="background1"/>
                  <w:vAlign w:val="center"/>
                </w:tcPr>
                <w:p w:rsidRPr="002E1FBF" w:rsidR="002E106D" w:rsidP="007227EB" w:rsidRDefault="002E106D" w14:paraId="6EF1EEA4" w14:textId="77777777">
                  <w:pPr>
                    <w:jc w:val="center"/>
                    <w:rPr>
                      <w:rFonts w:ascii="Work Sans" w:hAnsi="Work Sans"/>
                      <w:sz w:val="14"/>
                      <w:szCs w:val="14"/>
                      <w:lang w:val="es-CO"/>
                    </w:rPr>
                  </w:pPr>
                  <w:r w:rsidRPr="002E1FBF">
                    <w:rPr>
                      <w:rFonts w:ascii="Work Sans" w:hAnsi="Work Sans" w:eastAsia="Arial" w:cs="Arial"/>
                      <w:sz w:val="14"/>
                      <w:szCs w:val="14"/>
                      <w:lang w:val="es-CO"/>
                    </w:rPr>
                    <w:t>N/A</w:t>
                  </w:r>
                </w:p>
              </w:tc>
              <w:tc>
                <w:tcPr>
                  <w:tcW w:w="1880" w:type="dxa"/>
                  <w:vAlign w:val="center"/>
                </w:tcPr>
                <w:p w:rsidRPr="002E1FBF" w:rsidR="002E106D" w:rsidP="007227EB" w:rsidRDefault="002E106D" w14:paraId="525CEDC2" w14:textId="77777777">
                  <w:pPr>
                    <w:spacing w:line="259" w:lineRule="auto"/>
                    <w:jc w:val="center"/>
                    <w:rPr>
                      <w:rFonts w:ascii="Work Sans" w:hAnsi="Work Sans" w:eastAsia="Arial" w:cs="Arial"/>
                      <w:sz w:val="14"/>
                      <w:szCs w:val="14"/>
                      <w:lang w:val="es-CO"/>
                    </w:rPr>
                  </w:pPr>
                  <w:r w:rsidRPr="002E1FBF">
                    <w:rPr>
                      <w:rFonts w:ascii="Work Sans" w:hAnsi="Work Sans" w:eastAsia="Arial" w:cs="Arial"/>
                      <w:sz w:val="14"/>
                      <w:szCs w:val="14"/>
                      <w:lang w:val="es-CO"/>
                    </w:rPr>
                    <w:t>N/A</w:t>
                  </w:r>
                </w:p>
              </w:tc>
              <w:tc>
                <w:tcPr>
                  <w:tcW w:w="1026" w:type="dxa"/>
                  <w:vAlign w:val="center"/>
                </w:tcPr>
                <w:p w:rsidRPr="002E1FBF" w:rsidR="002E106D" w:rsidP="007227EB" w:rsidRDefault="002E106D" w14:paraId="5219FFC5" w14:textId="77777777">
                  <w:pPr>
                    <w:spacing w:line="259" w:lineRule="auto"/>
                    <w:jc w:val="center"/>
                    <w:rPr>
                      <w:rFonts w:ascii="Work Sans" w:hAnsi="Work Sans"/>
                      <w:sz w:val="14"/>
                      <w:szCs w:val="14"/>
                      <w:lang w:val="es-CO"/>
                    </w:rPr>
                  </w:pPr>
                  <w:r w:rsidRPr="002E1FBF">
                    <w:rPr>
                      <w:rFonts w:ascii="Work Sans" w:hAnsi="Work Sans" w:eastAsia="Arial" w:cs="Arial"/>
                      <w:sz w:val="14"/>
                      <w:szCs w:val="14"/>
                      <w:lang w:val="es-CO"/>
                    </w:rPr>
                    <w:t>NO</w:t>
                  </w:r>
                </w:p>
              </w:tc>
            </w:tr>
            <w:tr w:rsidRPr="002E1FBF" w:rsidR="002E106D" w:rsidTr="007227EB" w14:paraId="257F5788" w14:textId="77777777">
              <w:trPr>
                <w:trHeight w:val="217"/>
                <w:jc w:val="center"/>
              </w:trPr>
              <w:tc>
                <w:tcPr>
                  <w:tcW w:w="2595" w:type="dxa"/>
                  <w:gridSpan w:val="2"/>
                  <w:shd w:val="clear" w:color="auto" w:fill="F2F2F2" w:themeFill="background1" w:themeFillShade="F2"/>
                  <w:vAlign w:val="center"/>
                </w:tcPr>
                <w:p w:rsidRPr="002E1FBF" w:rsidR="002E106D" w:rsidP="002E106D" w:rsidRDefault="002E106D" w14:paraId="2E43EA90" w14:textId="77777777">
                  <w:pPr>
                    <w:jc w:val="both"/>
                    <w:rPr>
                      <w:rFonts w:ascii="Work Sans" w:hAnsi="Work Sans"/>
                      <w:sz w:val="14"/>
                      <w:szCs w:val="14"/>
                      <w:lang w:val="es-CO"/>
                    </w:rPr>
                  </w:pPr>
                  <w:r w:rsidRPr="002E1FBF">
                    <w:rPr>
                      <w:rFonts w:ascii="Work Sans" w:hAnsi="Work Sans" w:eastAsia="Arial" w:cs="Arial"/>
                      <w:b/>
                      <w:bCs/>
                      <w:sz w:val="14"/>
                      <w:szCs w:val="14"/>
                      <w:lang w:val="es-CO"/>
                    </w:rPr>
                    <w:t xml:space="preserve">Unión Europea  </w:t>
                  </w:r>
                </w:p>
              </w:tc>
              <w:tc>
                <w:tcPr>
                  <w:tcW w:w="1077" w:type="dxa"/>
                  <w:shd w:val="clear" w:color="auto" w:fill="FFFFFF" w:themeFill="background1"/>
                </w:tcPr>
                <w:p w:rsidRPr="002E1FBF" w:rsidR="002E106D" w:rsidP="007227EB" w:rsidRDefault="002E106D" w14:paraId="7E8A6F2D" w14:textId="77777777">
                  <w:pPr>
                    <w:jc w:val="center"/>
                    <w:rPr>
                      <w:rFonts w:ascii="Work Sans" w:hAnsi="Work Sans" w:eastAsia="Arial" w:cs="Arial"/>
                      <w:sz w:val="14"/>
                      <w:szCs w:val="14"/>
                      <w:lang w:val="es-CO"/>
                    </w:rPr>
                  </w:pPr>
                  <w:r w:rsidRPr="002E1FBF">
                    <w:rPr>
                      <w:rFonts w:ascii="Work Sans" w:hAnsi="Work Sans" w:eastAsia="Arial" w:cs="Arial"/>
                      <w:sz w:val="14"/>
                      <w:szCs w:val="14"/>
                      <w:lang w:val="es-CO"/>
                    </w:rPr>
                    <w:t>SI</w:t>
                  </w:r>
                </w:p>
              </w:tc>
              <w:tc>
                <w:tcPr>
                  <w:tcW w:w="936" w:type="dxa"/>
                  <w:shd w:val="clear" w:color="auto" w:fill="FFFFFF" w:themeFill="background1"/>
                  <w:vAlign w:val="center"/>
                </w:tcPr>
                <w:p w:rsidRPr="002E1FBF" w:rsidR="002E106D" w:rsidP="007227EB" w:rsidRDefault="002E106D" w14:paraId="1FD7FB86" w14:textId="77777777">
                  <w:pPr>
                    <w:jc w:val="center"/>
                    <w:rPr>
                      <w:rFonts w:ascii="Work Sans" w:hAnsi="Work Sans"/>
                      <w:sz w:val="14"/>
                      <w:szCs w:val="14"/>
                      <w:lang w:val="es-CO"/>
                    </w:rPr>
                  </w:pPr>
                  <w:r w:rsidRPr="002E1FBF">
                    <w:rPr>
                      <w:rFonts w:ascii="Work Sans" w:hAnsi="Work Sans" w:eastAsia="Arial" w:cs="Arial"/>
                      <w:sz w:val="14"/>
                      <w:szCs w:val="14"/>
                      <w:lang w:val="es-CO"/>
                    </w:rPr>
                    <w:t>SI</w:t>
                  </w:r>
                </w:p>
              </w:tc>
              <w:tc>
                <w:tcPr>
                  <w:tcW w:w="1340" w:type="dxa"/>
                  <w:shd w:val="clear" w:color="auto" w:fill="FFFFFF" w:themeFill="background1"/>
                  <w:vAlign w:val="center"/>
                </w:tcPr>
                <w:p w:rsidRPr="002E1FBF" w:rsidR="002E106D" w:rsidP="007227EB" w:rsidRDefault="002E106D" w14:paraId="3BD905FE" w14:textId="77777777">
                  <w:pPr>
                    <w:jc w:val="center"/>
                    <w:rPr>
                      <w:rFonts w:ascii="Work Sans" w:hAnsi="Work Sans"/>
                      <w:sz w:val="14"/>
                      <w:szCs w:val="14"/>
                      <w:lang w:val="es-CO"/>
                    </w:rPr>
                  </w:pPr>
                  <w:r w:rsidRPr="002E1FBF">
                    <w:rPr>
                      <w:rFonts w:ascii="Work Sans" w:hAnsi="Work Sans" w:eastAsia="Arial" w:cs="Arial"/>
                      <w:sz w:val="14"/>
                      <w:szCs w:val="14"/>
                      <w:lang w:val="es-CO"/>
                    </w:rPr>
                    <w:t>SI</w:t>
                  </w:r>
                </w:p>
              </w:tc>
              <w:tc>
                <w:tcPr>
                  <w:tcW w:w="1880" w:type="dxa"/>
                  <w:vAlign w:val="center"/>
                </w:tcPr>
                <w:p w:rsidRPr="002E1FBF" w:rsidR="002E106D" w:rsidP="007227EB" w:rsidRDefault="002E106D" w14:paraId="0FC7B19A" w14:textId="77777777">
                  <w:pPr>
                    <w:jc w:val="center"/>
                    <w:rPr>
                      <w:rFonts w:ascii="Work Sans" w:hAnsi="Work Sans"/>
                      <w:sz w:val="14"/>
                      <w:szCs w:val="14"/>
                      <w:lang w:val="es-CO"/>
                    </w:rPr>
                  </w:pPr>
                  <w:r w:rsidRPr="002E1FBF">
                    <w:rPr>
                      <w:rFonts w:ascii="Work Sans" w:hAnsi="Work Sans" w:eastAsia="Arial" w:cs="Arial"/>
                      <w:sz w:val="14"/>
                      <w:szCs w:val="14"/>
                      <w:lang w:val="es-CO"/>
                    </w:rPr>
                    <w:t>No</w:t>
                  </w:r>
                </w:p>
              </w:tc>
              <w:tc>
                <w:tcPr>
                  <w:tcW w:w="1026" w:type="dxa"/>
                  <w:vAlign w:val="center"/>
                </w:tcPr>
                <w:p w:rsidRPr="002E1FBF" w:rsidR="002E106D" w:rsidP="007227EB" w:rsidRDefault="002E106D" w14:paraId="7AF509A1" w14:textId="77777777">
                  <w:pPr>
                    <w:jc w:val="center"/>
                    <w:rPr>
                      <w:rFonts w:ascii="Work Sans" w:hAnsi="Work Sans"/>
                      <w:sz w:val="14"/>
                      <w:szCs w:val="14"/>
                      <w:lang w:val="es-CO"/>
                    </w:rPr>
                  </w:pPr>
                  <w:r w:rsidRPr="002E1FBF">
                    <w:rPr>
                      <w:rFonts w:ascii="Work Sans" w:hAnsi="Work Sans" w:eastAsia="Arial" w:cs="Arial"/>
                      <w:sz w:val="14"/>
                      <w:szCs w:val="14"/>
                      <w:lang w:val="es-CO"/>
                    </w:rPr>
                    <w:t>SI</w:t>
                  </w:r>
                </w:p>
              </w:tc>
            </w:tr>
            <w:tr w:rsidRPr="002E1FBF" w:rsidR="002E106D" w:rsidTr="007227EB" w14:paraId="7ADBF9C4" w14:textId="77777777">
              <w:trPr>
                <w:trHeight w:val="217"/>
                <w:jc w:val="center"/>
              </w:trPr>
              <w:tc>
                <w:tcPr>
                  <w:tcW w:w="2595" w:type="dxa"/>
                  <w:gridSpan w:val="2"/>
                  <w:shd w:val="clear" w:color="auto" w:fill="F2F2F2" w:themeFill="background1" w:themeFillShade="F2"/>
                  <w:vAlign w:val="center"/>
                </w:tcPr>
                <w:p w:rsidRPr="002E1FBF" w:rsidR="002E106D" w:rsidP="002E106D" w:rsidRDefault="002E106D" w14:paraId="214DC191" w14:textId="77777777">
                  <w:pPr>
                    <w:jc w:val="both"/>
                    <w:rPr>
                      <w:rFonts w:ascii="Work Sans" w:hAnsi="Work Sans" w:eastAsia="Arial" w:cs="Arial"/>
                      <w:b/>
                      <w:bCs/>
                      <w:sz w:val="14"/>
                      <w:szCs w:val="14"/>
                      <w:lang w:val="es-CO"/>
                    </w:rPr>
                  </w:pPr>
                  <w:r w:rsidRPr="002E1FBF">
                    <w:rPr>
                      <w:rFonts w:ascii="Work Sans" w:hAnsi="Work Sans" w:eastAsia="Arial" w:cs="Arial"/>
                      <w:b/>
                      <w:bCs/>
                      <w:sz w:val="14"/>
                      <w:szCs w:val="14"/>
                      <w:lang w:val="es-CO"/>
                    </w:rPr>
                    <w:t>Israel</w:t>
                  </w:r>
                </w:p>
              </w:tc>
              <w:tc>
                <w:tcPr>
                  <w:tcW w:w="1077" w:type="dxa"/>
                  <w:shd w:val="clear" w:color="auto" w:fill="FFFFFF" w:themeFill="background1"/>
                </w:tcPr>
                <w:p w:rsidRPr="002E1FBF" w:rsidR="002E106D" w:rsidP="007227EB" w:rsidRDefault="002E106D" w14:paraId="3F07A441" w14:textId="77777777">
                  <w:pPr>
                    <w:jc w:val="center"/>
                    <w:rPr>
                      <w:rFonts w:ascii="Work Sans" w:hAnsi="Work Sans" w:eastAsia="Arial" w:cs="Arial"/>
                      <w:sz w:val="14"/>
                      <w:szCs w:val="14"/>
                      <w:lang w:val="es-CO"/>
                    </w:rPr>
                  </w:pPr>
                  <w:r w:rsidRPr="002E1FBF">
                    <w:rPr>
                      <w:rFonts w:ascii="Work Sans" w:hAnsi="Work Sans" w:eastAsia="Arial" w:cs="Arial"/>
                      <w:sz w:val="14"/>
                      <w:szCs w:val="14"/>
                      <w:lang w:val="es-CO"/>
                    </w:rPr>
                    <w:t>SI</w:t>
                  </w:r>
                </w:p>
              </w:tc>
              <w:tc>
                <w:tcPr>
                  <w:tcW w:w="936" w:type="dxa"/>
                  <w:shd w:val="clear" w:color="auto" w:fill="FFFFFF" w:themeFill="background1"/>
                  <w:vAlign w:val="center"/>
                </w:tcPr>
                <w:p w:rsidRPr="002E1FBF" w:rsidR="002E106D" w:rsidP="007227EB" w:rsidRDefault="002E106D" w14:paraId="23351D85" w14:textId="77777777">
                  <w:pPr>
                    <w:jc w:val="center"/>
                    <w:rPr>
                      <w:rFonts w:ascii="Work Sans" w:hAnsi="Work Sans" w:eastAsia="Arial" w:cs="Arial"/>
                      <w:sz w:val="14"/>
                      <w:szCs w:val="14"/>
                      <w:lang w:val="es-CO"/>
                    </w:rPr>
                  </w:pPr>
                  <w:r w:rsidRPr="002E1FBF">
                    <w:rPr>
                      <w:rFonts w:ascii="Work Sans" w:hAnsi="Work Sans" w:eastAsia="Arial" w:cs="Arial"/>
                      <w:sz w:val="14"/>
                      <w:szCs w:val="14"/>
                      <w:lang w:val="es-CO"/>
                    </w:rPr>
                    <w:t>SI</w:t>
                  </w:r>
                </w:p>
              </w:tc>
              <w:tc>
                <w:tcPr>
                  <w:tcW w:w="1340" w:type="dxa"/>
                  <w:shd w:val="clear" w:color="auto" w:fill="FFFFFF" w:themeFill="background1"/>
                  <w:vAlign w:val="center"/>
                </w:tcPr>
                <w:p w:rsidRPr="002E1FBF" w:rsidR="002E106D" w:rsidP="007227EB" w:rsidRDefault="002E106D" w14:paraId="47BA2ADE" w14:textId="77777777">
                  <w:pPr>
                    <w:jc w:val="center"/>
                    <w:rPr>
                      <w:rFonts w:ascii="Work Sans" w:hAnsi="Work Sans" w:eastAsia="Arial" w:cs="Arial"/>
                      <w:sz w:val="14"/>
                      <w:szCs w:val="14"/>
                      <w:lang w:val="es-CO"/>
                    </w:rPr>
                  </w:pPr>
                  <w:r w:rsidRPr="002E1FBF">
                    <w:rPr>
                      <w:rFonts w:ascii="Work Sans" w:hAnsi="Work Sans" w:eastAsia="Arial" w:cs="Arial"/>
                      <w:sz w:val="14"/>
                      <w:szCs w:val="14"/>
                      <w:lang w:val="es-CO"/>
                    </w:rPr>
                    <w:t>SI</w:t>
                  </w:r>
                </w:p>
              </w:tc>
              <w:tc>
                <w:tcPr>
                  <w:tcW w:w="1880" w:type="dxa"/>
                  <w:vAlign w:val="center"/>
                </w:tcPr>
                <w:p w:rsidRPr="002E1FBF" w:rsidR="002E106D" w:rsidP="007227EB" w:rsidRDefault="002E106D" w14:paraId="4C0B5F4A" w14:textId="77777777">
                  <w:pPr>
                    <w:jc w:val="center"/>
                    <w:rPr>
                      <w:rFonts w:ascii="Work Sans" w:hAnsi="Work Sans" w:eastAsia="Arial" w:cs="Arial"/>
                      <w:sz w:val="14"/>
                      <w:szCs w:val="14"/>
                      <w:lang w:val="es-CO"/>
                    </w:rPr>
                  </w:pPr>
                  <w:r w:rsidRPr="002E1FBF">
                    <w:rPr>
                      <w:rFonts w:ascii="Work Sans" w:hAnsi="Work Sans" w:eastAsia="Arial" w:cs="Arial"/>
                      <w:sz w:val="14"/>
                      <w:szCs w:val="14"/>
                      <w:lang w:val="es-CO"/>
                    </w:rPr>
                    <w:t>No</w:t>
                  </w:r>
                </w:p>
              </w:tc>
              <w:tc>
                <w:tcPr>
                  <w:tcW w:w="1026" w:type="dxa"/>
                  <w:vAlign w:val="center"/>
                </w:tcPr>
                <w:p w:rsidRPr="002E1FBF" w:rsidR="002E106D" w:rsidP="007227EB" w:rsidRDefault="002E106D" w14:paraId="6B536F26" w14:textId="77777777">
                  <w:pPr>
                    <w:jc w:val="center"/>
                    <w:rPr>
                      <w:rFonts w:ascii="Work Sans" w:hAnsi="Work Sans" w:eastAsia="Arial" w:cs="Arial"/>
                      <w:sz w:val="14"/>
                      <w:szCs w:val="14"/>
                      <w:lang w:val="es-CO"/>
                    </w:rPr>
                  </w:pPr>
                  <w:r w:rsidRPr="002E1FBF">
                    <w:rPr>
                      <w:rFonts w:ascii="Work Sans" w:hAnsi="Work Sans" w:eastAsia="Arial" w:cs="Arial"/>
                      <w:sz w:val="14"/>
                      <w:szCs w:val="14"/>
                      <w:lang w:val="es-CO"/>
                    </w:rPr>
                    <w:t>SI</w:t>
                  </w:r>
                </w:p>
              </w:tc>
            </w:tr>
            <w:tr w:rsidRPr="002E1FBF" w:rsidR="002E106D" w:rsidTr="007227EB" w14:paraId="6ED3E52A" w14:textId="77777777">
              <w:trPr>
                <w:trHeight w:val="217"/>
                <w:jc w:val="center"/>
              </w:trPr>
              <w:tc>
                <w:tcPr>
                  <w:tcW w:w="2595" w:type="dxa"/>
                  <w:gridSpan w:val="2"/>
                  <w:shd w:val="clear" w:color="auto" w:fill="F2F2F2" w:themeFill="background1" w:themeFillShade="F2"/>
                  <w:vAlign w:val="center"/>
                </w:tcPr>
                <w:p w:rsidRPr="00B22719" w:rsidR="002E106D" w:rsidP="002E106D" w:rsidRDefault="002E106D" w14:paraId="6409C2DF" w14:textId="77777777">
                  <w:pPr>
                    <w:jc w:val="both"/>
                    <w:rPr>
                      <w:rFonts w:ascii="Work Sans" w:hAnsi="Work Sans" w:eastAsia="Arial" w:cs="Arial"/>
                      <w:b/>
                      <w:sz w:val="14"/>
                      <w:szCs w:val="14"/>
                      <w:lang w:val="pt-BR"/>
                    </w:rPr>
                  </w:pPr>
                  <w:r w:rsidRPr="00B22719">
                    <w:rPr>
                      <w:rFonts w:ascii="Work Sans" w:hAnsi="Work Sans" w:eastAsia="Arial" w:cs="Arial"/>
                      <w:b/>
                      <w:sz w:val="14"/>
                      <w:szCs w:val="14"/>
                      <w:lang w:val="pt-BR"/>
                    </w:rPr>
                    <w:t xml:space="preserve">Reino Unido e Irlanda </w:t>
                  </w:r>
                  <w:proofErr w:type="spellStart"/>
                  <w:r w:rsidRPr="00B22719">
                    <w:rPr>
                      <w:rFonts w:ascii="Work Sans" w:hAnsi="Work Sans" w:eastAsia="Arial" w:cs="Arial"/>
                      <w:b/>
                      <w:sz w:val="14"/>
                      <w:szCs w:val="14"/>
                      <w:lang w:val="pt-BR"/>
                    </w:rPr>
                    <w:t>del</w:t>
                  </w:r>
                  <w:proofErr w:type="spellEnd"/>
                  <w:r w:rsidRPr="00B22719">
                    <w:rPr>
                      <w:rFonts w:ascii="Work Sans" w:hAnsi="Work Sans" w:eastAsia="Arial" w:cs="Arial"/>
                      <w:b/>
                      <w:sz w:val="14"/>
                      <w:szCs w:val="14"/>
                      <w:lang w:val="pt-BR"/>
                    </w:rPr>
                    <w:t xml:space="preserve"> Norte</w:t>
                  </w:r>
                </w:p>
              </w:tc>
              <w:tc>
                <w:tcPr>
                  <w:tcW w:w="1077" w:type="dxa"/>
                  <w:shd w:val="clear" w:color="auto" w:fill="FFFFFF" w:themeFill="background1"/>
                </w:tcPr>
                <w:p w:rsidRPr="002E1FBF" w:rsidR="002E106D" w:rsidP="007227EB" w:rsidRDefault="002E106D" w14:paraId="6585C9CA" w14:textId="77777777">
                  <w:pPr>
                    <w:jc w:val="center"/>
                    <w:rPr>
                      <w:rFonts w:ascii="Work Sans" w:hAnsi="Work Sans" w:eastAsia="Arial" w:cs="Arial"/>
                      <w:sz w:val="14"/>
                      <w:szCs w:val="14"/>
                      <w:lang w:val="es-CO"/>
                    </w:rPr>
                  </w:pPr>
                  <w:r w:rsidRPr="002E1FBF">
                    <w:rPr>
                      <w:rFonts w:ascii="Work Sans" w:hAnsi="Work Sans" w:eastAsia="Arial" w:cs="Arial"/>
                      <w:sz w:val="14"/>
                      <w:szCs w:val="14"/>
                      <w:lang w:val="es-CO"/>
                    </w:rPr>
                    <w:t>SI</w:t>
                  </w:r>
                </w:p>
              </w:tc>
              <w:tc>
                <w:tcPr>
                  <w:tcW w:w="936" w:type="dxa"/>
                  <w:shd w:val="clear" w:color="auto" w:fill="FFFFFF" w:themeFill="background1"/>
                </w:tcPr>
                <w:p w:rsidRPr="002E1FBF" w:rsidR="002E106D" w:rsidP="007227EB" w:rsidRDefault="002E106D" w14:paraId="589B2FFC" w14:textId="77777777">
                  <w:pPr>
                    <w:jc w:val="center"/>
                    <w:rPr>
                      <w:rFonts w:ascii="Work Sans" w:hAnsi="Work Sans" w:eastAsia="Arial" w:cs="Arial"/>
                      <w:sz w:val="14"/>
                      <w:szCs w:val="14"/>
                      <w:lang w:val="es-CO"/>
                    </w:rPr>
                  </w:pPr>
                  <w:r w:rsidRPr="002E1FBF">
                    <w:rPr>
                      <w:rFonts w:ascii="Work Sans" w:hAnsi="Work Sans" w:eastAsia="Arial" w:cs="Arial"/>
                      <w:sz w:val="14"/>
                      <w:szCs w:val="14"/>
                      <w:lang w:val="es-CO"/>
                    </w:rPr>
                    <w:t>SI</w:t>
                  </w:r>
                </w:p>
              </w:tc>
              <w:tc>
                <w:tcPr>
                  <w:tcW w:w="1340" w:type="dxa"/>
                  <w:shd w:val="clear" w:color="auto" w:fill="FFFFFF" w:themeFill="background1"/>
                </w:tcPr>
                <w:p w:rsidRPr="002E1FBF" w:rsidR="002E106D" w:rsidP="007227EB" w:rsidRDefault="002E106D" w14:paraId="548CBC13" w14:textId="77777777">
                  <w:pPr>
                    <w:jc w:val="center"/>
                    <w:rPr>
                      <w:rFonts w:ascii="Work Sans" w:hAnsi="Work Sans" w:eastAsia="Arial" w:cs="Arial"/>
                      <w:sz w:val="14"/>
                      <w:szCs w:val="14"/>
                      <w:lang w:val="es-CO"/>
                    </w:rPr>
                  </w:pPr>
                  <w:r w:rsidRPr="002E1FBF">
                    <w:rPr>
                      <w:rFonts w:ascii="Work Sans" w:hAnsi="Work Sans" w:eastAsia="Arial" w:cs="Arial"/>
                      <w:sz w:val="14"/>
                      <w:szCs w:val="14"/>
                      <w:lang w:val="es-CO"/>
                    </w:rPr>
                    <w:t>SI</w:t>
                  </w:r>
                </w:p>
              </w:tc>
              <w:tc>
                <w:tcPr>
                  <w:tcW w:w="1880" w:type="dxa"/>
                </w:tcPr>
                <w:p w:rsidRPr="002E1FBF" w:rsidR="002E106D" w:rsidP="007227EB" w:rsidRDefault="002E106D" w14:paraId="36180376" w14:textId="77777777">
                  <w:pPr>
                    <w:jc w:val="center"/>
                    <w:rPr>
                      <w:rFonts w:ascii="Work Sans" w:hAnsi="Work Sans" w:eastAsia="Arial" w:cs="Arial"/>
                      <w:sz w:val="14"/>
                      <w:szCs w:val="14"/>
                      <w:lang w:val="es-CO"/>
                    </w:rPr>
                  </w:pPr>
                  <w:r w:rsidRPr="002E1FBF">
                    <w:rPr>
                      <w:rFonts w:ascii="Work Sans" w:hAnsi="Work Sans" w:eastAsia="Arial" w:cs="Arial"/>
                      <w:sz w:val="14"/>
                      <w:szCs w:val="14"/>
                      <w:lang w:val="es-CO"/>
                    </w:rPr>
                    <w:t>No</w:t>
                  </w:r>
                </w:p>
              </w:tc>
              <w:tc>
                <w:tcPr>
                  <w:tcW w:w="1026" w:type="dxa"/>
                </w:tcPr>
                <w:p w:rsidRPr="002E1FBF" w:rsidR="002E106D" w:rsidP="007227EB" w:rsidRDefault="002E106D" w14:paraId="5249A88C" w14:textId="77777777">
                  <w:pPr>
                    <w:jc w:val="center"/>
                    <w:rPr>
                      <w:rFonts w:ascii="Work Sans" w:hAnsi="Work Sans" w:eastAsia="Arial" w:cs="Arial"/>
                      <w:sz w:val="14"/>
                      <w:szCs w:val="14"/>
                      <w:lang w:val="es-CO"/>
                    </w:rPr>
                  </w:pPr>
                  <w:r w:rsidRPr="002E1FBF">
                    <w:rPr>
                      <w:rFonts w:ascii="Work Sans" w:hAnsi="Work Sans" w:eastAsia="Arial" w:cs="Arial"/>
                      <w:sz w:val="14"/>
                      <w:szCs w:val="14"/>
                      <w:lang w:val="es-CO"/>
                    </w:rPr>
                    <w:t>SI</w:t>
                  </w:r>
                </w:p>
              </w:tc>
            </w:tr>
            <w:tr w:rsidRPr="002E1FBF" w:rsidR="002E106D" w:rsidTr="007227EB" w14:paraId="06D3A82F" w14:textId="77777777">
              <w:trPr>
                <w:trHeight w:val="458"/>
                <w:jc w:val="center"/>
              </w:trPr>
              <w:tc>
                <w:tcPr>
                  <w:tcW w:w="2595" w:type="dxa"/>
                  <w:gridSpan w:val="2"/>
                  <w:shd w:val="clear" w:color="auto" w:fill="E7E6E6" w:themeFill="background2"/>
                  <w:vAlign w:val="center"/>
                </w:tcPr>
                <w:p w:rsidRPr="002E1FBF" w:rsidR="002E106D" w:rsidP="002E106D" w:rsidRDefault="002E106D" w14:paraId="520B6216" w14:textId="77777777">
                  <w:pPr>
                    <w:jc w:val="both"/>
                    <w:rPr>
                      <w:rFonts w:ascii="Work Sans" w:hAnsi="Work Sans" w:eastAsia="Arial" w:cs="Arial"/>
                      <w:b/>
                      <w:bCs/>
                      <w:sz w:val="14"/>
                      <w:szCs w:val="14"/>
                      <w:lang w:val="es-CO"/>
                    </w:rPr>
                  </w:pPr>
                  <w:r w:rsidRPr="002E1FBF">
                    <w:rPr>
                      <w:rFonts w:ascii="Work Sans" w:hAnsi="Work Sans" w:eastAsia="Arial" w:cs="Arial"/>
                      <w:b/>
                      <w:bCs/>
                      <w:sz w:val="14"/>
                      <w:szCs w:val="14"/>
                      <w:lang w:val="es-CO"/>
                    </w:rPr>
                    <w:t xml:space="preserve">Comunidad Andina de Naciones-CAN </w:t>
                  </w:r>
                </w:p>
              </w:tc>
              <w:tc>
                <w:tcPr>
                  <w:tcW w:w="1077" w:type="dxa"/>
                </w:tcPr>
                <w:p w:rsidRPr="002E1FBF" w:rsidR="002E106D" w:rsidP="007227EB" w:rsidRDefault="002E106D" w14:paraId="19BEBA24" w14:textId="4F8A6D54">
                  <w:pPr>
                    <w:jc w:val="center"/>
                    <w:rPr>
                      <w:rFonts w:ascii="Work Sans" w:hAnsi="Work Sans" w:eastAsia="Arial" w:cs="Arial"/>
                      <w:sz w:val="14"/>
                      <w:szCs w:val="14"/>
                      <w:lang w:val="es-CO"/>
                    </w:rPr>
                  </w:pPr>
                </w:p>
                <w:p w:rsidRPr="002E1FBF" w:rsidR="002E106D" w:rsidP="007227EB" w:rsidRDefault="002E106D" w14:paraId="44F7A9E1" w14:textId="0C9100F7">
                  <w:pPr>
                    <w:jc w:val="center"/>
                    <w:rPr>
                      <w:rFonts w:ascii="Work Sans" w:hAnsi="Work Sans" w:eastAsia="Arial" w:cs="Arial"/>
                      <w:sz w:val="14"/>
                      <w:szCs w:val="14"/>
                      <w:lang w:val="es-CO"/>
                    </w:rPr>
                  </w:pPr>
                  <w:r w:rsidRPr="002E1FBF">
                    <w:rPr>
                      <w:rFonts w:ascii="Work Sans" w:hAnsi="Work Sans" w:eastAsia="Arial" w:cs="Arial"/>
                      <w:sz w:val="14"/>
                      <w:szCs w:val="14"/>
                      <w:lang w:val="es-CO"/>
                    </w:rPr>
                    <w:t>SI</w:t>
                  </w:r>
                </w:p>
              </w:tc>
              <w:tc>
                <w:tcPr>
                  <w:tcW w:w="936" w:type="dxa"/>
                  <w:vAlign w:val="center"/>
                </w:tcPr>
                <w:p w:rsidRPr="002E1FBF" w:rsidR="002E106D" w:rsidP="007227EB" w:rsidRDefault="002E106D" w14:paraId="6C3CFC6B" w14:textId="77777777">
                  <w:pPr>
                    <w:jc w:val="center"/>
                    <w:rPr>
                      <w:rFonts w:ascii="Work Sans" w:hAnsi="Work Sans"/>
                      <w:sz w:val="14"/>
                      <w:szCs w:val="14"/>
                      <w:lang w:val="es-CO"/>
                    </w:rPr>
                  </w:pPr>
                  <w:r w:rsidRPr="002E1FBF">
                    <w:rPr>
                      <w:rFonts w:ascii="Work Sans" w:hAnsi="Work Sans" w:eastAsia="Arial" w:cs="Arial"/>
                      <w:sz w:val="14"/>
                      <w:szCs w:val="14"/>
                      <w:lang w:val="es-CO"/>
                    </w:rPr>
                    <w:t>SI</w:t>
                  </w:r>
                </w:p>
              </w:tc>
              <w:tc>
                <w:tcPr>
                  <w:tcW w:w="1340" w:type="dxa"/>
                  <w:vAlign w:val="center"/>
                </w:tcPr>
                <w:p w:rsidRPr="002E1FBF" w:rsidR="002E106D" w:rsidP="007227EB" w:rsidRDefault="002E106D" w14:paraId="7AAC9359" w14:textId="77777777">
                  <w:pPr>
                    <w:jc w:val="center"/>
                    <w:rPr>
                      <w:rFonts w:ascii="Work Sans" w:hAnsi="Work Sans"/>
                      <w:sz w:val="14"/>
                      <w:szCs w:val="14"/>
                      <w:lang w:val="es-CO"/>
                    </w:rPr>
                  </w:pPr>
                  <w:r w:rsidRPr="002E1FBF">
                    <w:rPr>
                      <w:rFonts w:ascii="Work Sans" w:hAnsi="Work Sans" w:eastAsia="Arial" w:cs="Arial"/>
                      <w:sz w:val="14"/>
                      <w:szCs w:val="14"/>
                      <w:lang w:val="es-CO"/>
                    </w:rPr>
                    <w:t>N/A</w:t>
                  </w:r>
                </w:p>
              </w:tc>
              <w:tc>
                <w:tcPr>
                  <w:tcW w:w="1880" w:type="dxa"/>
                  <w:vAlign w:val="center"/>
                </w:tcPr>
                <w:p w:rsidRPr="002E1FBF" w:rsidR="002E106D" w:rsidP="007227EB" w:rsidRDefault="002E106D" w14:paraId="499DAE8C" w14:textId="77777777">
                  <w:pPr>
                    <w:jc w:val="center"/>
                    <w:rPr>
                      <w:rFonts w:ascii="Work Sans" w:hAnsi="Work Sans" w:eastAsia="Arial" w:cs="Arial"/>
                      <w:sz w:val="14"/>
                      <w:szCs w:val="14"/>
                      <w:lang w:val="es-CO"/>
                    </w:rPr>
                  </w:pPr>
                  <w:r w:rsidRPr="002E1FBF">
                    <w:rPr>
                      <w:rFonts w:ascii="Work Sans" w:hAnsi="Work Sans" w:eastAsia="Arial" w:cs="Arial"/>
                      <w:sz w:val="14"/>
                      <w:szCs w:val="14"/>
                      <w:lang w:val="es-CO"/>
                    </w:rPr>
                    <w:t>No</w:t>
                  </w:r>
                </w:p>
              </w:tc>
              <w:tc>
                <w:tcPr>
                  <w:tcW w:w="1026" w:type="dxa"/>
                  <w:vAlign w:val="center"/>
                </w:tcPr>
                <w:p w:rsidRPr="002E1FBF" w:rsidR="002E106D" w:rsidP="007227EB" w:rsidRDefault="002E106D" w14:paraId="413E1C62" w14:textId="77777777">
                  <w:pPr>
                    <w:jc w:val="center"/>
                    <w:rPr>
                      <w:rFonts w:ascii="Work Sans" w:hAnsi="Work Sans"/>
                      <w:sz w:val="14"/>
                      <w:szCs w:val="14"/>
                      <w:lang w:val="es-CO"/>
                    </w:rPr>
                  </w:pPr>
                  <w:r w:rsidRPr="002E1FBF">
                    <w:rPr>
                      <w:rFonts w:ascii="Work Sans" w:hAnsi="Work Sans" w:eastAsia="Arial" w:cs="Arial"/>
                      <w:sz w:val="14"/>
                      <w:szCs w:val="14"/>
                      <w:lang w:val="es-CO"/>
                    </w:rPr>
                    <w:t>SI</w:t>
                  </w:r>
                </w:p>
              </w:tc>
            </w:tr>
          </w:tbl>
          <w:p w:rsidRPr="008E342E" w:rsidR="002E106D" w:rsidP="002E106D" w:rsidRDefault="002E106D" w14:paraId="539EAC0D" w14:textId="77777777">
            <w:pPr>
              <w:jc w:val="both"/>
              <w:rPr>
                <w:rFonts w:ascii="Work Sans" w:hAnsi="Work Sans" w:eastAsia="Work Sans Regular Roman" w:cs="Arial"/>
                <w:lang w:val="es-CO"/>
              </w:rPr>
            </w:pPr>
          </w:p>
          <w:p w:rsidRPr="008E342E" w:rsidR="002E106D" w:rsidP="002E106D" w:rsidRDefault="002E106D" w14:paraId="1B497A0C" w14:textId="77777777">
            <w:pPr>
              <w:jc w:val="both"/>
              <w:rPr>
                <w:rFonts w:ascii="Work Sans" w:hAnsi="Work Sans" w:cs="Arial"/>
                <w:lang w:val="es-CO"/>
              </w:rPr>
            </w:pPr>
            <w:r w:rsidRPr="008E342E">
              <w:rPr>
                <w:rFonts w:ascii="Work Sans" w:hAnsi="Work Sans" w:cs="Arial"/>
                <w:lang w:val="es-CO"/>
              </w:rPr>
              <w:t>Conforme a las reglas descritas en el “Manual para el Manejo de los Acuerdos Comerciales en procesos de Contratación” de Colombia Compra Eficiente, las reglas para determinar si un Acuerdo Comercial es aplicable a un proceso de contratación son:</w:t>
            </w:r>
          </w:p>
          <w:p w:rsidRPr="008E342E" w:rsidR="002E106D" w:rsidP="002E106D" w:rsidRDefault="002E106D" w14:paraId="6CDBE218" w14:textId="77777777">
            <w:pPr>
              <w:jc w:val="both"/>
              <w:rPr>
                <w:rFonts w:ascii="Work Sans" w:hAnsi="Work Sans" w:cs="Arial"/>
                <w:lang w:val="es-CO"/>
              </w:rPr>
            </w:pPr>
          </w:p>
          <w:p w:rsidRPr="008E342E" w:rsidR="002E106D" w:rsidP="002E106D" w:rsidRDefault="002E106D" w14:paraId="4A7D9FDA" w14:textId="77777777">
            <w:pPr>
              <w:jc w:val="both"/>
              <w:rPr>
                <w:rFonts w:ascii="Work Sans" w:hAnsi="Work Sans" w:cs="Arial"/>
                <w:lang w:val="es-CO"/>
              </w:rPr>
            </w:pPr>
            <w:r w:rsidRPr="008E342E">
              <w:rPr>
                <w:rFonts w:ascii="Work Sans" w:hAnsi="Work Sans" w:cs="Arial"/>
                <w:b/>
                <w:lang w:val="es-CO"/>
              </w:rPr>
              <w:t>Regla 1:</w:t>
            </w:r>
            <w:r w:rsidRPr="008E342E">
              <w:rPr>
                <w:rFonts w:ascii="Work Sans" w:hAnsi="Work Sans" w:cs="Arial"/>
                <w:lang w:val="es-CO"/>
              </w:rPr>
              <w:t xml:space="preserve"> Si la Entidad Estatal NO hace parte de las Entidades Estales incluidas en el Acuerdo Comercial, el proceso no es cubierto por este. </w:t>
            </w:r>
          </w:p>
          <w:p w:rsidRPr="008E342E" w:rsidR="002E106D" w:rsidP="002E106D" w:rsidRDefault="002E106D" w14:paraId="506A4A6E" w14:textId="77777777">
            <w:pPr>
              <w:jc w:val="both"/>
              <w:rPr>
                <w:rFonts w:ascii="Work Sans" w:hAnsi="Work Sans" w:cs="Arial"/>
                <w:lang w:val="es-CO"/>
              </w:rPr>
            </w:pPr>
          </w:p>
          <w:p w:rsidRPr="008E342E" w:rsidR="002E106D" w:rsidP="002E106D" w:rsidRDefault="002E106D" w14:paraId="18B64ECE" w14:textId="77777777">
            <w:pPr>
              <w:jc w:val="both"/>
              <w:rPr>
                <w:rFonts w:ascii="Work Sans" w:hAnsi="Work Sans" w:cs="Arial"/>
                <w:lang w:val="es-CO"/>
              </w:rPr>
            </w:pPr>
            <w:r w:rsidRPr="008E342E">
              <w:rPr>
                <w:rFonts w:ascii="Work Sans" w:hAnsi="Work Sans" w:cs="Arial"/>
                <w:b/>
                <w:lang w:val="es-CO"/>
              </w:rPr>
              <w:t>Regla 2:</w:t>
            </w:r>
            <w:r w:rsidRPr="008E342E">
              <w:rPr>
                <w:rFonts w:ascii="Work Sans" w:hAnsi="Work Sans" w:cs="Arial"/>
                <w:lang w:val="es-CO"/>
              </w:rPr>
              <w:t xml:space="preserve"> Si la Entidad Estatal está incluida en el Acuerdo Comercial y el presupuesto oficial del Proceso de Contratación es inferior al valor a partir del cual el Acuerdo Comercial es aplicable, el Proceso de contratación NO está cubierto. </w:t>
            </w:r>
          </w:p>
          <w:p w:rsidRPr="008E342E" w:rsidR="002E106D" w:rsidP="002E106D" w:rsidRDefault="002E106D" w14:paraId="24F9FD72" w14:textId="77777777">
            <w:pPr>
              <w:jc w:val="both"/>
              <w:rPr>
                <w:rFonts w:ascii="Work Sans" w:hAnsi="Work Sans" w:cs="Arial"/>
                <w:lang w:val="es-CO"/>
              </w:rPr>
            </w:pPr>
          </w:p>
          <w:p w:rsidRPr="008E342E" w:rsidR="002E106D" w:rsidP="002E106D" w:rsidRDefault="002E106D" w14:paraId="257CB244" w14:textId="77777777">
            <w:pPr>
              <w:jc w:val="both"/>
              <w:rPr>
                <w:rFonts w:ascii="Work Sans" w:hAnsi="Work Sans" w:cs="Arial"/>
                <w:lang w:val="es-CO"/>
              </w:rPr>
            </w:pPr>
            <w:r w:rsidRPr="008E342E">
              <w:rPr>
                <w:rFonts w:ascii="Work Sans" w:hAnsi="Work Sans" w:cs="Arial"/>
                <w:b/>
                <w:lang w:val="es-CO"/>
              </w:rPr>
              <w:t>Regla 3:</w:t>
            </w:r>
            <w:r w:rsidRPr="008E342E">
              <w:rPr>
                <w:rFonts w:ascii="Work Sans" w:hAnsi="Work Sans" w:cs="Arial"/>
                <w:lang w:val="es-CO"/>
              </w:rPr>
              <w:t xml:space="preserve"> Si la Entidad Estatal está incluida en el Acuerdo Comercial y el presupuesto oficial del Proceso de Contratación es superior al valor a partir del cual el Acuerdo Comercial es aplicable, la Entidad Estatal debe determinar si hay excepciones aplicables al proceso de contratación. Si no hay excepciones, el Acuerdo Comercial es aplicable al Proceso de contratación.</w:t>
            </w:r>
          </w:p>
          <w:p w:rsidRPr="008E342E" w:rsidR="002E106D" w:rsidP="002E106D" w:rsidRDefault="002E106D" w14:paraId="3BCFA8DB" w14:textId="77777777">
            <w:pPr>
              <w:jc w:val="both"/>
              <w:rPr>
                <w:rFonts w:ascii="Work Sans" w:hAnsi="Work Sans" w:cs="Arial"/>
                <w:lang w:val="es-CO"/>
              </w:rPr>
            </w:pPr>
          </w:p>
          <w:p w:rsidRPr="008E342E" w:rsidR="002E106D" w:rsidP="002E106D" w:rsidRDefault="002E106D" w14:paraId="288D9E58" w14:textId="77777777">
            <w:pPr>
              <w:pStyle w:val="Default"/>
              <w:jc w:val="both"/>
              <w:rPr>
                <w:rFonts w:ascii="Work Sans" w:hAnsi="Work Sans"/>
                <w:color w:val="auto"/>
                <w:sz w:val="20"/>
                <w:szCs w:val="20"/>
                <w:lang w:val="es-CO"/>
              </w:rPr>
            </w:pPr>
            <w:r w:rsidRPr="008E342E">
              <w:rPr>
                <w:rFonts w:ascii="Work Sans" w:hAnsi="Work Sans"/>
                <w:b/>
                <w:bCs/>
                <w:color w:val="auto"/>
                <w:sz w:val="20"/>
                <w:szCs w:val="20"/>
                <w:lang w:val="es-CO"/>
              </w:rPr>
              <w:t>Regla 4:</w:t>
            </w:r>
            <w:r w:rsidRPr="008E342E">
              <w:rPr>
                <w:rFonts w:ascii="Work Sans" w:hAnsi="Work Sans"/>
                <w:color w:val="auto"/>
                <w:sz w:val="20"/>
                <w:szCs w:val="20"/>
                <w:lang w:val="es-CO"/>
              </w:rPr>
              <w:t xml:space="preserve"> Si la Entidad Estatal está incluida en el Acuerdo Comercial y el valor estimado del Proceso de Contratación es igual o superior al valor a partir del cual el Acuerdo Comercial es aplicable, la Entidad Estatal debe determinar si hay excepciones que cobijen al Proceso de Contratación. Si hay excepciones aplicables al Proceso de Contratación, el Acuerdo Comercial no lo regirá. Si no hay excepciones, el Acuerdo Comercial cobijará al Proceso de Contratación. </w:t>
            </w:r>
          </w:p>
          <w:p w:rsidRPr="008E342E" w:rsidR="002E106D" w:rsidP="002E106D" w:rsidRDefault="002E106D" w14:paraId="31000021" w14:textId="77777777">
            <w:pPr>
              <w:pStyle w:val="Default"/>
              <w:jc w:val="both"/>
              <w:rPr>
                <w:rFonts w:ascii="Work Sans" w:hAnsi="Work Sans"/>
                <w:color w:val="auto"/>
                <w:sz w:val="20"/>
                <w:szCs w:val="20"/>
                <w:lang w:val="es-CO"/>
              </w:rPr>
            </w:pPr>
          </w:p>
          <w:p w:rsidRPr="008E342E" w:rsidR="002E106D" w:rsidP="002E106D" w:rsidRDefault="002E106D" w14:paraId="5C006611" w14:textId="77777777">
            <w:pPr>
              <w:widowControl w:val="0"/>
              <w:adjustRightInd w:val="0"/>
              <w:ind w:right="53"/>
              <w:jc w:val="both"/>
              <w:rPr>
                <w:rFonts w:ascii="Work Sans" w:hAnsi="Work Sans" w:cs="Arial"/>
                <w:lang w:val="es-CO"/>
              </w:rPr>
            </w:pPr>
            <w:r w:rsidRPr="008E342E">
              <w:rPr>
                <w:rFonts w:ascii="Work Sans" w:hAnsi="Work Sans" w:cs="Arial"/>
                <w:lang w:val="es-CO"/>
              </w:rPr>
              <w:t xml:space="preserve">Una vez analizadas las reglas para la aplicación de los Acuerdos Comerciales, se concluye lo siguiente: </w:t>
            </w:r>
          </w:p>
          <w:p w:rsidRPr="008E342E" w:rsidR="002E106D" w:rsidP="002E106D" w:rsidRDefault="002E106D" w14:paraId="5B67639D" w14:textId="77777777">
            <w:pPr>
              <w:jc w:val="both"/>
              <w:rPr>
                <w:rFonts w:ascii="Work Sans" w:hAnsi="Work Sans" w:eastAsia="Work Sans" w:cs="Arial"/>
                <w:lang w:val="es-CO"/>
              </w:rPr>
            </w:pPr>
          </w:p>
          <w:p w:rsidRPr="008E342E" w:rsidR="002E106D" w:rsidP="002E106D" w:rsidRDefault="002E106D" w14:paraId="16E374DC" w14:textId="77777777">
            <w:pPr>
              <w:pStyle w:val="Prrafodelista"/>
              <w:numPr>
                <w:ilvl w:val="1"/>
                <w:numId w:val="41"/>
              </w:numPr>
              <w:jc w:val="both"/>
              <w:rPr>
                <w:rFonts w:ascii="Work Sans" w:hAnsi="Work Sans" w:cs="Arial"/>
                <w:lang w:val="es-CO" w:eastAsia="es-ES"/>
              </w:rPr>
            </w:pPr>
            <w:r w:rsidRPr="008E342E">
              <w:rPr>
                <w:rFonts w:ascii="Work Sans" w:hAnsi="Work Sans" w:cs="Arial"/>
                <w:lang w:val="es-CO" w:eastAsia="es-ES"/>
              </w:rPr>
              <w:t xml:space="preserve">Se analizaron las entidades incluidas en los Acuerdos Comerciales de Nivel Nacional, dentro de las cuales se encuentran los Ministerios, por lo tanto, la entidad está incluida dentro de la lista de Entidades obligadas por los Acuerdos Comerciales, excepto para Honduras que hace parte del Triángulo Norte y que no tiene incluido al Ministerio de Minas y Energía dentro de las entidades aplicables. </w:t>
            </w:r>
          </w:p>
          <w:p w:rsidRPr="008E342E" w:rsidR="002E106D" w:rsidP="002E106D" w:rsidRDefault="002E106D" w14:paraId="0204E354" w14:textId="77777777">
            <w:pPr>
              <w:pStyle w:val="Prrafodelista"/>
              <w:numPr>
                <w:ilvl w:val="1"/>
                <w:numId w:val="41"/>
              </w:numPr>
              <w:jc w:val="both"/>
              <w:rPr>
                <w:rFonts w:ascii="Work Sans" w:hAnsi="Work Sans" w:cs="Arial"/>
                <w:lang w:val="es-CO" w:eastAsia="es-ES"/>
              </w:rPr>
            </w:pPr>
            <w:r w:rsidRPr="008E342E">
              <w:rPr>
                <w:rFonts w:ascii="Work Sans" w:hAnsi="Work Sans" w:cs="Arial"/>
                <w:lang w:val="es-CO"/>
              </w:rPr>
              <w:t>Para el presente proceso el valor de la contratación es superior al umbral para todos los tratados. Sin embargo, para Honduras la entidad no está cubierta por este tratado.</w:t>
            </w:r>
          </w:p>
          <w:p w:rsidRPr="008E342E" w:rsidR="002E106D" w:rsidP="002E106D" w:rsidRDefault="002E106D" w14:paraId="41943AAC" w14:textId="77777777">
            <w:pPr>
              <w:pStyle w:val="Prrafodelista"/>
              <w:numPr>
                <w:ilvl w:val="1"/>
                <w:numId w:val="41"/>
              </w:numPr>
              <w:jc w:val="both"/>
              <w:rPr>
                <w:rFonts w:ascii="Work Sans" w:hAnsi="Work Sans" w:cs="Arial"/>
                <w:lang w:val="es-CO" w:eastAsia="es-ES"/>
              </w:rPr>
            </w:pPr>
            <w:r w:rsidRPr="008E342E">
              <w:rPr>
                <w:rFonts w:ascii="Work Sans" w:hAnsi="Work Sans" w:cs="Arial"/>
                <w:lang w:val="es-CO"/>
              </w:rPr>
              <w:t>Para el caso de la Comunidad Andina de Naciones-CAN no tiene límite de cuantía,</w:t>
            </w:r>
            <w:r w:rsidRPr="008E342E">
              <w:rPr>
                <w:rFonts w:ascii="Work Sans" w:hAnsi="Work Sans"/>
                <w:lang w:val="es-CO"/>
              </w:rPr>
              <w:t xml:space="preserve"> por lo que le es aplicable a todos los Procesos de Contratación de las Entidades Estatales del nivel nacional, independientemente del valor del Proceso de Contratación.</w:t>
            </w:r>
          </w:p>
          <w:p w:rsidRPr="008E342E" w:rsidR="002E106D" w:rsidP="002E106D" w:rsidRDefault="002E106D" w14:paraId="7DEB606B" w14:textId="43140E72">
            <w:pPr>
              <w:pStyle w:val="Prrafodelista"/>
              <w:numPr>
                <w:ilvl w:val="1"/>
                <w:numId w:val="41"/>
              </w:numPr>
              <w:jc w:val="both"/>
              <w:rPr>
                <w:rFonts w:ascii="Work Sans" w:hAnsi="Work Sans" w:cs="Arial"/>
                <w:lang w:val="es-CO" w:eastAsia="es-ES"/>
              </w:rPr>
            </w:pPr>
            <w:r w:rsidRPr="008E342E">
              <w:rPr>
                <w:rFonts w:ascii="Work Sans" w:hAnsi="Work Sans" w:eastAsia="Work Sans" w:cs="Arial"/>
                <w:lang w:val="es-CO"/>
              </w:rPr>
              <w:t xml:space="preserve">Se revisa el Lista de excepciones a la aplicación de los Acuerdos Comerciales” del “Manual para el manejo de los Acuerdos Comerciales en Procesos de Contratación” y se verificó que el objeto del presente proceso no se encuentra relacionado con estas excepciones. </w:t>
            </w:r>
          </w:p>
          <w:p w:rsidRPr="008E342E" w:rsidR="002E106D" w:rsidP="002E106D" w:rsidRDefault="002E106D" w14:paraId="504948A1" w14:textId="135D50A4">
            <w:pPr>
              <w:pStyle w:val="Prrafodelista"/>
              <w:numPr>
                <w:ilvl w:val="1"/>
                <w:numId w:val="41"/>
              </w:numPr>
              <w:jc w:val="both"/>
              <w:rPr>
                <w:rFonts w:ascii="Work Sans" w:hAnsi="Work Sans" w:cs="Arial"/>
                <w:lang w:val="es-CO" w:eastAsia="es-ES"/>
              </w:rPr>
            </w:pPr>
            <w:r w:rsidRPr="008E342E">
              <w:rPr>
                <w:rFonts w:ascii="Work Sans" w:hAnsi="Work Sans" w:eastAsia="Work Sans" w:cs="Arial"/>
                <w:lang w:val="es-CO"/>
              </w:rPr>
              <w:t xml:space="preserve">Según lo dispuesto en el “Manual para el Manejo de los Acuerdos Comerciales en procesos de Contratación” de Colombia Compra Eficiente: “Los Acuerdos Comerciales establecen estos plazos en días calendario. Este plazo debe contarse a partir de la fecha de publicación del Aviso de Convocatoria y hasta el día en que vence el término para presentar ofertas en el respectivo Proceso de Contratación. Los Acuerdos Comerciales contienen la posibilidad de reducir estos plazos cuando la Entidad Estatal publica en el SECOP los Documentos del Proceso; adquiere Bienes o Servicios de Características Técnicas Uniformes. (…)”, </w:t>
            </w:r>
            <w:r w:rsidRPr="008E342E">
              <w:rPr>
                <w:rFonts w:ascii="Work Sans" w:hAnsi="Work Sans" w:eastAsia="Work Sans Regular Roman" w:cs="Arial"/>
                <w:lang w:val="es-CO"/>
              </w:rPr>
              <w:t>en consecuencia, al haber publicado en el SECOP II el día 11 de enero de 2024, no aplican los plazos generales establecidos en dichos acuerdos comerciales.</w:t>
            </w:r>
          </w:p>
          <w:p w:rsidRPr="008E342E" w:rsidR="002E106D" w:rsidP="002E106D" w:rsidRDefault="002E106D" w14:paraId="5697B2F7" w14:textId="77777777">
            <w:pPr>
              <w:jc w:val="both"/>
              <w:rPr>
                <w:rFonts w:ascii="Work Sans" w:hAnsi="Work Sans" w:cs="Arial"/>
                <w:lang w:val="es-CO" w:eastAsia="es-ES"/>
              </w:rPr>
            </w:pPr>
          </w:p>
          <w:p w:rsidR="002E106D" w:rsidP="002E106D" w:rsidRDefault="002E106D" w14:paraId="4AED105E" w14:textId="77777777">
            <w:pPr>
              <w:jc w:val="both"/>
              <w:rPr>
                <w:rFonts w:ascii="Work Sans" w:hAnsi="Work Sans" w:cs="Arial"/>
                <w:lang w:val="es-CO" w:eastAsia="es-ES"/>
              </w:rPr>
            </w:pPr>
            <w:r w:rsidRPr="008E342E">
              <w:rPr>
                <w:rFonts w:ascii="Work Sans" w:hAnsi="Work Sans" w:cs="Arial"/>
                <w:b/>
                <w:bCs/>
                <w:lang w:val="es-CO" w:eastAsia="es-ES"/>
              </w:rPr>
              <w:t>Nota:</w:t>
            </w:r>
            <w:r w:rsidRPr="008E342E">
              <w:rPr>
                <w:rFonts w:ascii="Work Sans" w:hAnsi="Work Sans" w:cs="Arial"/>
                <w:lang w:val="es-CO" w:eastAsia="es-ES"/>
              </w:rPr>
              <w:t xml:space="preserve"> La plataforma SECOP II no permite incluir los acuerdos comerciales con Israel (Ley 1841 de 2017), Reino Unido e Irlanda del Norte (Ley 2067 de 2020), sin embargo, conforme el análisis realizado por la entidad, se deja constancia que los mismos resultan aplicables al presente proceso de contratación.</w:t>
            </w:r>
          </w:p>
          <w:p w:rsidRPr="008E342E" w:rsidR="00A71F0C" w:rsidP="002E106D" w:rsidRDefault="00A71F0C" w14:paraId="2598D4C3" w14:textId="5C98F14F">
            <w:pPr>
              <w:jc w:val="both"/>
              <w:rPr>
                <w:rFonts w:ascii="Work Sans" w:hAnsi="Work Sans" w:eastAsia="Work Sans Regular Roman" w:cs="Arial"/>
                <w:lang w:val="es-CO"/>
              </w:rPr>
            </w:pPr>
          </w:p>
        </w:tc>
      </w:tr>
    </w:tbl>
    <w:p w:rsidRPr="008E342E" w:rsidR="19E639B3" w:rsidP="00D53084" w:rsidRDefault="19E639B3" w14:paraId="0E6404C9" w14:textId="0096C9A4">
      <w:pPr>
        <w:jc w:val="both"/>
        <w:rPr>
          <w:rFonts w:ascii="Work Sans" w:hAnsi="Work Sans"/>
          <w:lang w:val="es-CO"/>
        </w:rPr>
      </w:pPr>
    </w:p>
    <w:p w:rsidR="006B1F23" w:rsidP="001F4867" w:rsidRDefault="006B1F23" w14:paraId="45A10890" w14:textId="367F66FD">
      <w:pPr>
        <w:jc w:val="center"/>
        <w:rPr>
          <w:rFonts w:ascii="Work Sans" w:hAnsi="Work Sans" w:cs="Arial"/>
          <w:lang w:val="es-CO"/>
        </w:rPr>
      </w:pPr>
    </w:p>
    <w:p w:rsidRPr="008E342E" w:rsidR="0044618F" w:rsidP="001F4867" w:rsidRDefault="0044618F" w14:paraId="7DE2FB3E" w14:textId="77777777">
      <w:pPr>
        <w:jc w:val="center"/>
        <w:rPr>
          <w:rFonts w:ascii="Work Sans" w:hAnsi="Work Sans" w:cs="Arial"/>
          <w:lang w:val="es-CO"/>
        </w:rPr>
      </w:pPr>
    </w:p>
    <w:p w:rsidRPr="00747E76" w:rsidR="00D03B16" w:rsidP="00D03B16" w:rsidRDefault="00D03B16" w14:paraId="48DF950E" w14:textId="744D4CEE">
      <w:pPr>
        <w:ind w:right="51"/>
        <w:contextualSpacing/>
        <w:jc w:val="both"/>
        <w:rPr>
          <w:rFonts w:ascii="Work Sans" w:hAnsi="Work Sans" w:cs="Arial"/>
          <w:lang w:val="es-CO"/>
        </w:rPr>
      </w:pPr>
    </w:p>
    <w:p w:rsidRPr="00747E76" w:rsidR="00D03B16" w:rsidP="00D03B16" w:rsidRDefault="00D03B16" w14:paraId="44660670" w14:textId="5FDEE51F">
      <w:pPr>
        <w:tabs>
          <w:tab w:val="left" w:pos="1418"/>
          <w:tab w:val="left" w:pos="2359"/>
          <w:tab w:val="left" w:pos="2694"/>
          <w:tab w:val="left" w:pos="2977"/>
          <w:tab w:val="left" w:pos="3631"/>
          <w:tab w:val="left" w:pos="6322"/>
          <w:tab w:val="left" w:pos="7039"/>
        </w:tabs>
        <w:ind w:left="-6"/>
        <w:jc w:val="center"/>
        <w:rPr>
          <w:rFonts w:ascii="Work Sans" w:hAnsi="Work Sans" w:cs="Arial"/>
          <w:lang w:val="es-CO"/>
        </w:rPr>
      </w:pPr>
      <w:r w:rsidRPr="00747E76">
        <w:rPr>
          <w:rFonts w:ascii="Work Sans" w:hAnsi="Work Sans" w:cs="Arial"/>
          <w:b/>
          <w:lang w:val="es-CO"/>
        </w:rPr>
        <w:t>Firma Responsable:</w:t>
      </w:r>
      <w:r w:rsidRPr="00747E76">
        <w:rPr>
          <w:rFonts w:ascii="Work Sans" w:hAnsi="Work Sans" w:cs="Arial"/>
          <w:lang w:val="es-CO"/>
        </w:rPr>
        <w:t xml:space="preserve"> _________________________</w:t>
      </w:r>
    </w:p>
    <w:p w:rsidRPr="00747E76" w:rsidR="00D03B16" w:rsidP="00832366" w:rsidRDefault="00D03B16" w14:paraId="1911D40D" w14:textId="61EF4E5B">
      <w:pPr>
        <w:ind w:left="1416" w:firstLine="708"/>
        <w:rPr>
          <w:rFonts w:ascii="Work Sans" w:hAnsi="Work Sans" w:cs="Arial"/>
          <w:lang w:val="es-CO"/>
        </w:rPr>
      </w:pPr>
      <w:r w:rsidRPr="00747E76">
        <w:rPr>
          <w:rFonts w:ascii="Work Sans" w:hAnsi="Work Sans" w:cs="Arial"/>
          <w:b/>
          <w:bCs/>
          <w:lang w:val="es-CO"/>
        </w:rPr>
        <w:t xml:space="preserve">Nombre: </w:t>
      </w:r>
      <w:r w:rsidRPr="00747E76" w:rsidR="00747E76">
        <w:rPr>
          <w:rFonts w:ascii="Work Sans" w:hAnsi="Work Sans"/>
        </w:rPr>
        <w:t>Diego Fernando Román Dueñas</w:t>
      </w:r>
    </w:p>
    <w:p w:rsidRPr="008E342E" w:rsidR="00D03B16" w:rsidP="00832366" w:rsidRDefault="00D03B16" w14:paraId="5C00B6A3" w14:textId="2A1A8C0B">
      <w:pPr>
        <w:ind w:left="1416" w:firstLine="708"/>
        <w:rPr>
          <w:rFonts w:ascii="Work Sans" w:hAnsi="Work Sans" w:cs="Arial"/>
          <w:bCs/>
          <w:lang w:val="es-CO"/>
        </w:rPr>
      </w:pPr>
      <w:r w:rsidRPr="008E342E">
        <w:rPr>
          <w:rFonts w:ascii="Work Sans" w:hAnsi="Work Sans" w:cs="Arial"/>
          <w:b/>
          <w:lang w:val="es-CO"/>
        </w:rPr>
        <w:t xml:space="preserve">Cargo: </w:t>
      </w:r>
      <w:proofErr w:type="gramStart"/>
      <w:r w:rsidRPr="008E342E">
        <w:rPr>
          <w:rFonts w:ascii="Work Sans" w:hAnsi="Work Sans" w:cs="Arial"/>
          <w:bCs/>
          <w:lang w:val="es-CO"/>
        </w:rPr>
        <w:t>Director</w:t>
      </w:r>
      <w:proofErr w:type="gramEnd"/>
      <w:r w:rsidRPr="008E342E">
        <w:rPr>
          <w:rFonts w:ascii="Work Sans" w:hAnsi="Work Sans" w:cs="Arial"/>
          <w:bCs/>
          <w:lang w:val="es-CO"/>
        </w:rPr>
        <w:t xml:space="preserve"> de Energía Eléctrica</w:t>
      </w:r>
    </w:p>
    <w:p w:rsidR="7692572F" w:rsidP="7692572F" w:rsidRDefault="7692572F" w14:paraId="6782AD0E" w14:textId="7F00365D">
      <w:pPr>
        <w:ind w:left="1416" w:firstLine="708"/>
        <w:rPr>
          <w:rFonts w:ascii="Work Sans" w:hAnsi="Work Sans" w:cs="Arial"/>
          <w:lang w:val="es-CO"/>
        </w:rPr>
      </w:pPr>
    </w:p>
    <w:p w:rsidRPr="000C5C96" w:rsidR="00747E76" w:rsidP="3642DFBC" w:rsidRDefault="00747E76" w14:paraId="0AB89A8D" w14:textId="4BBFD483">
      <w:pPr>
        <w:widowControl w:val="0"/>
        <w:jc w:val="both"/>
        <w:rPr>
          <w:rFonts w:ascii="Work Sans" w:hAnsi="Work Sans" w:cs="Work Sans"/>
          <w:color w:val="000000"/>
          <w:sz w:val="14"/>
          <w:szCs w:val="14"/>
          <w:lang w:val="es-ES"/>
        </w:rPr>
      </w:pPr>
      <w:r w:rsidRPr="3642DFBC">
        <w:rPr>
          <w:rFonts w:ascii="Work Sans" w:hAnsi="Work Sans" w:cs="Work Sans"/>
          <w:color w:val="000000"/>
          <w:sz w:val="14"/>
          <w:szCs w:val="14"/>
          <w:lang w:val="es-ES"/>
        </w:rPr>
        <w:t xml:space="preserve">Elaboró: </w:t>
      </w:r>
      <w:r w:rsidRPr="3642DFBC" w:rsidR="06EDB1BB">
        <w:rPr>
          <w:rFonts w:ascii="Work Sans" w:hAnsi="Work Sans" w:cs="Work Sans"/>
          <w:color w:val="000000"/>
          <w:sz w:val="14"/>
          <w:szCs w:val="14"/>
          <w:lang w:val="es-ES"/>
        </w:rPr>
        <w:t xml:space="preserve">  </w:t>
      </w:r>
      <w:r w:rsidRPr="3642DFBC">
        <w:rPr>
          <w:rFonts w:ascii="Work Sans" w:hAnsi="Work Sans" w:cs="Work Sans"/>
          <w:color w:val="000000"/>
          <w:sz w:val="14"/>
          <w:szCs w:val="14"/>
          <w:lang w:val="es-ES"/>
        </w:rPr>
        <w:t xml:space="preserve">Octavio Enrique Bonett Lázaro – Contratista Grupo de Fondos y Gestión del Sector – Estructurador Jurídico </w:t>
      </w:r>
      <w:r w:rsidRPr="000C5C96">
        <w:rPr>
          <w:rFonts w:ascii="Work Sans" w:hAnsi="Work Sans" w:cs="Work Sans"/>
          <w:noProof/>
          <w:color w:val="000000"/>
          <w:sz w:val="14"/>
          <w:szCs w:val="14"/>
        </w:rPr>
        <w:drawing>
          <wp:anchor distT="0" distB="0" distL="114300" distR="114300" simplePos="0" relativeHeight="251658240" behindDoc="1" locked="0" layoutInCell="1" allowOverlap="1" wp14:anchorId="1CBEBAAA" wp14:editId="49726252">
            <wp:simplePos x="0" y="0"/>
            <wp:positionH relativeFrom="column">
              <wp:posOffset>4864735</wp:posOffset>
            </wp:positionH>
            <wp:positionV relativeFrom="paragraph">
              <wp:posOffset>8086090</wp:posOffset>
            </wp:positionV>
            <wp:extent cx="609600" cy="352425"/>
            <wp:effectExtent l="0" t="0" r="0" b="0"/>
            <wp:wrapNone/>
            <wp:docPr id="4" name="Imagen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n 9"/>
                    <pic:cNvPicPr>
                      <a:picLocks/>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09600" cy="352425"/>
                    </a:xfrm>
                    <a:prstGeom prst="rect">
                      <a:avLst/>
                    </a:prstGeom>
                    <a:noFill/>
                    <a:ln>
                      <a:noFill/>
                    </a:ln>
                  </pic:spPr>
                </pic:pic>
              </a:graphicData>
            </a:graphic>
            <wp14:sizeRelH relativeFrom="page">
              <wp14:pctWidth>0</wp14:pctWidth>
            </wp14:sizeRelH>
            <wp14:sizeRelV relativeFrom="page">
              <wp14:pctHeight>0</wp14:pctHeight>
            </wp14:sizeRelV>
          </wp:anchor>
        </w:drawing>
      </w:r>
    </w:p>
    <w:p w:rsidRPr="000C5C96" w:rsidR="00747E76" w:rsidP="00747E76" w:rsidRDefault="00747E76" w14:paraId="670DD083" w14:textId="77777777">
      <w:pPr>
        <w:suppressAutoHyphens/>
        <w:ind w:firstLine="708"/>
        <w:jc w:val="both"/>
        <w:textAlignment w:val="baseline"/>
        <w:rPr>
          <w:rFonts w:ascii="Work Sans" w:hAnsi="Work Sans" w:cs="Work Sans"/>
          <w:color w:val="000000"/>
          <w:sz w:val="14"/>
          <w:szCs w:val="14"/>
        </w:rPr>
      </w:pPr>
      <w:bookmarkStart w:name="_Hlk135745082" w:id="30"/>
      <w:r w:rsidRPr="000C5C96">
        <w:rPr>
          <w:rFonts w:ascii="Work Sans" w:hAnsi="Work Sans" w:cs="Work Sans"/>
          <w:color w:val="000000"/>
          <w:sz w:val="14"/>
          <w:szCs w:val="14"/>
        </w:rPr>
        <w:t>María Camila Ricaurte Sanabria - – Contratista Grupo de Fondos y Gestión del Sector – Estructurador Jurídico</w:t>
      </w:r>
    </w:p>
    <w:p w:rsidRPr="000C5C96" w:rsidR="00747E76" w:rsidP="713F8143" w:rsidRDefault="00747E76" w14:paraId="180521C3" w14:textId="77777777">
      <w:pPr>
        <w:suppressAutoHyphens/>
        <w:ind w:firstLine="708"/>
        <w:jc w:val="both"/>
        <w:textAlignment w:val="baseline"/>
        <w:rPr>
          <w:rFonts w:ascii="Work Sans" w:hAnsi="Work Sans" w:cs="Work Sans"/>
          <w:color w:val="000000"/>
          <w:sz w:val="14"/>
          <w:szCs w:val="14"/>
          <w:lang w:val="es-ES"/>
        </w:rPr>
      </w:pPr>
      <w:r w:rsidRPr="713F8143">
        <w:rPr>
          <w:rFonts w:ascii="Work Sans" w:hAnsi="Work Sans" w:cs="Work Sans"/>
          <w:color w:val="000000" w:themeColor="text1"/>
          <w:sz w:val="14"/>
          <w:szCs w:val="14"/>
          <w:lang w:val="es-ES"/>
        </w:rPr>
        <w:t>Rosa Enriquelina Gómez Corredor – Contratista Grupo de Fondos y Gestión del Sector – Estructurador Técnico</w:t>
      </w:r>
    </w:p>
    <w:p w:rsidRPr="000C5C96" w:rsidR="00747E76" w:rsidP="00747E76" w:rsidRDefault="00747E76" w14:paraId="17ECE619" w14:textId="77777777">
      <w:pPr>
        <w:suppressAutoHyphens/>
        <w:ind w:firstLine="708"/>
        <w:jc w:val="both"/>
        <w:textAlignment w:val="baseline"/>
        <w:rPr>
          <w:rFonts w:ascii="Work Sans" w:hAnsi="Work Sans" w:cs="Work Sans"/>
          <w:color w:val="000000"/>
          <w:sz w:val="14"/>
          <w:szCs w:val="14"/>
        </w:rPr>
      </w:pPr>
      <w:r w:rsidRPr="000C5C96">
        <w:rPr>
          <w:rFonts w:ascii="Work Sans" w:hAnsi="Work Sans" w:cs="Work Sans"/>
          <w:color w:val="000000"/>
          <w:sz w:val="14"/>
          <w:szCs w:val="14"/>
        </w:rPr>
        <w:t xml:space="preserve">Juan Sebastián Pachón Garzón – Contratista Grupo de Fondos y Gestión del Sector – Estructurador Técnico </w:t>
      </w:r>
    </w:p>
    <w:p w:rsidRPr="000C5C96" w:rsidR="00747E76" w:rsidP="00747E76" w:rsidRDefault="00747E76" w14:paraId="7643FFA8" w14:textId="77777777">
      <w:pPr>
        <w:suppressAutoHyphens/>
        <w:jc w:val="both"/>
        <w:textAlignment w:val="baseline"/>
        <w:rPr>
          <w:rFonts w:ascii="Work Sans" w:hAnsi="Work Sans" w:cs="Work Sans"/>
          <w:color w:val="000000"/>
          <w:sz w:val="14"/>
          <w:szCs w:val="14"/>
        </w:rPr>
      </w:pPr>
      <w:r w:rsidRPr="000C5C96">
        <w:rPr>
          <w:rFonts w:ascii="Work Sans" w:hAnsi="Work Sans" w:cs="Work Sans"/>
          <w:color w:val="000000"/>
          <w:sz w:val="14"/>
          <w:szCs w:val="14"/>
        </w:rPr>
        <w:t xml:space="preserve">Revisó: </w:t>
      </w:r>
      <w:r w:rsidRPr="000C5C96">
        <w:rPr>
          <w:rFonts w:ascii="Work Sans" w:hAnsi="Work Sans" w:cs="Work Sans"/>
          <w:color w:val="000000"/>
          <w:sz w:val="14"/>
          <w:szCs w:val="14"/>
        </w:rPr>
        <w:tab/>
      </w:r>
      <w:r w:rsidRPr="000C5C96">
        <w:rPr>
          <w:rFonts w:ascii="Work Sans" w:hAnsi="Work Sans" w:cs="Work Sans"/>
          <w:color w:val="000000"/>
          <w:sz w:val="14"/>
          <w:szCs w:val="14"/>
        </w:rPr>
        <w:t>María Fernanda Romero Maldonado - Contratista Grupo de Fondos y Gestión del Sector - Dirección de Energía</w:t>
      </w:r>
    </w:p>
    <w:p w:rsidRPr="000C5C96" w:rsidR="00747E76" w:rsidP="3642DFBC" w:rsidRDefault="00747E76" w14:paraId="29B3C12D" w14:textId="77777777">
      <w:pPr>
        <w:suppressAutoHyphens/>
        <w:ind w:firstLine="708"/>
        <w:jc w:val="both"/>
        <w:textAlignment w:val="baseline"/>
        <w:rPr>
          <w:rFonts w:ascii="Work Sans" w:hAnsi="Work Sans" w:cs="Work Sans"/>
          <w:color w:val="000000"/>
          <w:sz w:val="14"/>
          <w:szCs w:val="14"/>
          <w:lang w:val="es-ES"/>
        </w:rPr>
      </w:pPr>
      <w:r w:rsidRPr="3642DFBC">
        <w:rPr>
          <w:rFonts w:ascii="Work Sans" w:hAnsi="Work Sans" w:cs="Work Sans"/>
          <w:color w:val="000000" w:themeColor="text1"/>
          <w:sz w:val="14"/>
          <w:szCs w:val="14"/>
          <w:lang w:val="es-ES"/>
        </w:rPr>
        <w:t xml:space="preserve">Martha Stephanny Barreto Mantilla – Coordinadora Grupo de Fondos y Gestión del Sector - Dirección de Energía     </w:t>
      </w:r>
      <w:bookmarkEnd w:id="30"/>
    </w:p>
    <w:p w:rsidRPr="000C5C96" w:rsidR="00747E76" w:rsidP="00747E76" w:rsidRDefault="00747E76" w14:paraId="7006999C" w14:textId="77777777">
      <w:pPr>
        <w:suppressAutoHyphens/>
        <w:jc w:val="both"/>
        <w:textAlignment w:val="baseline"/>
        <w:rPr>
          <w:rFonts w:cs="Work Sans"/>
          <w:color w:val="000000"/>
          <w:sz w:val="14"/>
          <w:szCs w:val="14"/>
        </w:rPr>
      </w:pPr>
      <w:r w:rsidRPr="000C5C96">
        <w:rPr>
          <w:rFonts w:ascii="Work Sans" w:hAnsi="Work Sans" w:cs="Work Sans"/>
          <w:color w:val="000000"/>
          <w:sz w:val="14"/>
          <w:szCs w:val="14"/>
        </w:rPr>
        <w:t xml:space="preserve">Aprobó: </w:t>
      </w:r>
      <w:r w:rsidRPr="000C5C96">
        <w:rPr>
          <w:rFonts w:ascii="Work Sans" w:hAnsi="Work Sans" w:cs="Work Sans"/>
          <w:color w:val="000000"/>
          <w:sz w:val="14"/>
          <w:szCs w:val="14"/>
        </w:rPr>
        <w:tab/>
      </w:r>
      <w:r w:rsidRPr="000C5C96">
        <w:rPr>
          <w:rFonts w:ascii="Work Sans" w:hAnsi="Work Sans" w:cs="Work Sans"/>
          <w:color w:val="000000"/>
          <w:sz w:val="14"/>
          <w:szCs w:val="14"/>
        </w:rPr>
        <w:t>Héctor Arturo Barrera Castellanos - Contratista Dirección de Energía.</w:t>
      </w:r>
    </w:p>
    <w:p w:rsidRPr="00322768" w:rsidR="00E02F52" w:rsidP="00696702" w:rsidRDefault="00696702" w14:paraId="590A85AF" w14:textId="2A228E44">
      <w:pPr>
        <w:pStyle w:val="NormalWeb"/>
        <w:spacing w:before="0" w:beforeAutospacing="0" w:after="0" w:afterAutospacing="0"/>
        <w:rPr>
          <w:rFonts w:ascii="Work Sans" w:hAnsi="Work Sans" w:cs="Arial"/>
          <w:sz w:val="14"/>
          <w:szCs w:val="14"/>
        </w:rPr>
      </w:pPr>
      <w:r w:rsidRPr="00696702">
        <w:rPr>
          <w:rFonts w:ascii="Work Sans" w:hAnsi="Work Sans" w:cs="Arial"/>
          <w:sz w:val="14"/>
          <w:szCs w:val="14"/>
        </w:rPr>
        <w:t>.</w:t>
      </w:r>
    </w:p>
    <w:sectPr w:rsidRPr="00322768" w:rsidR="00E02F52" w:rsidSect="00062065">
      <w:headerReference w:type="default" r:id="rId61"/>
      <w:footerReference w:type="default" r:id="rId62"/>
      <w:type w:val="continuous"/>
      <w:pgSz w:w="12240" w:h="15840" w:orient="portrait" w:code="1"/>
      <w:pgMar w:top="2835" w:right="1701" w:bottom="1701" w:left="1701" w:header="0" w:footer="1134" w:gutter="0"/>
      <w:paperSrc w:first="7" w:other="7"/>
      <w:cols w:space="708"/>
      <w:docGrid w:linePitch="360"/>
    </w:sectPr>
  </w:body>
</w:document>
</file>

<file path=word/comments.xml><?xml version="1.0" encoding="utf-8"?>
<w:comments xmlns:w14="http://schemas.microsoft.com/office/word/2010/wordml" xmlns:w="http://schemas.openxmlformats.org/wordprocessingml/2006/main">
  <w:comment xmlns:w="http://schemas.openxmlformats.org/wordprocessingml/2006/main" w:initials="MM" w:author="MARIA FERNANDA ROMERO MALDONADO" w:date="2026-05-22T12:55:24" w:id="368369061">
    <w:p xmlns:w14="http://schemas.microsoft.com/office/word/2010/wordml" xmlns:w="http://schemas.openxmlformats.org/wordprocessingml/2006/main" w:rsidR="4C077C2A" w:rsidRDefault="104F3702" w14:paraId="3EDB3A9A" w14:textId="3F66F9C8">
      <w:pPr>
        <w:pStyle w:val="CommentText"/>
      </w:pPr>
      <w:r>
        <w:rPr>
          <w:rStyle w:val="CommentReference"/>
        </w:rPr>
        <w:annotationRef/>
      </w:r>
      <w:r>
        <w:fldChar w:fldCharType="begin"/>
      </w:r>
      <w:r>
        <w:instrText xml:space="preserve"> HYPERLINK "mailto:regomez@minenergia.gov.co"</w:instrText>
      </w:r>
      <w:bookmarkStart w:name="_@_F5A3B9F5F06149909172D9452B986AABZ" w:id="472742943"/>
      <w:r>
        <w:fldChar w:fldCharType="separate"/>
      </w:r>
      <w:bookmarkEnd w:id="472742943"/>
      <w:r w:rsidRPr="5AB37015" w:rsidR="77E60582">
        <w:rPr>
          <w:rStyle w:val="Mention"/>
          <w:noProof/>
        </w:rPr>
        <w:t>@ROSA ENRIQUELINA GOMEZ CORREDOR</w:t>
      </w:r>
      <w:r>
        <w:fldChar w:fldCharType="end"/>
      </w:r>
      <w:r w:rsidRPr="6003657A" w:rsidR="710BAE6D">
        <w:t xml:space="preserve">  este anexo es el numero 12?</w:t>
      </w:r>
    </w:p>
  </w:comment>
  <w:comment xmlns:w="http://schemas.openxmlformats.org/wordprocessingml/2006/main" w:initials="RC" w:author="ROSA ENRIQUELINA GOMEZ CORREDOR" w:date="2026-05-24T20:11:30" w:id="2138971119">
    <w:p xmlns:w14="http://schemas.microsoft.com/office/word/2010/wordml" xmlns:w="http://schemas.openxmlformats.org/wordprocessingml/2006/main" w:rsidR="11C623E3" w:rsidRDefault="61F449EE" w14:paraId="2FA7D76F" w14:textId="0DEA05CD">
      <w:pPr>
        <w:pStyle w:val="CommentText"/>
      </w:pPr>
      <w:r>
        <w:rPr>
          <w:rStyle w:val="CommentReference"/>
        </w:rPr>
        <w:annotationRef/>
      </w:r>
      <w:r>
        <w:fldChar w:fldCharType="begin"/>
      </w:r>
      <w:r>
        <w:instrText xml:space="preserve"> HYPERLINK "mailto:mfromero@minenergia.gov.co"</w:instrText>
      </w:r>
      <w:bookmarkStart w:name="_@_AA87CFCB35814A029F28D9C5E5E6532CZ" w:id="114435924"/>
      <w:r>
        <w:fldChar w:fldCharType="separate"/>
      </w:r>
      <w:bookmarkEnd w:id="114435924"/>
      <w:r w:rsidRPr="621D8E16" w:rsidR="5A875100">
        <w:rPr>
          <w:rStyle w:val="Mention"/>
          <w:noProof/>
        </w:rPr>
        <w:t>@MARIA FERNANDA ROMERO MALDONADO</w:t>
      </w:r>
      <w:r>
        <w:fldChar w:fldCharType="end"/>
      </w:r>
      <w:r w:rsidRPr="481ED616" w:rsidR="22DCBA96">
        <w:t>, si MaFe es el No. 12, ya lo complete para mayor claridad, en los apartes donde se nombra.</w:t>
      </w:r>
    </w:p>
  </w:comment>
</w:comments>
</file>

<file path=word/commentsExtended.xml><?xml version="1.0" encoding="utf-8"?>
<w15:commentsEx xmlns:mc="http://schemas.openxmlformats.org/markup-compatibility/2006" xmlns:w15="http://schemas.microsoft.com/office/word/2012/wordml" mc:Ignorable="w15">
  <w15:commentEx w15:done="1" w15:paraId="3EDB3A9A"/>
  <w15:commentEx w15:done="1" w15:paraId="2FA7D76F" w15:paraIdParent="3EDB3A9A"/>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624D25E9" w16cex:dateUtc="2026-05-22T17:55:24.974Z"/>
  <w16cex:commentExtensible w16cex:durableId="1AAB6B3C" w16cex:dateUtc="2026-05-25T01:11:30.579Z"/>
</w16cex:commentsExtensible>
</file>

<file path=word/commentsIds.xml><?xml version="1.0" encoding="utf-8"?>
<w16cid:commentsIds xmlns:mc="http://schemas.openxmlformats.org/markup-compatibility/2006" xmlns:w16cid="http://schemas.microsoft.com/office/word/2016/wordml/cid" mc:Ignorable="w16cid">
  <w16cid:commentId w16cid:paraId="3EDB3A9A" w16cid:durableId="624D25E9"/>
  <w16cid:commentId w16cid:paraId="2FA7D76F" w16cid:durableId="1AAB6B3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4235E4" w:rsidP="00492CE6" w:rsidRDefault="004235E4" w14:paraId="11D40C09" w14:textId="77777777">
      <w:r>
        <w:separator/>
      </w:r>
    </w:p>
  </w:endnote>
  <w:endnote w:type="continuationSeparator" w:id="0">
    <w:p w:rsidR="004235E4" w:rsidP="00492CE6" w:rsidRDefault="004235E4" w14:paraId="03C18BF2" w14:textId="77777777">
      <w:r>
        <w:continuationSeparator/>
      </w:r>
    </w:p>
  </w:endnote>
  <w:endnote w:type="continuationNotice" w:id="1">
    <w:p w:rsidR="004235E4" w:rsidRDefault="004235E4" w14:paraId="4A41C1BA"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Times New Roman"/>
    <w:charset w:val="00"/>
    <w:family w:val="auto"/>
    <w:pitch w:val="default"/>
  </w:font>
  <w:font w:name="Work Sans">
    <w:charset w:val="00"/>
    <w:family w:val="auto"/>
    <w:pitch w:val="variable"/>
    <w:sig w:usb0="A00000FF" w:usb1="5000E07B" w:usb2="00000000" w:usb3="00000000" w:csb0="00000193"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panose1 w:val="020206090402050803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EFF" w:usb1="F9DFFFFF" w:usb2="0000007F" w:usb3="00000000" w:csb0="003F01FF" w:csb1="00000000"/>
  </w:font>
  <w:font w:name="Batang">
    <w:panose1 w:val="02030600000101010101"/>
    <w:charset w:val="81"/>
    <w:family w:val="roman"/>
    <w:pitch w:val="variable"/>
    <w:sig w:usb0="B00002AF" w:usb1="69D77CFB" w:usb2="00000030" w:usb3="00000000" w:csb0="0008009F" w:csb1="00000000"/>
  </w:font>
  <w:font w:name="AAAAAP+WorkSans-Italic">
    <w:altName w:val="Work Sans"/>
    <w:panose1 w:val="00000000000000000000"/>
    <w:charset w:val="00"/>
    <w:family w:val="swiss"/>
    <w:notTrueType/>
    <w:pitch w:val="default"/>
    <w:sig w:usb0="00000003" w:usb1="00000000" w:usb2="00000000" w:usb3="00000000" w:csb0="00000001" w:csb1="00000000"/>
  </w:font>
  <w:font w:name="AAAAAM+WorkSans-Regular">
    <w:altName w:val="Work Sans"/>
    <w:panose1 w:val="00000000000000000000"/>
    <w:charset w:val="00"/>
    <w:family w:val="swiss"/>
    <w:notTrueType/>
    <w:pitch w:val="default"/>
    <w:sig w:usb0="00000003" w:usb1="00000000" w:usb2="00000000" w:usb3="00000000" w:csb0="00000001" w:csb1="00000000"/>
  </w:font>
  <w:font w:name="Menlo">
    <w:altName w:val="Cambria"/>
    <w:charset w:val="00"/>
    <w:family w:val="modern"/>
    <w:pitch w:val="fixed"/>
    <w:sig w:usb0="E60022FF" w:usb1="D200F9FB" w:usb2="02000028" w:usb3="00000000" w:csb0="000001DF" w:csb1="00000000"/>
  </w:font>
  <w:font w:name="Cambria Math">
    <w:panose1 w:val="02040503050406030204"/>
    <w:charset w:val="00"/>
    <w:family w:val="roman"/>
    <w:pitch w:val="variable"/>
    <w:sig w:usb0="E00006FF" w:usb1="420024FF" w:usb2="02000000" w:usb3="00000000" w:csb0="0000019F" w:csb1="00000000"/>
  </w:font>
  <w:font w:name="Work Sans Regular Roman">
    <w:altName w:val="Calibri"/>
    <w:charset w:val="4D"/>
    <w:family w:val="auto"/>
    <w:pitch w:val="variable"/>
    <w:sig w:usb0="00000007" w:usb1="00000001"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1924F2" w:rsidRDefault="001924F2" w14:paraId="57BF31DB" w14:textId="77777777">
    <w:pPr>
      <w:pStyle w:val="Piedepgina"/>
      <w:jc w:val="right"/>
      <w:rPr>
        <w:rFonts w:ascii="Arial" w:hAnsi="Arial" w:cs="Arial"/>
        <w:sz w:val="16"/>
        <w:szCs w:val="16"/>
        <w:lang w:val="es-ES"/>
      </w:rPr>
    </w:pPr>
  </w:p>
  <w:p w:rsidRPr="0015433E" w:rsidR="001924F2" w:rsidRDefault="001924F2" w14:paraId="5CE88283" w14:textId="6A19EB80">
    <w:pPr>
      <w:pStyle w:val="Piedepgina"/>
      <w:jc w:val="right"/>
      <w:rPr>
        <w:rFonts w:ascii="Arial" w:hAnsi="Arial" w:cs="Arial"/>
        <w:sz w:val="16"/>
        <w:szCs w:val="16"/>
      </w:rPr>
    </w:pPr>
    <w:r w:rsidRPr="0015433E">
      <w:rPr>
        <w:rFonts w:ascii="Arial" w:hAnsi="Arial" w:cs="Arial"/>
        <w:sz w:val="16"/>
        <w:szCs w:val="16"/>
        <w:lang w:val="es-ES"/>
      </w:rPr>
      <w:t xml:space="preserve">Página </w:t>
    </w:r>
    <w:r w:rsidRPr="0015433E">
      <w:rPr>
        <w:rFonts w:ascii="Arial" w:hAnsi="Arial" w:cs="Arial"/>
        <w:bCs/>
        <w:sz w:val="16"/>
        <w:szCs w:val="16"/>
      </w:rPr>
      <w:fldChar w:fldCharType="begin"/>
    </w:r>
    <w:r w:rsidRPr="0015433E">
      <w:rPr>
        <w:rFonts w:ascii="Arial" w:hAnsi="Arial" w:cs="Arial"/>
        <w:bCs/>
        <w:sz w:val="16"/>
        <w:szCs w:val="16"/>
      </w:rPr>
      <w:instrText>PAGE</w:instrText>
    </w:r>
    <w:r w:rsidRPr="0015433E">
      <w:rPr>
        <w:rFonts w:ascii="Arial" w:hAnsi="Arial" w:cs="Arial"/>
        <w:bCs/>
        <w:sz w:val="16"/>
        <w:szCs w:val="16"/>
      </w:rPr>
      <w:fldChar w:fldCharType="separate"/>
    </w:r>
    <w:r w:rsidR="00BD6D15">
      <w:rPr>
        <w:rFonts w:ascii="Arial" w:hAnsi="Arial" w:cs="Arial"/>
        <w:bCs/>
        <w:noProof/>
        <w:sz w:val="16"/>
        <w:szCs w:val="16"/>
      </w:rPr>
      <w:t>13</w:t>
    </w:r>
    <w:r w:rsidRPr="0015433E">
      <w:rPr>
        <w:rFonts w:ascii="Arial" w:hAnsi="Arial" w:cs="Arial"/>
        <w:bCs/>
        <w:sz w:val="16"/>
        <w:szCs w:val="16"/>
      </w:rPr>
      <w:fldChar w:fldCharType="end"/>
    </w:r>
    <w:r w:rsidRPr="0015433E">
      <w:rPr>
        <w:rFonts w:ascii="Arial" w:hAnsi="Arial" w:cs="Arial"/>
        <w:sz w:val="16"/>
        <w:szCs w:val="16"/>
        <w:lang w:val="es-ES"/>
      </w:rPr>
      <w:t xml:space="preserve"> de </w:t>
    </w:r>
    <w:r w:rsidRPr="0015433E">
      <w:rPr>
        <w:rFonts w:ascii="Arial" w:hAnsi="Arial" w:cs="Arial"/>
        <w:bCs/>
        <w:sz w:val="16"/>
        <w:szCs w:val="16"/>
      </w:rPr>
      <w:fldChar w:fldCharType="begin"/>
    </w:r>
    <w:r w:rsidRPr="0015433E">
      <w:rPr>
        <w:rFonts w:ascii="Arial" w:hAnsi="Arial" w:cs="Arial"/>
        <w:bCs/>
        <w:sz w:val="16"/>
        <w:szCs w:val="16"/>
      </w:rPr>
      <w:instrText>NUMPAGES</w:instrText>
    </w:r>
    <w:r w:rsidRPr="0015433E">
      <w:rPr>
        <w:rFonts w:ascii="Arial" w:hAnsi="Arial" w:cs="Arial"/>
        <w:bCs/>
        <w:sz w:val="16"/>
        <w:szCs w:val="16"/>
      </w:rPr>
      <w:fldChar w:fldCharType="separate"/>
    </w:r>
    <w:r w:rsidR="00BD6D15">
      <w:rPr>
        <w:rFonts w:ascii="Arial" w:hAnsi="Arial" w:cs="Arial"/>
        <w:bCs/>
        <w:noProof/>
        <w:sz w:val="16"/>
        <w:szCs w:val="16"/>
      </w:rPr>
      <w:t>132</w:t>
    </w:r>
    <w:r w:rsidRPr="0015433E">
      <w:rPr>
        <w:rFonts w:ascii="Arial" w:hAnsi="Arial" w:cs="Arial"/>
        <w:bCs/>
        <w:sz w:val="16"/>
        <w:szCs w:val="16"/>
      </w:rPr>
      <w:fldChar w:fldCharType="end"/>
    </w:r>
  </w:p>
  <w:p w:rsidRPr="00766FBC" w:rsidR="001924F2" w:rsidP="00064D07" w:rsidRDefault="001924F2" w14:paraId="5EE3C144" w14:textId="77777777">
    <w:pPr>
      <w:pStyle w:val="Piedepgina"/>
      <w:jc w:val="center"/>
      <w:rPr>
        <w:rFonts w:ascii="Arial" w:hAnsi="Arial" w:cs="Aria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4235E4" w:rsidP="00492CE6" w:rsidRDefault="004235E4" w14:paraId="22969A63" w14:textId="77777777">
      <w:r>
        <w:separator/>
      </w:r>
    </w:p>
  </w:footnote>
  <w:footnote w:type="continuationSeparator" w:id="0">
    <w:p w:rsidR="004235E4" w:rsidP="00492CE6" w:rsidRDefault="004235E4" w14:paraId="4C6D614B" w14:textId="77777777">
      <w:r>
        <w:continuationSeparator/>
      </w:r>
    </w:p>
  </w:footnote>
  <w:footnote w:type="continuationNotice" w:id="1">
    <w:p w:rsidR="004235E4" w:rsidRDefault="004235E4" w14:paraId="2A28659A" w14:textId="77777777"/>
  </w:footnote>
  <w:footnote w:id="2">
    <w:p w:rsidR="001924F2" w:rsidP="0095617C" w:rsidRDefault="001924F2" w14:paraId="3584CB64" w14:textId="7D2F7EE6">
      <w:pPr>
        <w:pStyle w:val="Textonotapie"/>
        <w:rPr>
          <w:rFonts w:ascii="Work Sans" w:hAnsi="Work Sans" w:cs="Arial"/>
          <w:sz w:val="12"/>
          <w:szCs w:val="12"/>
          <w:lang w:val="es-ES"/>
        </w:rPr>
      </w:pPr>
      <w:r w:rsidRPr="00E85FBD">
        <w:rPr>
          <w:rStyle w:val="Refdenotaalpie"/>
        </w:rPr>
        <w:footnoteRef/>
      </w:r>
      <w:r w:rsidRPr="00E85FBD" w:rsidR="7EF4D7D7">
        <w:rPr/>
        <w:t xml:space="preserve"> </w:t>
      </w:r>
      <w:r w:rsidRPr="00CB6513" w:rsidR="7EF4D7D7">
        <w:rPr>
          <w:rFonts w:ascii="Work Sans" w:hAnsi="Work Sans" w:cs="Arial"/>
          <w:sz w:val="12"/>
          <w:szCs w:val="12"/>
          <w:lang w:val="es-ES"/>
        </w:rPr>
        <w:t>Departamento Administrativo Nacional de Estadística – DANE (</w:t>
      </w:r>
      <w:r w:rsidR="7EF4D7D7">
        <w:rPr>
          <w:rFonts w:ascii="Work Sans" w:hAnsi="Work Sans" w:cs="Arial"/>
          <w:sz w:val="12"/>
          <w:szCs w:val="12"/>
          <w:lang w:val="es-ES"/>
        </w:rPr>
        <w:t xml:space="preserve">1</w:t>
      </w:r>
      <w:r w:rsidR="7EF4D7D7">
        <w:rPr>
          <w:rFonts w:ascii="Work Sans" w:hAnsi="Work Sans" w:cs="Arial"/>
          <w:sz w:val="12"/>
          <w:szCs w:val="12"/>
          <w:lang w:val="es-ES"/>
        </w:rPr>
        <w:t xml:space="preserve">5</w:t>
      </w:r>
      <w:r w:rsidR="7EF4D7D7">
        <w:rPr>
          <w:rFonts w:ascii="Work Sans" w:hAnsi="Work Sans" w:cs="Arial"/>
          <w:sz w:val="12"/>
          <w:szCs w:val="12"/>
          <w:lang w:val="es-ES"/>
        </w:rPr>
        <w:t xml:space="preserve"> </w:t>
      </w:r>
      <w:r w:rsidRPr="00CB6513" w:rsidR="7EF4D7D7">
        <w:rPr>
          <w:rFonts w:ascii="Work Sans" w:hAnsi="Work Sans" w:cs="Arial"/>
          <w:sz w:val="12"/>
          <w:szCs w:val="12"/>
          <w:lang w:val="es-ES"/>
        </w:rPr>
        <w:t xml:space="preserve">de </w:t>
      </w:r>
      <w:r w:rsidRPr="00CB6513" w:rsidR="7EF4D7D7">
        <w:rPr>
          <w:rFonts w:ascii="Work Sans" w:hAnsi="Work Sans" w:cs="Arial"/>
          <w:sz w:val="12"/>
          <w:szCs w:val="12"/>
          <w:lang w:val="es-ES"/>
        </w:rPr>
        <w:t xml:space="preserve">mayo </w:t>
      </w:r>
      <w:r w:rsidRPr="00CB6513" w:rsidR="7EF4D7D7">
        <w:rPr>
          <w:rFonts w:ascii="Work Sans" w:hAnsi="Work Sans" w:cs="Arial"/>
          <w:sz w:val="12"/>
          <w:szCs w:val="12"/>
          <w:lang w:val="es-ES"/>
        </w:rPr>
        <w:t xml:space="preserve">de 2026) Boletín Técnico Producto Interno Bruto (PIB) 1</w:t>
      </w:r>
      <w:r w:rsidRPr="00CB6513" w:rsidR="7EF4D7D7">
        <w:rPr>
          <w:rFonts w:ascii="Work Sans" w:hAnsi="Work Sans" w:cs="Arial"/>
          <w:sz w:val="12"/>
          <w:szCs w:val="12"/>
          <w:lang w:val="es-ES"/>
        </w:rPr>
        <w:t xml:space="preserve">5 </w:t>
      </w:r>
      <w:r w:rsidRPr="00CB6513" w:rsidR="7EF4D7D7">
        <w:rPr>
          <w:rFonts w:ascii="Work Sans" w:hAnsi="Work Sans" w:cs="Arial"/>
          <w:sz w:val="12"/>
          <w:szCs w:val="12"/>
          <w:lang w:val="es-ES"/>
        </w:rPr>
        <w:t xml:space="preserve">de </w:t>
      </w:r>
      <w:r w:rsidRPr="00CB6513" w:rsidR="7EF4D7D7">
        <w:rPr>
          <w:rFonts w:ascii="Work Sans" w:hAnsi="Work Sans" w:cs="Arial"/>
          <w:sz w:val="12"/>
          <w:szCs w:val="12"/>
          <w:lang w:val="es-ES"/>
        </w:rPr>
        <w:t xml:space="preserve">mayo </w:t>
      </w:r>
      <w:r w:rsidRPr="00CB6513" w:rsidR="7EF4D7D7">
        <w:rPr>
          <w:rFonts w:ascii="Work Sans" w:hAnsi="Work Sans" w:cs="Arial"/>
          <w:sz w:val="12"/>
          <w:szCs w:val="12"/>
          <w:lang w:val="es-ES"/>
        </w:rPr>
        <w:t xml:space="preserve">de 2026.</w:t>
      </w:r>
      <w:r w:rsidRPr="00CB6513" w:rsidR="7EF4D7D7">
        <w:rPr>
          <w:rFonts w:ascii="Work Sans" w:hAnsi="Work Sans" w:cs="Arial"/>
          <w:sz w:val="12"/>
          <w:szCs w:val="12"/>
          <w:lang w:val="es-ES"/>
        </w:rPr>
        <w:t xml:space="preserve"> </w:t>
      </w:r>
      <w:hyperlink r:id="R9ebf113ac6d04bf4">
        <w:r w:rsidRPr="7EF4D7D7" w:rsidR="7EF4D7D7">
          <w:rPr>
            <w:rStyle w:val="Hipervnculo"/>
            <w:rFonts w:ascii="Work Sans" w:hAnsi="Work Sans" w:cs="Arial"/>
            <w:sz w:val="12"/>
            <w:szCs w:val="12"/>
            <w:lang w:val="es-ES"/>
          </w:rPr>
          <w:t>https://www.dane.gov.co/files/operaciones/PIB/bol-PIB-Itrim2026.pdf</w:t>
        </w:r>
      </w:hyperlink>
      <w:r w:rsidRPr="00CB6513" w:rsidR="7EF4D7D7">
        <w:rPr>
          <w:rFonts w:ascii="Work Sans" w:hAnsi="Work Sans" w:cs="Arial"/>
          <w:sz w:val="12"/>
          <w:szCs w:val="12"/>
          <w:lang w:val="es-ES"/>
        </w:rPr>
        <w:t xml:space="preserve"> </w:t>
      </w:r>
    </w:p>
  </w:footnote>
  <w:footnote w:id="3">
    <w:p w:rsidR="001924F2" w:rsidP="00CA4169" w:rsidRDefault="001924F2" w14:paraId="7DE752B2" w14:textId="77777777">
      <w:pPr>
        <w:pStyle w:val="Textonotapie"/>
        <w:jc w:val="both"/>
      </w:pPr>
      <w:r w:rsidRPr="00CA4169">
        <w:rPr>
          <w:rStyle w:val="Refdenotaalpie"/>
          <w:sz w:val="16"/>
          <w:szCs w:val="16"/>
        </w:rPr>
        <w:footnoteRef/>
      </w:r>
      <w:r w:rsidRPr="00CA4169">
        <w:rPr>
          <w:sz w:val="16"/>
          <w:szCs w:val="16"/>
        </w:rPr>
        <w:t xml:space="preserve"> </w:t>
      </w:r>
      <w:r w:rsidRPr="00CA4169">
        <w:rPr>
          <w:rFonts w:ascii="Work Sans" w:hAnsi="Work Sans" w:cs="Arial"/>
          <w:sz w:val="14"/>
          <w:szCs w:val="14"/>
          <w:lang w:val="es-ES"/>
        </w:rPr>
        <w:t xml:space="preserve">Departamento Administrativo Nacional de Estadística – DANE (7 de mayo de 2024) Censo económico de Colombia. </w:t>
      </w:r>
      <w:hyperlink w:history="1" r:id="rId2">
        <w:r w:rsidRPr="00CA4169">
          <w:rPr>
            <w:rStyle w:val="Hipervnculo"/>
            <w:rFonts w:ascii="Work Sans" w:hAnsi="Work Sans" w:cs="Arial"/>
            <w:sz w:val="14"/>
            <w:szCs w:val="14"/>
            <w:lang w:val="es-ES"/>
          </w:rPr>
          <w:t>https://www.dane.gov.co/index.php/estadisticas-por-tema/comercio-interno/censo-economico-de-colombia</w:t>
        </w:r>
      </w:hyperlink>
      <w:r w:rsidRPr="00CB6513">
        <w:rPr>
          <w:rFonts w:ascii="Work Sans" w:hAnsi="Work Sans" w:cs="Arial"/>
          <w:sz w:val="14"/>
          <w:szCs w:val="14"/>
          <w:lang w:val="es-ES"/>
        </w:rPr>
        <w:t xml:space="preserve"> </w:t>
      </w:r>
    </w:p>
  </w:footnote>
  <w:footnote w:id="4">
    <w:p w:rsidRPr="00CB6513" w:rsidR="001924F2" w:rsidP="7EF4D7D7" w:rsidRDefault="001924F2" w14:paraId="1DF7905F" w14:textId="7428C151">
      <w:pPr>
        <w:pStyle w:val="Textonotapie"/>
        <w:jc w:val="both"/>
        <w:rPr>
          <w:rFonts w:ascii="Work Sans" w:hAnsi="Work Sans"/>
          <w:sz w:val="16"/>
          <w:szCs w:val="16"/>
        </w:rPr>
      </w:pPr>
      <w:r w:rsidRPr="00EC5944">
        <w:rPr>
          <w:rStyle w:val="Refdenotaalpie"/>
          <w:sz w:val="18"/>
          <w:szCs w:val="18"/>
        </w:rPr>
        <w:footnoteRef/>
      </w:r>
      <w:r w:rsidRPr="00EC5944" w:rsidR="7EF4D7D7">
        <w:rPr>
          <w:sz w:val="18"/>
          <w:szCs w:val="18"/>
        </w:rPr>
        <w:t xml:space="preserve"> </w:t>
      </w:r>
      <w:r w:rsidRPr="00EC5944" w:rsidR="7EF4D7D7">
        <w:rPr>
          <w:rFonts w:ascii="Work Sans" w:hAnsi="Work Sans" w:cs="Arial"/>
          <w:sz w:val="16"/>
          <w:szCs w:val="16"/>
          <w:lang w:val="es-ES"/>
        </w:rPr>
        <w:t xml:space="preserve">Departamento Administrativo Nacional de Estadística – DANE, </w:t>
      </w:r>
      <w:r w:rsidRPr="00EC5944" w:rsidR="7EF4D7D7">
        <w:rPr>
          <w:rFonts w:ascii="Work Sans" w:hAnsi="Work Sans"/>
          <w:sz w:val="16"/>
          <w:szCs w:val="16"/>
        </w:rPr>
        <w:t xml:space="preserve">Boletín Técnico Índice de Precios al Consumidor (IPC) </w:t>
      </w:r>
      <w:r w:rsidRPr="00EC5944" w:rsidR="7EF4D7D7">
        <w:rPr>
          <w:rFonts w:ascii="Work Sans" w:hAnsi="Work Sans"/>
          <w:sz w:val="16"/>
          <w:szCs w:val="16"/>
        </w:rPr>
        <w:t xml:space="preserve">abril </w:t>
      </w:r>
      <w:r w:rsidRPr="00EC5944" w:rsidR="7EF4D7D7">
        <w:rPr>
          <w:rFonts w:ascii="Work Sans" w:hAnsi="Work Sans"/>
          <w:sz w:val="16"/>
          <w:szCs w:val="16"/>
        </w:rPr>
        <w:t>2026.</w:t>
      </w:r>
      <w:r w:rsidRPr="00EC5944" w:rsidR="7EF4D7D7">
        <w:rPr>
          <w:rFonts w:ascii="Work Sans" w:hAnsi="Work Sans"/>
          <w:sz w:val="16"/>
          <w:szCs w:val="16"/>
        </w:rPr>
        <w:t xml:space="preserve"> </w:t>
      </w:r>
      <w:hyperlink r:id="Rbc1cedaf5ad848b8">
        <w:r w:rsidRPr="7EF4D7D7" w:rsidR="7EF4D7D7">
          <w:rPr>
            <w:rStyle w:val="Hipervnculo"/>
            <w:rFonts w:ascii="Work Sans" w:hAnsi="Work Sans"/>
            <w:sz w:val="16"/>
            <w:szCs w:val="16"/>
          </w:rPr>
          <w:t>https://www.dane.gov.co/files/operaciones/IPC/abr2026/press-IPC-abr2026.pdf</w:t>
        </w:r>
      </w:hyperlink>
      <w:r w:rsidRPr="7EF4D7D7" w:rsidR="7EF4D7D7">
        <w:rPr>
          <w:rFonts w:ascii="Work Sans" w:hAnsi="Work Sans"/>
          <w:sz w:val="16"/>
          <w:szCs w:val="16"/>
        </w:rPr>
        <w:t xml:space="preserve"> </w:t>
      </w:r>
    </w:p>
    <w:p w:rsidR="001924F2" w:rsidP="004E3E98" w:rsidRDefault="001924F2" w14:paraId="3D6A580A" w14:textId="77777777">
      <w:pPr>
        <w:pStyle w:val="Textonotapie"/>
      </w:pPr>
    </w:p>
  </w:footnote>
  <w:footnote w:id="5">
    <w:p w:rsidR="001924F2" w:rsidP="00E85FBD" w:rsidRDefault="001924F2" w14:paraId="0196542C" w14:textId="6471BEAA">
      <w:pPr>
        <w:pStyle w:val="Textonotapie"/>
        <w:rPr>
          <w:rFonts w:ascii="Work Sans" w:hAnsi="Work Sans" w:cs="Arial"/>
          <w:sz w:val="12"/>
          <w:szCs w:val="12"/>
          <w:lang w:val="es-ES"/>
        </w:rPr>
      </w:pPr>
      <w:r w:rsidRPr="00CB6513">
        <w:rPr>
          <w:rStyle w:val="Refdenotaalpie"/>
          <w:sz w:val="14"/>
          <w:szCs w:val="14"/>
        </w:rPr>
        <w:footnoteRef/>
      </w:r>
      <w:r w:rsidRPr="00CB6513" w:rsidR="7EF4D7D7">
        <w:rPr>
          <w:sz w:val="14"/>
          <w:szCs w:val="14"/>
        </w:rPr>
        <w:t xml:space="preserve"> </w:t>
      </w:r>
      <w:r w:rsidRPr="00CB6513" w:rsidR="7EF4D7D7">
        <w:rPr>
          <w:rFonts w:ascii="Work Sans" w:hAnsi="Work Sans" w:cs="Arial"/>
          <w:sz w:val="12"/>
          <w:szCs w:val="12"/>
          <w:lang w:val="es-ES"/>
        </w:rPr>
        <w:t xml:space="preserve">Departamento Administrativo Nacional de Estadística – DANE (</w:t>
      </w:r>
      <w:r w:rsidRPr="00CB6513" w:rsidR="7EF4D7D7">
        <w:rPr>
          <w:rFonts w:ascii="Work Sans" w:hAnsi="Work Sans" w:cs="Arial"/>
          <w:sz w:val="12"/>
          <w:szCs w:val="12"/>
          <w:lang w:val="es-ES"/>
        </w:rPr>
        <w:t xml:space="preserve">7</w:t>
      </w:r>
      <w:r w:rsidRPr="00CB6513" w:rsidR="7EF4D7D7">
        <w:rPr>
          <w:rFonts w:ascii="Work Sans" w:hAnsi="Work Sans" w:cs="Arial"/>
          <w:sz w:val="12"/>
          <w:szCs w:val="12"/>
          <w:lang w:val="es-ES"/>
        </w:rPr>
        <w:t xml:space="preserve"> de ma</w:t>
      </w:r>
      <w:r w:rsidRPr="00CB6513" w:rsidR="7EF4D7D7">
        <w:rPr>
          <w:rFonts w:ascii="Work Sans" w:hAnsi="Work Sans" w:cs="Arial"/>
          <w:sz w:val="12"/>
          <w:szCs w:val="12"/>
          <w:lang w:val="es-ES"/>
        </w:rPr>
        <w:t xml:space="preserve">y</w:t>
      </w:r>
      <w:r w:rsidRPr="00CB6513" w:rsidR="7EF4D7D7">
        <w:rPr>
          <w:rFonts w:ascii="Work Sans" w:hAnsi="Work Sans" w:cs="Arial"/>
          <w:sz w:val="12"/>
          <w:szCs w:val="12"/>
          <w:lang w:val="es-ES"/>
        </w:rPr>
        <w:t xml:space="preserve">o de 2026) Boletín Técnico Índice de Precios del Productor (IPP) </w:t>
      </w:r>
      <w:r w:rsidR="7EF4D7D7">
        <w:rPr>
          <w:rFonts w:ascii="Work Sans" w:hAnsi="Work Sans" w:cs="Arial"/>
          <w:sz w:val="12"/>
          <w:szCs w:val="12"/>
          <w:lang w:val="es-ES"/>
        </w:rPr>
        <w:t xml:space="preserve">abril</w:t>
      </w:r>
      <w:r w:rsidR="7EF4D7D7">
        <w:rPr>
          <w:rFonts w:ascii="Work Sans" w:hAnsi="Work Sans" w:cs="Arial"/>
          <w:sz w:val="12"/>
          <w:szCs w:val="12"/>
          <w:lang w:val="es-ES"/>
        </w:rPr>
        <w:t xml:space="preserve"> </w:t>
      </w:r>
      <w:r w:rsidRPr="00CB6513" w:rsidR="7EF4D7D7">
        <w:rPr>
          <w:rFonts w:ascii="Work Sans" w:hAnsi="Work Sans" w:cs="Arial"/>
          <w:sz w:val="12"/>
          <w:szCs w:val="12"/>
          <w:lang w:val="es-ES"/>
        </w:rPr>
        <w:t xml:space="preserve">2026pr. </w:t>
      </w:r>
      <w:hyperlink r:id="Rf2e5c404ba5b460f">
        <w:r w:rsidRPr="7EF4D7D7" w:rsidR="7EF4D7D7">
          <w:rPr>
            <w:rStyle w:val="Hipervnculo"/>
            <w:rFonts w:ascii="Work Sans" w:hAnsi="Work Sans" w:cs="Arial"/>
            <w:sz w:val="12"/>
            <w:szCs w:val="12"/>
            <w:lang w:val="es-ES"/>
          </w:rPr>
          <w:t>https://www.dane.gov.co/files/operaciones/IPP/bol-IPP-abr2026.pdf</w:t>
        </w:r>
      </w:hyperlink>
    </w:p>
  </w:footnote>
  <w:footnote w:id="6">
    <w:p w:rsidR="001924F2" w:rsidP="00907DA4" w:rsidRDefault="001924F2" w14:paraId="496C8448" w14:textId="52B550C3">
      <w:pPr>
        <w:pStyle w:val="Textonotapie"/>
      </w:pPr>
      <w:r w:rsidRPr="00CB6513">
        <w:rPr>
          <w:rStyle w:val="Refdenotaalpie"/>
          <w:sz w:val="18"/>
          <w:szCs w:val="18"/>
        </w:rPr>
        <w:footnoteRef/>
      </w:r>
      <w:r w:rsidRPr="00CB6513" w:rsidR="7EF4D7D7">
        <w:rPr>
          <w:rStyle w:val="Refdenotaalpie"/>
          <w:sz w:val="18"/>
          <w:szCs w:val="18"/>
        </w:rPr>
        <w:t xml:space="preserve"> Análisis de la Oferta - Modelo de Abastecimiento Estratégico - Colombia Compra Eficiente (06 de abril de 2025). </w:t>
      </w:r>
      <w:hyperlink r:id="R68e28f6f406d410e">
        <w:r w:rsidRPr="7EF4D7D7" w:rsidR="7EF4D7D7">
          <w:rPr>
            <w:rStyle w:val="Hipervnculo"/>
            <w:sz w:val="18"/>
            <w:szCs w:val="18"/>
          </w:rPr>
          <w:t>https://www.colombiacompra.gov.co/analisis-de-datos-de-compra-publica/visualizaciones-compra-publica/herramienta-de-visualizacion-para-el-analisis-de-la-demanda-y-de-la-oferta</w:t>
        </w:r>
      </w:hyperlink>
      <w:r w:rsidRPr="7AB47A9A" w:rsidR="7EF4D7D7">
        <w:rPr>
          <w:rStyle w:val="Refdenotaalpie"/>
          <w:sz w:val="18"/>
          <w:szCs w:val="18"/>
        </w:rPr>
        <w:t xml:space="preserve"> </w:t>
      </w:r>
    </w:p>
  </w:footnote>
  <w:footnote w:id="7">
    <w:p w:rsidR="713F8143" w:rsidP="713F8143" w:rsidRDefault="713F8143" w14:paraId="09A921F5" w14:textId="7D988111">
      <w:pPr>
        <w:pStyle w:val="Textonotapie"/>
      </w:pPr>
      <w:r w:rsidRPr="713F8143">
        <w:rPr>
          <w:rStyle w:val="Refdenotaalpie"/>
          <w:sz w:val="18"/>
          <w:szCs w:val="18"/>
        </w:rPr>
        <w:footnoteRef/>
      </w:r>
      <w:r w:rsidRPr="713F8143">
        <w:rPr>
          <w:rStyle w:val="Refdenotaalpie"/>
          <w:sz w:val="18"/>
          <w:szCs w:val="18"/>
        </w:rPr>
        <w:t xml:space="preserve"> Análisis de la Oferta - Modelo de Abastecimiento Estratégico - Colombia Compra Eficiente (06 de abril de 2026). https://www.colombiacompra.gov.co/analisis-de-datos-de-compra-publica/visualizaciones-compra-publica/herramienta-de-visualizacion-para-el-analisis-de-la-demanda-y-de-la-oferta</w:t>
      </w:r>
    </w:p>
  </w:footnote>
  <w:footnote w:id="8">
    <w:p w:rsidR="713F8143" w:rsidP="713F8143" w:rsidRDefault="713F8143" w14:paraId="294E6C53" w14:textId="7D988111">
      <w:pPr>
        <w:pStyle w:val="Textonotapie"/>
      </w:pPr>
      <w:r w:rsidRPr="713F8143">
        <w:rPr>
          <w:rStyle w:val="Refdenotaalpie"/>
          <w:sz w:val="18"/>
          <w:szCs w:val="18"/>
        </w:rPr>
        <w:footnoteRef/>
      </w:r>
      <w:r w:rsidRPr="713F8143">
        <w:rPr>
          <w:rStyle w:val="Refdenotaalpie"/>
          <w:sz w:val="18"/>
          <w:szCs w:val="18"/>
        </w:rPr>
        <w:t xml:space="preserve"> Análisis de la Oferta - Modelo de Abastecimiento Estratégico - Colombia Compra Eficiente (06 de abril de 2026). https://www.colombiacompra.gov.co/analisis-de-datos-de-compra-publica/visualizaciones-compra-publica/herramienta-de-visualizacion-para-el-analisis-de-la-demanda-y-de-la-oferta</w:t>
      </w:r>
    </w:p>
  </w:footnote>
  <w:footnote w:id="9">
    <w:p w:rsidR="713F8143" w:rsidP="713F8143" w:rsidRDefault="713F8143" w14:paraId="4F3D5A55" w14:textId="602B045B">
      <w:pPr>
        <w:pStyle w:val="Textonotapie"/>
      </w:pPr>
      <w:r w:rsidRPr="713F8143">
        <w:rPr>
          <w:rStyle w:val="Refdenotaalpie"/>
          <w:sz w:val="18"/>
          <w:szCs w:val="18"/>
        </w:rPr>
        <w:footnoteRef/>
      </w:r>
      <w:r w:rsidRPr="713F8143" w:rsidR="7EF4D7D7">
        <w:rPr>
          <w:rStyle w:val="Refdenotaalpie"/>
          <w:sz w:val="18"/>
          <w:szCs w:val="18"/>
        </w:rPr>
        <w:t xml:space="preserve"> Análisis de la Oferta - Modelo de Abastecimiento Estratégico - Colombia Compra Eficiente (06 de abril de 2026). </w:t>
      </w:r>
      <w:hyperlink r:id="Rc47ac35bff754ae7">
        <w:r w:rsidRPr="7EF4D7D7" w:rsidR="7EF4D7D7">
          <w:rPr>
            <w:rStyle w:val="Hipervnculo"/>
            <w:sz w:val="18"/>
            <w:szCs w:val="18"/>
          </w:rPr>
          <w:t>https://www.colombiacompra.gov.co/analisis-de-datos-de-compra-publica/visualizaciones-compra-publica/herramienta-de-visualizacion-para-el-analisis-de-la-demanda-y-de-la-oferta</w:t>
        </w:r>
      </w:hyperlink>
      <w:r w:rsidRPr="713F8143" w:rsidR="7EF4D7D7">
        <w:rPr>
          <w:rStyle w:val="Refdenotaalpie"/>
          <w:sz w:val="18"/>
          <w:szCs w:val="18"/>
        </w:rPr>
        <w:t xml:space="preserve"> </w:t>
      </w:r>
    </w:p>
  </w:footnote>
  <w:footnote w:id="10">
    <w:p w:rsidRPr="008B2450" w:rsidR="001924F2" w:rsidRDefault="001924F2" w14:paraId="58AADB16" w14:textId="77777777">
      <w:pPr>
        <w:pStyle w:val="Textonotapie"/>
        <w:rPr>
          <w:rFonts w:ascii="Arial" w:hAnsi="Arial" w:cs="Arial"/>
        </w:rPr>
      </w:pPr>
      <w:r w:rsidRPr="008B2450">
        <w:rPr>
          <w:rStyle w:val="Refdenotaalpie"/>
          <w:rFonts w:ascii="Arial" w:hAnsi="Arial" w:cs="Arial"/>
          <w:sz w:val="16"/>
        </w:rPr>
        <w:footnoteRef/>
      </w:r>
      <w:r w:rsidRPr="008B2450">
        <w:rPr>
          <w:rFonts w:ascii="Arial" w:hAnsi="Arial" w:cs="Arial"/>
          <w:sz w:val="16"/>
        </w:rPr>
        <w:t xml:space="preserve"> Decreto 1510/2013 artículo 3: Definiciones.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1924F2" w:rsidP="00E36CAB" w:rsidRDefault="28ED56F1" w14:paraId="3CDFF1DB" w14:textId="77777777">
    <w:r>
      <w:rPr>
        <w:noProof/>
      </w:rPr>
      <w:drawing>
        <wp:anchor distT="0" distB="0" distL="114300" distR="114300" simplePos="0" relativeHeight="251658240" behindDoc="0" locked="0" layoutInCell="1" allowOverlap="1" wp14:anchorId="36C700D9" wp14:editId="0634DF4D">
          <wp:simplePos x="0" y="0"/>
          <wp:positionH relativeFrom="column">
            <wp:posOffset>4333875</wp:posOffset>
          </wp:positionH>
          <wp:positionV relativeFrom="paragraph">
            <wp:posOffset>333375</wp:posOffset>
          </wp:positionV>
          <wp:extent cx="1353185" cy="454660"/>
          <wp:effectExtent l="0" t="0" r="0" b="2540"/>
          <wp:wrapNone/>
          <wp:docPr id="1439225651" name="Imagen 1" descr="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225651" name="Imagen 1" descr="Interfaz de usuario gráfica&#10;&#10;Descripción generada automáticamente"/>
                  <pic:cNvPicPr>
                    <a:picLocks noChangeAspect="1" noChangeArrowheads="1"/>
                  </pic:cNvPicPr>
                </pic:nvPicPr>
                <pic:blipFill rotWithShape="1">
                  <a:blip r:embed="rId1">
                    <a:extLst>
                      <a:ext uri="{28A0092B-C50C-407E-A947-70E740481C1C}">
                        <a14:useLocalDpi xmlns:a14="http://schemas.microsoft.com/office/drawing/2010/main" val="0"/>
                      </a:ext>
                    </a:extLst>
                  </a:blip>
                  <a:srcRect l="11174" t="22099" r="11345" b="22292"/>
                  <a:stretch/>
                </pic:blipFill>
                <pic:spPr bwMode="auto">
                  <a:xfrm>
                    <a:off x="0" y="0"/>
                    <a:ext cx="1353185" cy="4546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924F2" w:rsidP="00E36CAB" w:rsidRDefault="001924F2" w14:paraId="764E34CC" w14:textId="77777777"/>
  <w:tbl>
    <w:tblPr>
      <w:tblW w:w="5124" w:type="pct"/>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6917"/>
      <w:gridCol w:w="1200"/>
      <w:gridCol w:w="930"/>
    </w:tblGrid>
    <w:tr w:rsidRPr="00E31384" w:rsidR="001924F2" w:rsidTr="28ED56F1" w14:paraId="678CBB99" w14:textId="77777777">
      <w:trPr>
        <w:trHeight w:val="701"/>
      </w:trPr>
      <w:tc>
        <w:tcPr>
          <w:tcW w:w="3823" w:type="pct"/>
          <w:vMerge w:val="restart"/>
          <w:vAlign w:val="center"/>
        </w:tcPr>
        <w:p w:rsidRPr="009B4676" w:rsidR="001924F2" w:rsidP="00E36CAB" w:rsidRDefault="001924F2" w14:paraId="314C78EF" w14:textId="4CD14AD1">
          <w:pPr>
            <w:jc w:val="center"/>
            <w:rPr>
              <w:rFonts w:ascii="Arial" w:hAnsi="Arial" w:cs="Arial"/>
              <w:b/>
              <w:sz w:val="24"/>
            </w:rPr>
          </w:pPr>
          <w:bookmarkStart w:name="_Hlk126915421" w:id="31"/>
          <w:r w:rsidRPr="007B64C1">
            <w:rPr>
              <w:rFonts w:ascii="Arial" w:hAnsi="Arial" w:cs="Arial"/>
              <w:b/>
              <w:sz w:val="24"/>
            </w:rPr>
            <w:t>FORMATO ESTUDIOS PREVIOS LICITACIÓN PÚBLICA, CONCURSO DE MÉRITOS Y SELECCIÓN ABREVIADA</w:t>
          </w:r>
        </w:p>
      </w:tc>
      <w:tc>
        <w:tcPr>
          <w:tcW w:w="1177" w:type="pct"/>
          <w:gridSpan w:val="2"/>
          <w:vAlign w:val="center"/>
        </w:tcPr>
        <w:p w:rsidRPr="00E31384" w:rsidR="001924F2" w:rsidP="00E36CAB" w:rsidRDefault="001924F2" w14:paraId="5DC8485B" w14:textId="77777777">
          <w:pPr>
            <w:ind w:left="-113" w:right="-113"/>
            <w:jc w:val="center"/>
            <w:rPr>
              <w:rFonts w:ascii="Arial" w:hAnsi="Arial" w:cs="Arial"/>
            </w:rPr>
          </w:pPr>
        </w:p>
      </w:tc>
    </w:tr>
    <w:tr w:rsidRPr="00E31384" w:rsidR="001924F2" w:rsidTr="28ED56F1" w14:paraId="55A51188" w14:textId="77777777">
      <w:trPr>
        <w:trHeight w:val="227"/>
      </w:trPr>
      <w:tc>
        <w:tcPr>
          <w:tcW w:w="3823" w:type="pct"/>
          <w:vMerge/>
          <w:vAlign w:val="center"/>
        </w:tcPr>
        <w:p w:rsidRPr="009B4676" w:rsidR="001924F2" w:rsidP="00E36CAB" w:rsidRDefault="001924F2" w14:paraId="1D05D60B" w14:textId="77777777">
          <w:pPr>
            <w:jc w:val="center"/>
            <w:rPr>
              <w:rFonts w:ascii="Arial" w:hAnsi="Arial" w:cs="Arial"/>
              <w:bCs/>
              <w:sz w:val="16"/>
              <w:szCs w:val="16"/>
            </w:rPr>
          </w:pPr>
        </w:p>
      </w:tc>
      <w:tc>
        <w:tcPr>
          <w:tcW w:w="1177" w:type="pct"/>
          <w:gridSpan w:val="2"/>
          <w:vAlign w:val="center"/>
        </w:tcPr>
        <w:p w:rsidRPr="00E31384" w:rsidR="001924F2" w:rsidP="00E36CAB" w:rsidRDefault="001924F2" w14:paraId="03F12856" w14:textId="3E16B146">
          <w:pPr>
            <w:jc w:val="center"/>
            <w:outlineLvl w:val="0"/>
            <w:rPr>
              <w:rFonts w:ascii="Arial" w:hAnsi="Arial" w:cs="Arial"/>
              <w:sz w:val="14"/>
              <w:szCs w:val="16"/>
            </w:rPr>
          </w:pPr>
          <w:r w:rsidRPr="00C1437C">
            <w:rPr>
              <w:rFonts w:ascii="Arial" w:hAnsi="Arial" w:cs="Arial"/>
              <w:sz w:val="14"/>
              <w:szCs w:val="16"/>
            </w:rPr>
            <w:t>GJ-F-37</w:t>
          </w:r>
        </w:p>
      </w:tc>
    </w:tr>
    <w:tr w:rsidRPr="00E31384" w:rsidR="001924F2" w:rsidTr="28ED56F1" w14:paraId="5FEA59F9" w14:textId="77777777">
      <w:trPr>
        <w:trHeight w:val="227"/>
      </w:trPr>
      <w:tc>
        <w:tcPr>
          <w:tcW w:w="3823" w:type="pct"/>
          <w:vMerge/>
          <w:vAlign w:val="center"/>
        </w:tcPr>
        <w:p w:rsidRPr="009B4676" w:rsidR="001924F2" w:rsidP="00E36CAB" w:rsidRDefault="001924F2" w14:paraId="389E6147" w14:textId="77777777">
          <w:pPr>
            <w:jc w:val="center"/>
            <w:rPr>
              <w:rFonts w:ascii="Arial" w:hAnsi="Arial" w:cs="Arial"/>
              <w:bCs/>
              <w:sz w:val="16"/>
              <w:szCs w:val="16"/>
            </w:rPr>
          </w:pPr>
        </w:p>
      </w:tc>
      <w:tc>
        <w:tcPr>
          <w:tcW w:w="663" w:type="pct"/>
          <w:vAlign w:val="center"/>
        </w:tcPr>
        <w:p w:rsidRPr="00E31384" w:rsidR="001924F2" w:rsidP="00E36CAB" w:rsidRDefault="001924F2" w14:paraId="2F06B696" w14:textId="7CA9D8BE">
          <w:pPr>
            <w:jc w:val="center"/>
            <w:outlineLvl w:val="0"/>
            <w:rPr>
              <w:rFonts w:ascii="Arial" w:hAnsi="Arial" w:cs="Arial"/>
              <w:sz w:val="14"/>
              <w:szCs w:val="16"/>
            </w:rPr>
          </w:pPr>
          <w:r>
            <w:rPr>
              <w:rFonts w:ascii="Arial" w:hAnsi="Arial" w:cs="Arial"/>
              <w:sz w:val="14"/>
              <w:szCs w:val="16"/>
            </w:rPr>
            <w:t>05-06-2023</w:t>
          </w:r>
        </w:p>
      </w:tc>
      <w:tc>
        <w:tcPr>
          <w:tcW w:w="514" w:type="pct"/>
          <w:vAlign w:val="center"/>
        </w:tcPr>
        <w:p w:rsidRPr="00E31384" w:rsidR="001924F2" w:rsidP="00E36CAB" w:rsidRDefault="001924F2" w14:paraId="2F977182" w14:textId="3D147CB5">
          <w:pPr>
            <w:tabs>
              <w:tab w:val="left" w:pos="1061"/>
            </w:tabs>
            <w:jc w:val="center"/>
            <w:outlineLvl w:val="0"/>
            <w:rPr>
              <w:rFonts w:ascii="Arial" w:hAnsi="Arial" w:cs="Arial"/>
              <w:sz w:val="14"/>
              <w:szCs w:val="16"/>
            </w:rPr>
          </w:pPr>
          <w:r>
            <w:rPr>
              <w:rFonts w:ascii="Arial" w:hAnsi="Arial" w:cs="Arial"/>
              <w:sz w:val="14"/>
              <w:szCs w:val="16"/>
            </w:rPr>
            <w:t>V-2</w:t>
          </w:r>
        </w:p>
      </w:tc>
    </w:tr>
  </w:tbl>
  <w:bookmarkEnd w:id="31"/>
  <w:p w:rsidRPr="00E31384" w:rsidR="001924F2" w:rsidP="00747390" w:rsidRDefault="001924F2" w14:paraId="6392F3A1" w14:textId="77777777">
    <w:pPr>
      <w:tabs>
        <w:tab w:val="left" w:pos="3695"/>
      </w:tabs>
      <w:spacing w:after="120"/>
      <w:outlineLvl w:val="0"/>
      <w:rPr>
        <w:rFonts w:ascii="Arial" w:hAnsi="Arial" w:cs="Arial"/>
        <w:b/>
        <w:i/>
        <w:sz w:val="18"/>
        <w:szCs w:val="18"/>
      </w:rPr>
    </w:pPr>
    <w:r w:rsidRPr="00E31384">
      <w:rPr>
        <w:rFonts w:ascii="Arial" w:hAnsi="Arial" w:cs="Arial"/>
        <w:b/>
        <w:i/>
        <w:sz w:val="18"/>
        <w:szCs w:val="18"/>
      </w:rPr>
      <w:tab/>
    </w:r>
  </w:p>
</w:hdr>
</file>

<file path=word/intelligence2.xml><?xml version="1.0" encoding="utf-8"?>
<int2:intelligence xmlns:int2="http://schemas.microsoft.com/office/intelligence/2020/intelligence" xmlns:oel="http://schemas.microsoft.com/office/2019/extlst">
  <int2:observations>
    <int2:textHash int2:hashCode="bLyFYmjruB55B3" int2:id="Ik3MABIh">
      <int2:state int2:value="Rejected" int2:type="spell"/>
    </int2:textHash>
    <int2:textHash int2:hashCode="3nPqwMMFA48EN7" int2:id="ixhBepJW">
      <int2:state int2:value="Rejected" int2:type="spell"/>
    </int2:textHash>
    <int2:textHash int2:hashCode="I+TCkChJn116YC" int2:id="vu8h0Diy">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xmlns:w="http://schemas.openxmlformats.org/wordprocessingml/2006/main" w:abstractNumId="71">
    <w:nsid w:val="7a61707f"/>
    <w:multiLevelType xmlns:w="http://schemas.openxmlformats.org/wordprocessingml/2006/main" w:val="hybridMultilevel"/>
    <w:lvl xmlns:w="http://schemas.openxmlformats.org/wordprocessingml/2006/main" w:ilvl="0">
      <w:start w:val="1"/>
      <w:numFmt w:val="lowerLetter"/>
      <w:lvlText w:val="%1."/>
      <w:lvlJc w:val="left"/>
      <w:pPr>
        <w:ind w:left="504" w:hanging="360"/>
      </w:pPr>
    </w:lvl>
    <w:lvl xmlns:w="http://schemas.openxmlformats.org/wordprocessingml/2006/main" w:ilvl="1">
      <w:start w:val="1"/>
      <w:numFmt w:val="lowerLetter"/>
      <w:lvlText w:val="%2."/>
      <w:lvlJc w:val="left"/>
      <w:pPr>
        <w:ind w:left="1224" w:hanging="360"/>
      </w:pPr>
    </w:lvl>
    <w:lvl xmlns:w="http://schemas.openxmlformats.org/wordprocessingml/2006/main" w:ilvl="2">
      <w:start w:val="1"/>
      <w:numFmt w:val="lowerRoman"/>
      <w:lvlText w:val="%3."/>
      <w:lvlJc w:val="right"/>
      <w:pPr>
        <w:ind w:left="1944" w:hanging="180"/>
      </w:pPr>
    </w:lvl>
    <w:lvl xmlns:w="http://schemas.openxmlformats.org/wordprocessingml/2006/main" w:ilvl="3">
      <w:start w:val="1"/>
      <w:numFmt w:val="decimal"/>
      <w:lvlText w:val="%4."/>
      <w:lvlJc w:val="left"/>
      <w:pPr>
        <w:ind w:left="2664" w:hanging="360"/>
      </w:pPr>
    </w:lvl>
    <w:lvl xmlns:w="http://schemas.openxmlformats.org/wordprocessingml/2006/main" w:ilvl="4">
      <w:start w:val="1"/>
      <w:numFmt w:val="lowerLetter"/>
      <w:lvlText w:val="%5."/>
      <w:lvlJc w:val="left"/>
      <w:pPr>
        <w:ind w:left="3384" w:hanging="360"/>
      </w:pPr>
    </w:lvl>
    <w:lvl xmlns:w="http://schemas.openxmlformats.org/wordprocessingml/2006/main" w:ilvl="5">
      <w:start w:val="1"/>
      <w:numFmt w:val="lowerRoman"/>
      <w:lvlText w:val="%6."/>
      <w:lvlJc w:val="right"/>
      <w:pPr>
        <w:ind w:left="4104" w:hanging="180"/>
      </w:pPr>
    </w:lvl>
    <w:lvl xmlns:w="http://schemas.openxmlformats.org/wordprocessingml/2006/main" w:ilvl="6">
      <w:start w:val="1"/>
      <w:numFmt w:val="decimal"/>
      <w:lvlText w:val="%7."/>
      <w:lvlJc w:val="left"/>
      <w:pPr>
        <w:ind w:left="4824" w:hanging="360"/>
      </w:pPr>
    </w:lvl>
    <w:lvl xmlns:w="http://schemas.openxmlformats.org/wordprocessingml/2006/main" w:ilvl="7">
      <w:start w:val="1"/>
      <w:numFmt w:val="lowerLetter"/>
      <w:lvlText w:val="%8."/>
      <w:lvlJc w:val="left"/>
      <w:pPr>
        <w:ind w:left="5544" w:hanging="360"/>
      </w:pPr>
    </w:lvl>
    <w:lvl xmlns:w="http://schemas.openxmlformats.org/wordprocessingml/2006/main" w:ilvl="8">
      <w:start w:val="1"/>
      <w:numFmt w:val="lowerRoman"/>
      <w:lvlText w:val="%9."/>
      <w:lvlJc w:val="right"/>
      <w:pPr>
        <w:ind w:left="6264" w:hanging="180"/>
      </w:pPr>
    </w:lvl>
  </w:abstractNum>
  <w:abstractNum w:abstractNumId="0" w15:restartNumberingAfterBreak="0">
    <w:nsid w:val="FFFFFF83"/>
    <w:multiLevelType w:val="singleLevel"/>
    <w:tmpl w:val="927E7B16"/>
    <w:lvl w:ilvl="0">
      <w:start w:val="1"/>
      <w:numFmt w:val="bullet"/>
      <w:pStyle w:val="Listaconvietas2"/>
      <w:lvlText w:val=""/>
      <w:lvlJc w:val="left"/>
      <w:pPr>
        <w:tabs>
          <w:tab w:val="num" w:pos="643"/>
        </w:tabs>
        <w:ind w:left="643" w:hanging="360"/>
      </w:pPr>
      <w:rPr>
        <w:rFonts w:hint="default" w:ascii="Symbol" w:hAnsi="Symbol"/>
      </w:rPr>
    </w:lvl>
  </w:abstractNum>
  <w:abstractNum w:abstractNumId="1" w15:restartNumberingAfterBreak="0">
    <w:nsid w:val="00000402"/>
    <w:multiLevelType w:val="multilevel"/>
    <w:tmpl w:val="FFFFFFFF"/>
    <w:lvl w:ilvl="0">
      <w:start w:val="1"/>
      <w:numFmt w:val="lowerRoman"/>
      <w:lvlText w:val="%1."/>
      <w:lvlJc w:val="left"/>
      <w:pPr>
        <w:ind w:left="1133" w:hanging="488"/>
      </w:pPr>
      <w:rPr>
        <w:rFonts w:ascii="Arial" w:hAnsi="Arial" w:cs="Arial"/>
        <w:b w:val="0"/>
        <w:bCs w:val="0"/>
        <w:i w:val="0"/>
        <w:iCs w:val="0"/>
        <w:spacing w:val="0"/>
        <w:w w:val="106"/>
        <w:sz w:val="24"/>
        <w:szCs w:val="24"/>
      </w:rPr>
    </w:lvl>
    <w:lvl w:ilvl="1">
      <w:numFmt w:val="bullet"/>
      <w:lvlText w:val="ï"/>
      <w:lvlJc w:val="left"/>
      <w:pPr>
        <w:ind w:left="1962" w:hanging="488"/>
      </w:pPr>
    </w:lvl>
    <w:lvl w:ilvl="2">
      <w:numFmt w:val="bullet"/>
      <w:lvlText w:val="ï"/>
      <w:lvlJc w:val="left"/>
      <w:pPr>
        <w:ind w:left="2784" w:hanging="488"/>
      </w:pPr>
    </w:lvl>
    <w:lvl w:ilvl="3">
      <w:numFmt w:val="bullet"/>
      <w:lvlText w:val="ï"/>
      <w:lvlJc w:val="left"/>
      <w:pPr>
        <w:ind w:left="3606" w:hanging="488"/>
      </w:pPr>
    </w:lvl>
    <w:lvl w:ilvl="4">
      <w:numFmt w:val="bullet"/>
      <w:lvlText w:val="ï"/>
      <w:lvlJc w:val="left"/>
      <w:pPr>
        <w:ind w:left="4428" w:hanging="488"/>
      </w:pPr>
    </w:lvl>
    <w:lvl w:ilvl="5">
      <w:numFmt w:val="bullet"/>
      <w:lvlText w:val="ï"/>
      <w:lvlJc w:val="left"/>
      <w:pPr>
        <w:ind w:left="5250" w:hanging="488"/>
      </w:pPr>
    </w:lvl>
    <w:lvl w:ilvl="6">
      <w:numFmt w:val="bullet"/>
      <w:lvlText w:val="ï"/>
      <w:lvlJc w:val="left"/>
      <w:pPr>
        <w:ind w:left="6072" w:hanging="488"/>
      </w:pPr>
    </w:lvl>
    <w:lvl w:ilvl="7">
      <w:numFmt w:val="bullet"/>
      <w:lvlText w:val="ï"/>
      <w:lvlJc w:val="left"/>
      <w:pPr>
        <w:ind w:left="6894" w:hanging="488"/>
      </w:pPr>
    </w:lvl>
    <w:lvl w:ilvl="8">
      <w:numFmt w:val="bullet"/>
      <w:lvlText w:val="ï"/>
      <w:lvlJc w:val="left"/>
      <w:pPr>
        <w:ind w:left="7716" w:hanging="488"/>
      </w:pPr>
    </w:lvl>
  </w:abstractNum>
  <w:abstractNum w:abstractNumId="2" w15:restartNumberingAfterBreak="0">
    <w:nsid w:val="00DC1722"/>
    <w:multiLevelType w:val="multilevel"/>
    <w:tmpl w:val="612AF90A"/>
    <w:lvl w:ilvl="0">
      <w:start w:val="1"/>
      <w:numFmt w:val="bullet"/>
      <w:lvlText w:val=""/>
      <w:lvlJc w:val="left"/>
      <w:pPr>
        <w:ind w:left="4046" w:hanging="360"/>
      </w:pPr>
      <w:rPr>
        <w:rFonts w:hint="default" w:ascii="Symbol" w:hAnsi="Symbol"/>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15:restartNumberingAfterBreak="0">
    <w:nsid w:val="06D2E3C2"/>
    <w:multiLevelType w:val="hybridMultilevel"/>
    <w:tmpl w:val="BCBE36EA"/>
    <w:lvl w:ilvl="0" w:tplc="20C2FA20">
      <w:start w:val="1"/>
      <w:numFmt w:val="bullet"/>
      <w:lvlText w:val=""/>
      <w:lvlJc w:val="left"/>
      <w:pPr>
        <w:ind w:left="720" w:hanging="360"/>
      </w:pPr>
      <w:rPr>
        <w:rFonts w:hint="default" w:ascii="Symbol" w:hAnsi="Symbol"/>
      </w:rPr>
    </w:lvl>
    <w:lvl w:ilvl="1" w:tplc="6318F02E">
      <w:start w:val="1"/>
      <w:numFmt w:val="bullet"/>
      <w:lvlText w:val="o"/>
      <w:lvlJc w:val="left"/>
      <w:pPr>
        <w:ind w:left="1440" w:hanging="360"/>
      </w:pPr>
      <w:rPr>
        <w:rFonts w:hint="default" w:ascii="Courier New" w:hAnsi="Courier New"/>
      </w:rPr>
    </w:lvl>
    <w:lvl w:ilvl="2" w:tplc="AE2446B0">
      <w:start w:val="1"/>
      <w:numFmt w:val="bullet"/>
      <w:lvlText w:val=""/>
      <w:lvlJc w:val="left"/>
      <w:pPr>
        <w:ind w:left="2160" w:hanging="360"/>
      </w:pPr>
      <w:rPr>
        <w:rFonts w:hint="default" w:ascii="Wingdings" w:hAnsi="Wingdings"/>
      </w:rPr>
    </w:lvl>
    <w:lvl w:ilvl="3" w:tplc="40B00076">
      <w:start w:val="1"/>
      <w:numFmt w:val="bullet"/>
      <w:lvlText w:val=""/>
      <w:lvlJc w:val="left"/>
      <w:pPr>
        <w:ind w:left="2880" w:hanging="360"/>
      </w:pPr>
      <w:rPr>
        <w:rFonts w:hint="default" w:ascii="Symbol" w:hAnsi="Symbol"/>
      </w:rPr>
    </w:lvl>
    <w:lvl w:ilvl="4" w:tplc="02444AF0">
      <w:start w:val="1"/>
      <w:numFmt w:val="bullet"/>
      <w:lvlText w:val="o"/>
      <w:lvlJc w:val="left"/>
      <w:pPr>
        <w:ind w:left="3600" w:hanging="360"/>
      </w:pPr>
      <w:rPr>
        <w:rFonts w:hint="default" w:ascii="Courier New" w:hAnsi="Courier New"/>
      </w:rPr>
    </w:lvl>
    <w:lvl w:ilvl="5" w:tplc="3A10F406">
      <w:start w:val="1"/>
      <w:numFmt w:val="bullet"/>
      <w:lvlText w:val=""/>
      <w:lvlJc w:val="left"/>
      <w:pPr>
        <w:ind w:left="4320" w:hanging="360"/>
      </w:pPr>
      <w:rPr>
        <w:rFonts w:hint="default" w:ascii="Wingdings" w:hAnsi="Wingdings"/>
      </w:rPr>
    </w:lvl>
    <w:lvl w:ilvl="6" w:tplc="4D9A7136">
      <w:start w:val="1"/>
      <w:numFmt w:val="bullet"/>
      <w:lvlText w:val=""/>
      <w:lvlJc w:val="left"/>
      <w:pPr>
        <w:ind w:left="5040" w:hanging="360"/>
      </w:pPr>
      <w:rPr>
        <w:rFonts w:hint="default" w:ascii="Symbol" w:hAnsi="Symbol"/>
      </w:rPr>
    </w:lvl>
    <w:lvl w:ilvl="7" w:tplc="A14C6C8A">
      <w:start w:val="1"/>
      <w:numFmt w:val="bullet"/>
      <w:lvlText w:val="o"/>
      <w:lvlJc w:val="left"/>
      <w:pPr>
        <w:ind w:left="5760" w:hanging="360"/>
      </w:pPr>
      <w:rPr>
        <w:rFonts w:hint="default" w:ascii="Courier New" w:hAnsi="Courier New"/>
      </w:rPr>
    </w:lvl>
    <w:lvl w:ilvl="8" w:tplc="5348483E">
      <w:start w:val="1"/>
      <w:numFmt w:val="bullet"/>
      <w:lvlText w:val=""/>
      <w:lvlJc w:val="left"/>
      <w:pPr>
        <w:ind w:left="6480" w:hanging="360"/>
      </w:pPr>
      <w:rPr>
        <w:rFonts w:hint="default" w:ascii="Wingdings" w:hAnsi="Wingdings"/>
      </w:rPr>
    </w:lvl>
  </w:abstractNum>
  <w:abstractNum w:abstractNumId="4" w15:restartNumberingAfterBreak="0">
    <w:nsid w:val="08252E51"/>
    <w:multiLevelType w:val="hybridMultilevel"/>
    <w:tmpl w:val="3E1E7F22"/>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5" w15:restartNumberingAfterBreak="0">
    <w:nsid w:val="08D763E7"/>
    <w:multiLevelType w:val="multilevel"/>
    <w:tmpl w:val="2F588D1A"/>
    <w:lvl w:ilvl="0">
      <w:start w:val="1"/>
      <w:numFmt w:val="decimal"/>
      <w:lvlText w:val="%1)"/>
      <w:lvlJc w:val="left"/>
      <w:pPr>
        <w:ind w:left="440" w:hanging="440"/>
      </w:pPr>
      <w:rPr>
        <w:rFonts w:hint="default"/>
        <w:b/>
        <w:bCs/>
      </w:rPr>
    </w:lvl>
    <w:lvl w:ilvl="1">
      <w:start w:val="2"/>
      <w:numFmt w:val="decimal"/>
      <w:lvlText w:val="%1.%2"/>
      <w:lvlJc w:val="left"/>
      <w:pPr>
        <w:ind w:left="440" w:hanging="44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0AE0646B"/>
    <w:multiLevelType w:val="hybridMultilevel"/>
    <w:tmpl w:val="962E0CD0"/>
    <w:lvl w:ilvl="0" w:tplc="D57A2C0A">
      <w:start w:val="1"/>
      <w:numFmt w:val="lowerRoman"/>
      <w:lvlText w:val="%1)"/>
      <w:lvlJc w:val="left"/>
      <w:pPr>
        <w:ind w:left="1080" w:hanging="720"/>
      </w:pPr>
      <w:rPr>
        <w:rFonts w:hint="default"/>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0B2F3D9D"/>
    <w:multiLevelType w:val="hybridMultilevel"/>
    <w:tmpl w:val="CD90BE50"/>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8" w15:restartNumberingAfterBreak="0">
    <w:nsid w:val="0B83CEBE"/>
    <w:multiLevelType w:val="hybridMultilevel"/>
    <w:tmpl w:val="3C16A4AE"/>
    <w:lvl w:ilvl="0" w:tplc="4E1CEDC8">
      <w:start w:val="1"/>
      <w:numFmt w:val="bullet"/>
      <w:lvlText w:val=""/>
      <w:lvlJc w:val="left"/>
      <w:pPr>
        <w:ind w:left="720" w:hanging="360"/>
      </w:pPr>
      <w:rPr>
        <w:rFonts w:hint="default" w:ascii="Symbol" w:hAnsi="Symbol"/>
      </w:rPr>
    </w:lvl>
    <w:lvl w:ilvl="1" w:tplc="94608BE8">
      <w:start w:val="1"/>
      <w:numFmt w:val="bullet"/>
      <w:lvlText w:val="o"/>
      <w:lvlJc w:val="left"/>
      <w:pPr>
        <w:ind w:left="1440" w:hanging="360"/>
      </w:pPr>
      <w:rPr>
        <w:rFonts w:hint="default" w:ascii="Courier New" w:hAnsi="Courier New"/>
      </w:rPr>
    </w:lvl>
    <w:lvl w:ilvl="2" w:tplc="BA54B2D8">
      <w:start w:val="1"/>
      <w:numFmt w:val="bullet"/>
      <w:lvlText w:val=""/>
      <w:lvlJc w:val="left"/>
      <w:pPr>
        <w:ind w:left="2160" w:hanging="360"/>
      </w:pPr>
      <w:rPr>
        <w:rFonts w:hint="default" w:ascii="Wingdings" w:hAnsi="Wingdings"/>
      </w:rPr>
    </w:lvl>
    <w:lvl w:ilvl="3" w:tplc="9654B88E">
      <w:start w:val="1"/>
      <w:numFmt w:val="bullet"/>
      <w:lvlText w:val=""/>
      <w:lvlJc w:val="left"/>
      <w:pPr>
        <w:ind w:left="2880" w:hanging="360"/>
      </w:pPr>
      <w:rPr>
        <w:rFonts w:hint="default" w:ascii="Symbol" w:hAnsi="Symbol"/>
      </w:rPr>
    </w:lvl>
    <w:lvl w:ilvl="4" w:tplc="C1CC5658">
      <w:start w:val="1"/>
      <w:numFmt w:val="bullet"/>
      <w:lvlText w:val="o"/>
      <w:lvlJc w:val="left"/>
      <w:pPr>
        <w:ind w:left="3600" w:hanging="360"/>
      </w:pPr>
      <w:rPr>
        <w:rFonts w:hint="default" w:ascii="Courier New" w:hAnsi="Courier New"/>
      </w:rPr>
    </w:lvl>
    <w:lvl w:ilvl="5" w:tplc="E6C81AA6">
      <w:start w:val="1"/>
      <w:numFmt w:val="bullet"/>
      <w:lvlText w:val=""/>
      <w:lvlJc w:val="left"/>
      <w:pPr>
        <w:ind w:left="4320" w:hanging="360"/>
      </w:pPr>
      <w:rPr>
        <w:rFonts w:hint="default" w:ascii="Wingdings" w:hAnsi="Wingdings"/>
      </w:rPr>
    </w:lvl>
    <w:lvl w:ilvl="6" w:tplc="DCEAB58C">
      <w:start w:val="1"/>
      <w:numFmt w:val="bullet"/>
      <w:lvlText w:val=""/>
      <w:lvlJc w:val="left"/>
      <w:pPr>
        <w:ind w:left="5040" w:hanging="360"/>
      </w:pPr>
      <w:rPr>
        <w:rFonts w:hint="default" w:ascii="Symbol" w:hAnsi="Symbol"/>
      </w:rPr>
    </w:lvl>
    <w:lvl w:ilvl="7" w:tplc="455E8EAE">
      <w:start w:val="1"/>
      <w:numFmt w:val="bullet"/>
      <w:lvlText w:val="o"/>
      <w:lvlJc w:val="left"/>
      <w:pPr>
        <w:ind w:left="5760" w:hanging="360"/>
      </w:pPr>
      <w:rPr>
        <w:rFonts w:hint="default" w:ascii="Courier New" w:hAnsi="Courier New"/>
      </w:rPr>
    </w:lvl>
    <w:lvl w:ilvl="8" w:tplc="1AC2E318">
      <w:start w:val="1"/>
      <w:numFmt w:val="bullet"/>
      <w:lvlText w:val=""/>
      <w:lvlJc w:val="left"/>
      <w:pPr>
        <w:ind w:left="6480" w:hanging="360"/>
      </w:pPr>
      <w:rPr>
        <w:rFonts w:hint="default" w:ascii="Wingdings" w:hAnsi="Wingdings"/>
      </w:rPr>
    </w:lvl>
  </w:abstractNum>
  <w:abstractNum w:abstractNumId="9" w15:restartNumberingAfterBreak="0">
    <w:nsid w:val="0C486B21"/>
    <w:multiLevelType w:val="hybridMultilevel"/>
    <w:tmpl w:val="28140E6A"/>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0" w15:restartNumberingAfterBreak="0">
    <w:nsid w:val="0C7045DF"/>
    <w:multiLevelType w:val="hybridMultilevel"/>
    <w:tmpl w:val="6E3C754E"/>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1" w15:restartNumberingAfterBreak="0">
    <w:nsid w:val="11982011"/>
    <w:multiLevelType w:val="hybridMultilevel"/>
    <w:tmpl w:val="47AA90A0"/>
    <w:lvl w:ilvl="0" w:tplc="EDC8D98A">
      <w:start w:val="1"/>
      <w:numFmt w:val="lowerLetter"/>
      <w:lvlText w:val="%1."/>
      <w:lvlJc w:val="left"/>
      <w:pPr>
        <w:ind w:left="360" w:hanging="360"/>
      </w:pPr>
      <w:rPr>
        <w:b/>
        <w:bCs/>
      </w:rPr>
    </w:lvl>
    <w:lvl w:ilvl="1" w:tplc="240A0019">
      <w:start w:val="1"/>
      <w:numFmt w:val="lowerLetter"/>
      <w:lvlText w:val="%2."/>
      <w:lvlJc w:val="left"/>
      <w:pPr>
        <w:ind w:left="1080" w:hanging="360"/>
      </w:pPr>
    </w:lvl>
    <w:lvl w:ilvl="2" w:tplc="240A001B">
      <w:start w:val="1"/>
      <w:numFmt w:val="lowerRoman"/>
      <w:lvlText w:val="%3."/>
      <w:lvlJc w:val="right"/>
      <w:pPr>
        <w:ind w:left="1800" w:hanging="180"/>
      </w:pPr>
    </w:lvl>
    <w:lvl w:ilvl="3" w:tplc="240A000F">
      <w:start w:val="1"/>
      <w:numFmt w:val="decimal"/>
      <w:lvlText w:val="%4."/>
      <w:lvlJc w:val="left"/>
      <w:pPr>
        <w:ind w:left="2520" w:hanging="360"/>
      </w:pPr>
    </w:lvl>
    <w:lvl w:ilvl="4" w:tplc="240A0019">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2" w15:restartNumberingAfterBreak="0">
    <w:nsid w:val="12A86ABE"/>
    <w:multiLevelType w:val="hybridMultilevel"/>
    <w:tmpl w:val="76A0462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316601F"/>
    <w:multiLevelType w:val="hybridMultilevel"/>
    <w:tmpl w:val="AA0E812C"/>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4" w15:restartNumberingAfterBreak="0">
    <w:nsid w:val="1375134D"/>
    <w:multiLevelType w:val="hybridMultilevel"/>
    <w:tmpl w:val="9C6C7A2A"/>
    <w:lvl w:ilvl="0" w:tplc="240A0001">
      <w:start w:val="1"/>
      <w:numFmt w:val="bullet"/>
      <w:lvlText w:val=""/>
      <w:lvlJc w:val="left"/>
      <w:pPr>
        <w:ind w:left="360" w:hanging="360"/>
      </w:pPr>
      <w:rPr>
        <w:rFonts w:hint="default" w:ascii="Symbol" w:hAnsi="Symbol"/>
      </w:rPr>
    </w:lvl>
    <w:lvl w:ilvl="1" w:tplc="240A0003" w:tentative="1">
      <w:start w:val="1"/>
      <w:numFmt w:val="bullet"/>
      <w:lvlText w:val="o"/>
      <w:lvlJc w:val="left"/>
      <w:pPr>
        <w:ind w:left="1080" w:hanging="360"/>
      </w:pPr>
      <w:rPr>
        <w:rFonts w:hint="default" w:ascii="Courier New" w:hAnsi="Courier New" w:cs="Courier New"/>
      </w:rPr>
    </w:lvl>
    <w:lvl w:ilvl="2" w:tplc="240A0005" w:tentative="1">
      <w:start w:val="1"/>
      <w:numFmt w:val="bullet"/>
      <w:lvlText w:val=""/>
      <w:lvlJc w:val="left"/>
      <w:pPr>
        <w:ind w:left="1800" w:hanging="360"/>
      </w:pPr>
      <w:rPr>
        <w:rFonts w:hint="default" w:ascii="Wingdings" w:hAnsi="Wingdings"/>
      </w:rPr>
    </w:lvl>
    <w:lvl w:ilvl="3" w:tplc="240A0001" w:tentative="1">
      <w:start w:val="1"/>
      <w:numFmt w:val="bullet"/>
      <w:lvlText w:val=""/>
      <w:lvlJc w:val="left"/>
      <w:pPr>
        <w:ind w:left="2520" w:hanging="360"/>
      </w:pPr>
      <w:rPr>
        <w:rFonts w:hint="default" w:ascii="Symbol" w:hAnsi="Symbol"/>
      </w:rPr>
    </w:lvl>
    <w:lvl w:ilvl="4" w:tplc="240A0003" w:tentative="1">
      <w:start w:val="1"/>
      <w:numFmt w:val="bullet"/>
      <w:lvlText w:val="o"/>
      <w:lvlJc w:val="left"/>
      <w:pPr>
        <w:ind w:left="3240" w:hanging="360"/>
      </w:pPr>
      <w:rPr>
        <w:rFonts w:hint="default" w:ascii="Courier New" w:hAnsi="Courier New" w:cs="Courier New"/>
      </w:rPr>
    </w:lvl>
    <w:lvl w:ilvl="5" w:tplc="240A0005" w:tentative="1">
      <w:start w:val="1"/>
      <w:numFmt w:val="bullet"/>
      <w:lvlText w:val=""/>
      <w:lvlJc w:val="left"/>
      <w:pPr>
        <w:ind w:left="3960" w:hanging="360"/>
      </w:pPr>
      <w:rPr>
        <w:rFonts w:hint="default" w:ascii="Wingdings" w:hAnsi="Wingdings"/>
      </w:rPr>
    </w:lvl>
    <w:lvl w:ilvl="6" w:tplc="240A0001" w:tentative="1">
      <w:start w:val="1"/>
      <w:numFmt w:val="bullet"/>
      <w:lvlText w:val=""/>
      <w:lvlJc w:val="left"/>
      <w:pPr>
        <w:ind w:left="4680" w:hanging="360"/>
      </w:pPr>
      <w:rPr>
        <w:rFonts w:hint="default" w:ascii="Symbol" w:hAnsi="Symbol"/>
      </w:rPr>
    </w:lvl>
    <w:lvl w:ilvl="7" w:tplc="240A0003" w:tentative="1">
      <w:start w:val="1"/>
      <w:numFmt w:val="bullet"/>
      <w:lvlText w:val="o"/>
      <w:lvlJc w:val="left"/>
      <w:pPr>
        <w:ind w:left="5400" w:hanging="360"/>
      </w:pPr>
      <w:rPr>
        <w:rFonts w:hint="default" w:ascii="Courier New" w:hAnsi="Courier New" w:cs="Courier New"/>
      </w:rPr>
    </w:lvl>
    <w:lvl w:ilvl="8" w:tplc="240A0005" w:tentative="1">
      <w:start w:val="1"/>
      <w:numFmt w:val="bullet"/>
      <w:lvlText w:val=""/>
      <w:lvlJc w:val="left"/>
      <w:pPr>
        <w:ind w:left="6120" w:hanging="360"/>
      </w:pPr>
      <w:rPr>
        <w:rFonts w:hint="default" w:ascii="Wingdings" w:hAnsi="Wingdings"/>
      </w:rPr>
    </w:lvl>
  </w:abstractNum>
  <w:abstractNum w:abstractNumId="15" w15:restartNumberingAfterBreak="0">
    <w:nsid w:val="17AD066B"/>
    <w:multiLevelType w:val="multilevel"/>
    <w:tmpl w:val="1A1AD8D4"/>
    <w:styleLink w:val="Listaactual1"/>
    <w:lvl w:ilvl="0">
      <w:start w:val="3"/>
      <w:numFmt w:val="decimal"/>
      <w:lvlText w:val="%1"/>
      <w:lvlJc w:val="left"/>
      <w:pPr>
        <w:ind w:left="440" w:hanging="440"/>
      </w:pPr>
      <w:rPr>
        <w:rFonts w:hint="default"/>
      </w:rPr>
    </w:lvl>
    <w:lvl w:ilvl="1">
      <w:start w:val="2"/>
      <w:numFmt w:val="decimal"/>
      <w:lvlText w:val="%1.%2"/>
      <w:lvlJc w:val="left"/>
      <w:pPr>
        <w:ind w:left="440" w:hanging="44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17B94F36"/>
    <w:multiLevelType w:val="multilevel"/>
    <w:tmpl w:val="0F881410"/>
    <w:lvl w:ilvl="0">
      <w:start w:val="9"/>
      <w:numFmt w:val="decimal"/>
      <w:lvlText w:val="%1."/>
      <w:lvlJc w:val="left"/>
      <w:pPr>
        <w:ind w:left="660" w:hanging="660"/>
      </w:pPr>
      <w:rPr>
        <w:rFonts w:hint="default"/>
      </w:rPr>
    </w:lvl>
    <w:lvl w:ilvl="1">
      <w:start w:val="1"/>
      <w:numFmt w:val="decimal"/>
      <w:lvlText w:val="%2."/>
      <w:lvlJc w:val="left"/>
      <w:pPr>
        <w:ind w:left="660" w:hanging="660"/>
      </w:pPr>
      <w:rPr>
        <w:rFonts w:hint="default" w:ascii="Arial" w:hAnsi="Arial" w:eastAsia="Times New Roman" w:cs="Arial"/>
        <w:b/>
        <w:bCs/>
        <w:color w:val="auto"/>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17E569DE"/>
    <w:multiLevelType w:val="multilevel"/>
    <w:tmpl w:val="88E05DEE"/>
    <w:lvl w:ilvl="0">
      <w:start w:val="1"/>
      <w:numFmt w:val="decimal"/>
      <w:lvlText w:val="%1)"/>
      <w:lvlJc w:val="left"/>
      <w:pPr>
        <w:ind w:left="440" w:hanging="440"/>
      </w:pPr>
      <w:rPr>
        <w:rFonts w:hint="default"/>
      </w:rPr>
    </w:lvl>
    <w:lvl w:ilvl="1">
      <w:start w:val="2"/>
      <w:numFmt w:val="decimal"/>
      <w:lvlText w:val="%1.%2"/>
      <w:lvlJc w:val="left"/>
      <w:pPr>
        <w:ind w:left="440" w:hanging="44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1BB76AFF"/>
    <w:multiLevelType w:val="hybridMultilevel"/>
    <w:tmpl w:val="1A3234A4"/>
    <w:lvl w:ilvl="0" w:tplc="240A0017">
      <w:start w:val="1"/>
      <w:numFmt w:val="lowerLetter"/>
      <w:lvlText w:val="%1)"/>
      <w:lvlJc w:val="left"/>
      <w:pPr>
        <w:ind w:left="1563" w:hanging="360"/>
      </w:pPr>
    </w:lvl>
    <w:lvl w:ilvl="1" w:tplc="240A0019" w:tentative="1">
      <w:start w:val="1"/>
      <w:numFmt w:val="lowerLetter"/>
      <w:lvlText w:val="%2."/>
      <w:lvlJc w:val="left"/>
      <w:pPr>
        <w:ind w:left="2283" w:hanging="360"/>
      </w:pPr>
    </w:lvl>
    <w:lvl w:ilvl="2" w:tplc="240A001B" w:tentative="1">
      <w:start w:val="1"/>
      <w:numFmt w:val="lowerRoman"/>
      <w:lvlText w:val="%3."/>
      <w:lvlJc w:val="right"/>
      <w:pPr>
        <w:ind w:left="3003" w:hanging="180"/>
      </w:pPr>
    </w:lvl>
    <w:lvl w:ilvl="3" w:tplc="240A000F" w:tentative="1">
      <w:start w:val="1"/>
      <w:numFmt w:val="decimal"/>
      <w:lvlText w:val="%4."/>
      <w:lvlJc w:val="left"/>
      <w:pPr>
        <w:ind w:left="3723" w:hanging="360"/>
      </w:pPr>
    </w:lvl>
    <w:lvl w:ilvl="4" w:tplc="240A0019" w:tentative="1">
      <w:start w:val="1"/>
      <w:numFmt w:val="lowerLetter"/>
      <w:lvlText w:val="%5."/>
      <w:lvlJc w:val="left"/>
      <w:pPr>
        <w:ind w:left="4443" w:hanging="360"/>
      </w:pPr>
    </w:lvl>
    <w:lvl w:ilvl="5" w:tplc="240A001B" w:tentative="1">
      <w:start w:val="1"/>
      <w:numFmt w:val="lowerRoman"/>
      <w:lvlText w:val="%6."/>
      <w:lvlJc w:val="right"/>
      <w:pPr>
        <w:ind w:left="5163" w:hanging="180"/>
      </w:pPr>
    </w:lvl>
    <w:lvl w:ilvl="6" w:tplc="240A000F" w:tentative="1">
      <w:start w:val="1"/>
      <w:numFmt w:val="decimal"/>
      <w:lvlText w:val="%7."/>
      <w:lvlJc w:val="left"/>
      <w:pPr>
        <w:ind w:left="5883" w:hanging="360"/>
      </w:pPr>
    </w:lvl>
    <w:lvl w:ilvl="7" w:tplc="240A0019" w:tentative="1">
      <w:start w:val="1"/>
      <w:numFmt w:val="lowerLetter"/>
      <w:lvlText w:val="%8."/>
      <w:lvlJc w:val="left"/>
      <w:pPr>
        <w:ind w:left="6603" w:hanging="360"/>
      </w:pPr>
    </w:lvl>
    <w:lvl w:ilvl="8" w:tplc="240A001B" w:tentative="1">
      <w:start w:val="1"/>
      <w:numFmt w:val="lowerRoman"/>
      <w:lvlText w:val="%9."/>
      <w:lvlJc w:val="right"/>
      <w:pPr>
        <w:ind w:left="7323" w:hanging="180"/>
      </w:pPr>
    </w:lvl>
  </w:abstractNum>
  <w:abstractNum w:abstractNumId="19" w15:restartNumberingAfterBreak="0">
    <w:nsid w:val="1D0D2B46"/>
    <w:multiLevelType w:val="hybridMultilevel"/>
    <w:tmpl w:val="99C8FD60"/>
    <w:lvl w:ilvl="0" w:tplc="04090001">
      <w:start w:val="1"/>
      <w:numFmt w:val="bullet"/>
      <w:lvlText w:val=""/>
      <w:lvlJc w:val="left"/>
      <w:pPr>
        <w:ind w:left="1140" w:hanging="360"/>
      </w:pPr>
      <w:rPr>
        <w:rFonts w:hint="default" w:ascii="Symbol" w:hAnsi="Symbol"/>
      </w:rPr>
    </w:lvl>
    <w:lvl w:ilvl="1" w:tplc="04090003" w:tentative="1">
      <w:start w:val="1"/>
      <w:numFmt w:val="bullet"/>
      <w:lvlText w:val="o"/>
      <w:lvlJc w:val="left"/>
      <w:pPr>
        <w:ind w:left="1860" w:hanging="360"/>
      </w:pPr>
      <w:rPr>
        <w:rFonts w:hint="default" w:ascii="Courier New" w:hAnsi="Courier New" w:cs="Courier New"/>
      </w:rPr>
    </w:lvl>
    <w:lvl w:ilvl="2" w:tplc="04090005" w:tentative="1">
      <w:start w:val="1"/>
      <w:numFmt w:val="bullet"/>
      <w:lvlText w:val=""/>
      <w:lvlJc w:val="left"/>
      <w:pPr>
        <w:ind w:left="2580" w:hanging="360"/>
      </w:pPr>
      <w:rPr>
        <w:rFonts w:hint="default" w:ascii="Wingdings" w:hAnsi="Wingdings"/>
      </w:rPr>
    </w:lvl>
    <w:lvl w:ilvl="3" w:tplc="04090001" w:tentative="1">
      <w:start w:val="1"/>
      <w:numFmt w:val="bullet"/>
      <w:lvlText w:val=""/>
      <w:lvlJc w:val="left"/>
      <w:pPr>
        <w:ind w:left="3300" w:hanging="360"/>
      </w:pPr>
      <w:rPr>
        <w:rFonts w:hint="default" w:ascii="Symbol" w:hAnsi="Symbol"/>
      </w:rPr>
    </w:lvl>
    <w:lvl w:ilvl="4" w:tplc="04090003" w:tentative="1">
      <w:start w:val="1"/>
      <w:numFmt w:val="bullet"/>
      <w:lvlText w:val="o"/>
      <w:lvlJc w:val="left"/>
      <w:pPr>
        <w:ind w:left="4020" w:hanging="360"/>
      </w:pPr>
      <w:rPr>
        <w:rFonts w:hint="default" w:ascii="Courier New" w:hAnsi="Courier New" w:cs="Courier New"/>
      </w:rPr>
    </w:lvl>
    <w:lvl w:ilvl="5" w:tplc="04090005" w:tentative="1">
      <w:start w:val="1"/>
      <w:numFmt w:val="bullet"/>
      <w:lvlText w:val=""/>
      <w:lvlJc w:val="left"/>
      <w:pPr>
        <w:ind w:left="4740" w:hanging="360"/>
      </w:pPr>
      <w:rPr>
        <w:rFonts w:hint="default" w:ascii="Wingdings" w:hAnsi="Wingdings"/>
      </w:rPr>
    </w:lvl>
    <w:lvl w:ilvl="6" w:tplc="04090001" w:tentative="1">
      <w:start w:val="1"/>
      <w:numFmt w:val="bullet"/>
      <w:lvlText w:val=""/>
      <w:lvlJc w:val="left"/>
      <w:pPr>
        <w:ind w:left="5460" w:hanging="360"/>
      </w:pPr>
      <w:rPr>
        <w:rFonts w:hint="default" w:ascii="Symbol" w:hAnsi="Symbol"/>
      </w:rPr>
    </w:lvl>
    <w:lvl w:ilvl="7" w:tplc="04090003" w:tentative="1">
      <w:start w:val="1"/>
      <w:numFmt w:val="bullet"/>
      <w:lvlText w:val="o"/>
      <w:lvlJc w:val="left"/>
      <w:pPr>
        <w:ind w:left="6180" w:hanging="360"/>
      </w:pPr>
      <w:rPr>
        <w:rFonts w:hint="default" w:ascii="Courier New" w:hAnsi="Courier New" w:cs="Courier New"/>
      </w:rPr>
    </w:lvl>
    <w:lvl w:ilvl="8" w:tplc="04090005" w:tentative="1">
      <w:start w:val="1"/>
      <w:numFmt w:val="bullet"/>
      <w:lvlText w:val=""/>
      <w:lvlJc w:val="left"/>
      <w:pPr>
        <w:ind w:left="6900" w:hanging="360"/>
      </w:pPr>
      <w:rPr>
        <w:rFonts w:hint="default" w:ascii="Wingdings" w:hAnsi="Wingdings"/>
      </w:rPr>
    </w:lvl>
  </w:abstractNum>
  <w:abstractNum w:abstractNumId="20" w15:restartNumberingAfterBreak="0">
    <w:nsid w:val="21CE120B"/>
    <w:multiLevelType w:val="hybridMultilevel"/>
    <w:tmpl w:val="8326CE3E"/>
    <w:lvl w:ilvl="0" w:tplc="3B7C8F10">
      <w:start w:val="1"/>
      <w:numFmt w:val="upperLetter"/>
      <w:lvlText w:val="%1."/>
      <w:lvlJc w:val="left"/>
      <w:pPr>
        <w:ind w:left="720" w:hanging="360"/>
      </w:pPr>
      <w:rPr>
        <w:color w:val="auto"/>
        <w:sz w:val="20"/>
        <w:szCs w:val="20"/>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21" w15:restartNumberingAfterBreak="0">
    <w:nsid w:val="21F6224E"/>
    <w:multiLevelType w:val="hybridMultilevel"/>
    <w:tmpl w:val="2F180EF0"/>
    <w:lvl w:ilvl="0" w:tplc="72C450F4">
      <w:start w:val="1"/>
      <w:numFmt w:val="lowerLetter"/>
      <w:lvlText w:val="%1)"/>
      <w:lvlJc w:val="left"/>
      <w:pPr>
        <w:ind w:left="1413" w:hanging="570"/>
      </w:pPr>
      <w:rPr>
        <w:rFonts w:hint="default"/>
      </w:rPr>
    </w:lvl>
    <w:lvl w:ilvl="1" w:tplc="240A0019" w:tentative="1">
      <w:start w:val="1"/>
      <w:numFmt w:val="lowerLetter"/>
      <w:lvlText w:val="%2."/>
      <w:lvlJc w:val="left"/>
      <w:pPr>
        <w:ind w:left="1923" w:hanging="360"/>
      </w:pPr>
    </w:lvl>
    <w:lvl w:ilvl="2" w:tplc="240A001B" w:tentative="1">
      <w:start w:val="1"/>
      <w:numFmt w:val="lowerRoman"/>
      <w:lvlText w:val="%3."/>
      <w:lvlJc w:val="right"/>
      <w:pPr>
        <w:ind w:left="2643" w:hanging="180"/>
      </w:pPr>
    </w:lvl>
    <w:lvl w:ilvl="3" w:tplc="240A000F" w:tentative="1">
      <w:start w:val="1"/>
      <w:numFmt w:val="decimal"/>
      <w:lvlText w:val="%4."/>
      <w:lvlJc w:val="left"/>
      <w:pPr>
        <w:ind w:left="3363" w:hanging="360"/>
      </w:pPr>
    </w:lvl>
    <w:lvl w:ilvl="4" w:tplc="240A0019" w:tentative="1">
      <w:start w:val="1"/>
      <w:numFmt w:val="lowerLetter"/>
      <w:lvlText w:val="%5."/>
      <w:lvlJc w:val="left"/>
      <w:pPr>
        <w:ind w:left="4083" w:hanging="360"/>
      </w:pPr>
    </w:lvl>
    <w:lvl w:ilvl="5" w:tplc="240A001B" w:tentative="1">
      <w:start w:val="1"/>
      <w:numFmt w:val="lowerRoman"/>
      <w:lvlText w:val="%6."/>
      <w:lvlJc w:val="right"/>
      <w:pPr>
        <w:ind w:left="4803" w:hanging="180"/>
      </w:pPr>
    </w:lvl>
    <w:lvl w:ilvl="6" w:tplc="240A000F" w:tentative="1">
      <w:start w:val="1"/>
      <w:numFmt w:val="decimal"/>
      <w:lvlText w:val="%7."/>
      <w:lvlJc w:val="left"/>
      <w:pPr>
        <w:ind w:left="5523" w:hanging="360"/>
      </w:pPr>
    </w:lvl>
    <w:lvl w:ilvl="7" w:tplc="240A0019" w:tentative="1">
      <w:start w:val="1"/>
      <w:numFmt w:val="lowerLetter"/>
      <w:lvlText w:val="%8."/>
      <w:lvlJc w:val="left"/>
      <w:pPr>
        <w:ind w:left="6243" w:hanging="360"/>
      </w:pPr>
    </w:lvl>
    <w:lvl w:ilvl="8" w:tplc="240A001B" w:tentative="1">
      <w:start w:val="1"/>
      <w:numFmt w:val="lowerRoman"/>
      <w:lvlText w:val="%9."/>
      <w:lvlJc w:val="right"/>
      <w:pPr>
        <w:ind w:left="6963" w:hanging="180"/>
      </w:pPr>
    </w:lvl>
  </w:abstractNum>
  <w:abstractNum w:abstractNumId="22" w15:restartNumberingAfterBreak="0">
    <w:nsid w:val="23E37326"/>
    <w:multiLevelType w:val="multilevel"/>
    <w:tmpl w:val="979CC152"/>
    <w:lvl w:ilvl="0">
      <w:start w:val="1"/>
      <w:numFmt w:val="decimal"/>
      <w:lvlText w:val="CLÁUSULA %1."/>
      <w:lvlJc w:val="left"/>
      <w:pPr>
        <w:ind w:left="360" w:hanging="360"/>
      </w:pPr>
      <w:rPr>
        <w:rFonts w:hint="default"/>
        <w:b/>
      </w:rPr>
    </w:lvl>
    <w:lvl w:ilvl="1">
      <w:start w:val="1"/>
      <w:numFmt w:val="decimal"/>
      <w:lvlText w:val="%1.%2."/>
      <w:lvlJc w:val="left"/>
      <w:pPr>
        <w:ind w:left="792" w:hanging="432"/>
      </w:pPr>
      <w:rPr>
        <w:rFonts w:hint="default"/>
        <w:b/>
        <w:bCs w:val="0"/>
        <w:i w:val="0"/>
        <w:iCs w:val="0"/>
        <w:caps w:val="0"/>
        <w:smallCaps w:val="0"/>
        <w:strike w:val="0"/>
        <w:dstrike w:val="0"/>
        <w:outline w:val="0"/>
        <w:shadow w:val="0"/>
        <w:emboss w:val="0"/>
        <w:imprint w:val="0"/>
        <w:noProof w:val="0"/>
        <w:vanish w:val="0"/>
        <w:color w:val="auto"/>
        <w:spacing w:val="0"/>
        <w:kern w:val="0"/>
        <w:position w:val="0"/>
        <w:sz w:val="22"/>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3."/>
      <w:lvlJc w:val="left"/>
      <w:pPr>
        <w:ind w:left="1080" w:hanging="360"/>
      </w:pPr>
      <w:rPr>
        <w:rFonts w:hint="default"/>
        <w:b/>
      </w:rPr>
    </w:lvl>
    <w:lvl w:ilvl="3">
      <w:start w:val="1"/>
      <w:numFmt w:val="decimal"/>
      <w:lvlText w:val="%4."/>
      <w:lvlJc w:val="left"/>
      <w:pPr>
        <w:ind w:left="1440" w:hanging="360"/>
      </w:pPr>
      <w:rPr>
        <w:rFonts w:hint="default"/>
        <w:b/>
      </w:rPr>
    </w:lvl>
    <w:lvl w:ilvl="4">
      <w:start w:val="1"/>
      <w:numFmt w:val="decimal"/>
      <w:lvlText w:val="%5."/>
      <w:lvlJc w:val="left"/>
      <w:pPr>
        <w:ind w:left="1800" w:hanging="360"/>
      </w:pPr>
      <w:rPr>
        <w:rFonts w:hint="default"/>
        <w:b/>
      </w:rPr>
    </w:lvl>
    <w:lvl w:ilvl="5">
      <w:start w:val="1"/>
      <w:numFmt w:val="decimal"/>
      <w:lvlText w:val="%6."/>
      <w:lvlJc w:val="left"/>
      <w:pPr>
        <w:ind w:left="2160" w:hanging="360"/>
      </w:pPr>
      <w:rPr>
        <w:rFonts w:hint="default"/>
        <w:b/>
      </w:rPr>
    </w:lvl>
    <w:lvl w:ilvl="6">
      <w:start w:val="1"/>
      <w:numFmt w:val="decimal"/>
      <w:lvlText w:val="%1.%2.%3.%4.%5.%6.%7."/>
      <w:lvlJc w:val="left"/>
      <w:pPr>
        <w:ind w:left="3240" w:hanging="1080"/>
      </w:pPr>
      <w:rPr>
        <w:rFonts w:hint="default"/>
        <w:b/>
      </w:rPr>
    </w:lvl>
    <w:lvl w:ilvl="7">
      <w:start w:val="1"/>
      <w:numFmt w:val="decimal"/>
      <w:lvlText w:val="%1.%2.%3.%4.%5.%6.%7.%8."/>
      <w:lvlJc w:val="left"/>
      <w:pPr>
        <w:ind w:left="3744" w:hanging="1224"/>
      </w:pPr>
      <w:rPr>
        <w:rFonts w:hint="default"/>
        <w:b/>
      </w:rPr>
    </w:lvl>
    <w:lvl w:ilvl="8">
      <w:start w:val="1"/>
      <w:numFmt w:val="decimal"/>
      <w:lvlText w:val="%1.%2.%3.%4.%5.%6.%7.%8.%9."/>
      <w:lvlJc w:val="left"/>
      <w:pPr>
        <w:ind w:left="4320" w:hanging="1440"/>
      </w:pPr>
      <w:rPr>
        <w:rFonts w:hint="default"/>
        <w:b/>
      </w:rPr>
    </w:lvl>
  </w:abstractNum>
  <w:abstractNum w:abstractNumId="23" w15:restartNumberingAfterBreak="0">
    <w:nsid w:val="24DE0651"/>
    <w:multiLevelType w:val="hybridMultilevel"/>
    <w:tmpl w:val="CCA0A524"/>
    <w:lvl w:ilvl="0" w:tplc="240A000F">
      <w:start w:val="1"/>
      <w:numFmt w:val="decimal"/>
      <w:lvlText w:val="%1."/>
      <w:lvlJc w:val="left"/>
      <w:pPr>
        <w:ind w:left="360" w:hanging="360"/>
      </w:pPr>
      <w:rPr>
        <w:rFonts w:hint="default"/>
        <w:b/>
        <w:bCs/>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 w15:restartNumberingAfterBreak="0">
    <w:nsid w:val="26B473C9"/>
    <w:multiLevelType w:val="hybridMultilevel"/>
    <w:tmpl w:val="BB02B726"/>
    <w:lvl w:ilvl="0" w:tplc="E55ED720">
      <w:start w:val="1"/>
      <w:numFmt w:val="decimal"/>
      <w:lvlText w:val="%1."/>
      <w:lvlJc w:val="left"/>
      <w:pPr>
        <w:ind w:left="360" w:hanging="360"/>
      </w:pPr>
      <w:rPr>
        <w:b/>
        <w:bCs/>
      </w:rPr>
    </w:lvl>
    <w:lvl w:ilvl="1" w:tplc="240A0019" w:tentative="1">
      <w:start w:val="1"/>
      <w:numFmt w:val="lowerLetter"/>
      <w:lvlText w:val="%2."/>
      <w:lvlJc w:val="left"/>
      <w:pPr>
        <w:ind w:left="2283" w:hanging="360"/>
      </w:pPr>
    </w:lvl>
    <w:lvl w:ilvl="2" w:tplc="240A001B" w:tentative="1">
      <w:start w:val="1"/>
      <w:numFmt w:val="lowerRoman"/>
      <w:lvlText w:val="%3."/>
      <w:lvlJc w:val="right"/>
      <w:pPr>
        <w:ind w:left="3003" w:hanging="180"/>
      </w:pPr>
    </w:lvl>
    <w:lvl w:ilvl="3" w:tplc="240A000F" w:tentative="1">
      <w:start w:val="1"/>
      <w:numFmt w:val="decimal"/>
      <w:lvlText w:val="%4."/>
      <w:lvlJc w:val="left"/>
      <w:pPr>
        <w:ind w:left="3723" w:hanging="360"/>
      </w:pPr>
    </w:lvl>
    <w:lvl w:ilvl="4" w:tplc="240A0019" w:tentative="1">
      <w:start w:val="1"/>
      <w:numFmt w:val="lowerLetter"/>
      <w:lvlText w:val="%5."/>
      <w:lvlJc w:val="left"/>
      <w:pPr>
        <w:ind w:left="4443" w:hanging="360"/>
      </w:pPr>
    </w:lvl>
    <w:lvl w:ilvl="5" w:tplc="240A001B" w:tentative="1">
      <w:start w:val="1"/>
      <w:numFmt w:val="lowerRoman"/>
      <w:lvlText w:val="%6."/>
      <w:lvlJc w:val="right"/>
      <w:pPr>
        <w:ind w:left="5163" w:hanging="180"/>
      </w:pPr>
    </w:lvl>
    <w:lvl w:ilvl="6" w:tplc="240A000F" w:tentative="1">
      <w:start w:val="1"/>
      <w:numFmt w:val="decimal"/>
      <w:lvlText w:val="%7."/>
      <w:lvlJc w:val="left"/>
      <w:pPr>
        <w:ind w:left="5883" w:hanging="360"/>
      </w:pPr>
    </w:lvl>
    <w:lvl w:ilvl="7" w:tplc="240A0019" w:tentative="1">
      <w:start w:val="1"/>
      <w:numFmt w:val="lowerLetter"/>
      <w:lvlText w:val="%8."/>
      <w:lvlJc w:val="left"/>
      <w:pPr>
        <w:ind w:left="6603" w:hanging="360"/>
      </w:pPr>
    </w:lvl>
    <w:lvl w:ilvl="8" w:tplc="240A001B" w:tentative="1">
      <w:start w:val="1"/>
      <w:numFmt w:val="lowerRoman"/>
      <w:lvlText w:val="%9."/>
      <w:lvlJc w:val="right"/>
      <w:pPr>
        <w:ind w:left="7323" w:hanging="180"/>
      </w:pPr>
    </w:lvl>
  </w:abstractNum>
  <w:abstractNum w:abstractNumId="25" w15:restartNumberingAfterBreak="0">
    <w:nsid w:val="27E37BA6"/>
    <w:multiLevelType w:val="hybridMultilevel"/>
    <w:tmpl w:val="D79E8048"/>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6" w15:restartNumberingAfterBreak="0">
    <w:nsid w:val="289931CE"/>
    <w:multiLevelType w:val="hybridMultilevel"/>
    <w:tmpl w:val="D0DAED2C"/>
    <w:lvl w:ilvl="0" w:tplc="240A0001">
      <w:start w:val="1"/>
      <w:numFmt w:val="bullet"/>
      <w:lvlText w:val=""/>
      <w:lvlJc w:val="left"/>
      <w:pPr>
        <w:ind w:left="360" w:hanging="360"/>
      </w:pPr>
      <w:rPr>
        <w:rFonts w:hint="default" w:ascii="Symbol" w:hAnsi="Symbol"/>
      </w:rPr>
    </w:lvl>
    <w:lvl w:ilvl="1" w:tplc="240A0003" w:tentative="1">
      <w:start w:val="1"/>
      <w:numFmt w:val="bullet"/>
      <w:lvlText w:val="o"/>
      <w:lvlJc w:val="left"/>
      <w:pPr>
        <w:ind w:left="1080" w:hanging="360"/>
      </w:pPr>
      <w:rPr>
        <w:rFonts w:hint="default" w:ascii="Courier New" w:hAnsi="Courier New" w:cs="Courier New"/>
      </w:rPr>
    </w:lvl>
    <w:lvl w:ilvl="2" w:tplc="240A0005" w:tentative="1">
      <w:start w:val="1"/>
      <w:numFmt w:val="bullet"/>
      <w:lvlText w:val=""/>
      <w:lvlJc w:val="left"/>
      <w:pPr>
        <w:ind w:left="1800" w:hanging="360"/>
      </w:pPr>
      <w:rPr>
        <w:rFonts w:hint="default" w:ascii="Wingdings" w:hAnsi="Wingdings"/>
      </w:rPr>
    </w:lvl>
    <w:lvl w:ilvl="3" w:tplc="240A0001" w:tentative="1">
      <w:start w:val="1"/>
      <w:numFmt w:val="bullet"/>
      <w:lvlText w:val=""/>
      <w:lvlJc w:val="left"/>
      <w:pPr>
        <w:ind w:left="2520" w:hanging="360"/>
      </w:pPr>
      <w:rPr>
        <w:rFonts w:hint="default" w:ascii="Symbol" w:hAnsi="Symbol"/>
      </w:rPr>
    </w:lvl>
    <w:lvl w:ilvl="4" w:tplc="240A0003" w:tentative="1">
      <w:start w:val="1"/>
      <w:numFmt w:val="bullet"/>
      <w:lvlText w:val="o"/>
      <w:lvlJc w:val="left"/>
      <w:pPr>
        <w:ind w:left="3240" w:hanging="360"/>
      </w:pPr>
      <w:rPr>
        <w:rFonts w:hint="default" w:ascii="Courier New" w:hAnsi="Courier New" w:cs="Courier New"/>
      </w:rPr>
    </w:lvl>
    <w:lvl w:ilvl="5" w:tplc="240A0005" w:tentative="1">
      <w:start w:val="1"/>
      <w:numFmt w:val="bullet"/>
      <w:lvlText w:val=""/>
      <w:lvlJc w:val="left"/>
      <w:pPr>
        <w:ind w:left="3960" w:hanging="360"/>
      </w:pPr>
      <w:rPr>
        <w:rFonts w:hint="default" w:ascii="Wingdings" w:hAnsi="Wingdings"/>
      </w:rPr>
    </w:lvl>
    <w:lvl w:ilvl="6" w:tplc="240A0001" w:tentative="1">
      <w:start w:val="1"/>
      <w:numFmt w:val="bullet"/>
      <w:lvlText w:val=""/>
      <w:lvlJc w:val="left"/>
      <w:pPr>
        <w:ind w:left="4680" w:hanging="360"/>
      </w:pPr>
      <w:rPr>
        <w:rFonts w:hint="default" w:ascii="Symbol" w:hAnsi="Symbol"/>
      </w:rPr>
    </w:lvl>
    <w:lvl w:ilvl="7" w:tplc="240A0003" w:tentative="1">
      <w:start w:val="1"/>
      <w:numFmt w:val="bullet"/>
      <w:lvlText w:val="o"/>
      <w:lvlJc w:val="left"/>
      <w:pPr>
        <w:ind w:left="5400" w:hanging="360"/>
      </w:pPr>
      <w:rPr>
        <w:rFonts w:hint="default" w:ascii="Courier New" w:hAnsi="Courier New" w:cs="Courier New"/>
      </w:rPr>
    </w:lvl>
    <w:lvl w:ilvl="8" w:tplc="240A0005" w:tentative="1">
      <w:start w:val="1"/>
      <w:numFmt w:val="bullet"/>
      <w:lvlText w:val=""/>
      <w:lvlJc w:val="left"/>
      <w:pPr>
        <w:ind w:left="6120" w:hanging="360"/>
      </w:pPr>
      <w:rPr>
        <w:rFonts w:hint="default" w:ascii="Wingdings" w:hAnsi="Wingdings"/>
      </w:rPr>
    </w:lvl>
  </w:abstractNum>
  <w:abstractNum w:abstractNumId="27" w15:restartNumberingAfterBreak="0">
    <w:nsid w:val="29D2174A"/>
    <w:multiLevelType w:val="hybridMultilevel"/>
    <w:tmpl w:val="507880DE"/>
    <w:lvl w:ilvl="0" w:tplc="240A0017">
      <w:start w:val="1"/>
      <w:numFmt w:val="lowerLetter"/>
      <w:lvlText w:val="%1)"/>
      <w:lvlJc w:val="left"/>
      <w:pPr>
        <w:ind w:left="720" w:hanging="360"/>
      </w:pPr>
      <w:rPr>
        <w:rFonts w:hint="default"/>
        <w:color w:val="auto"/>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2CFF63F9"/>
    <w:multiLevelType w:val="hybridMultilevel"/>
    <w:tmpl w:val="1ABE64B6"/>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9" w15:restartNumberingAfterBreak="0">
    <w:nsid w:val="30700885"/>
    <w:multiLevelType w:val="hybridMultilevel"/>
    <w:tmpl w:val="1706C6E4"/>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0" w15:restartNumberingAfterBreak="0">
    <w:nsid w:val="325494F6"/>
    <w:multiLevelType w:val="hybridMultilevel"/>
    <w:tmpl w:val="633ECB3C"/>
    <w:lvl w:ilvl="0" w:tplc="37005F6E">
      <w:start w:val="1"/>
      <w:numFmt w:val="bullet"/>
      <w:lvlText w:val=""/>
      <w:lvlJc w:val="left"/>
      <w:pPr>
        <w:ind w:left="720" w:hanging="360"/>
      </w:pPr>
      <w:rPr>
        <w:rFonts w:hint="default" w:ascii="Symbol" w:hAnsi="Symbol"/>
      </w:rPr>
    </w:lvl>
    <w:lvl w:ilvl="1" w:tplc="9A484378">
      <w:start w:val="1"/>
      <w:numFmt w:val="bullet"/>
      <w:lvlText w:val="o"/>
      <w:lvlJc w:val="left"/>
      <w:pPr>
        <w:ind w:left="1440" w:hanging="360"/>
      </w:pPr>
      <w:rPr>
        <w:rFonts w:hint="default" w:ascii="Courier New" w:hAnsi="Courier New"/>
      </w:rPr>
    </w:lvl>
    <w:lvl w:ilvl="2" w:tplc="C5584F76">
      <w:start w:val="1"/>
      <w:numFmt w:val="bullet"/>
      <w:lvlText w:val=""/>
      <w:lvlJc w:val="left"/>
      <w:pPr>
        <w:ind w:left="2160" w:hanging="360"/>
      </w:pPr>
      <w:rPr>
        <w:rFonts w:hint="default" w:ascii="Wingdings" w:hAnsi="Wingdings"/>
      </w:rPr>
    </w:lvl>
    <w:lvl w:ilvl="3" w:tplc="BC3CE0A0">
      <w:start w:val="1"/>
      <w:numFmt w:val="bullet"/>
      <w:lvlText w:val=""/>
      <w:lvlJc w:val="left"/>
      <w:pPr>
        <w:ind w:left="2880" w:hanging="360"/>
      </w:pPr>
      <w:rPr>
        <w:rFonts w:hint="default" w:ascii="Symbol" w:hAnsi="Symbol"/>
      </w:rPr>
    </w:lvl>
    <w:lvl w:ilvl="4" w:tplc="1F6CF2A2">
      <w:start w:val="1"/>
      <w:numFmt w:val="bullet"/>
      <w:lvlText w:val="o"/>
      <w:lvlJc w:val="left"/>
      <w:pPr>
        <w:ind w:left="3600" w:hanging="360"/>
      </w:pPr>
      <w:rPr>
        <w:rFonts w:hint="default" w:ascii="Courier New" w:hAnsi="Courier New"/>
      </w:rPr>
    </w:lvl>
    <w:lvl w:ilvl="5" w:tplc="D428BA56">
      <w:start w:val="1"/>
      <w:numFmt w:val="bullet"/>
      <w:lvlText w:val=""/>
      <w:lvlJc w:val="left"/>
      <w:pPr>
        <w:ind w:left="4320" w:hanging="360"/>
      </w:pPr>
      <w:rPr>
        <w:rFonts w:hint="default" w:ascii="Wingdings" w:hAnsi="Wingdings"/>
      </w:rPr>
    </w:lvl>
    <w:lvl w:ilvl="6" w:tplc="00504498">
      <w:start w:val="1"/>
      <w:numFmt w:val="bullet"/>
      <w:lvlText w:val=""/>
      <w:lvlJc w:val="left"/>
      <w:pPr>
        <w:ind w:left="5040" w:hanging="360"/>
      </w:pPr>
      <w:rPr>
        <w:rFonts w:hint="default" w:ascii="Symbol" w:hAnsi="Symbol"/>
      </w:rPr>
    </w:lvl>
    <w:lvl w:ilvl="7" w:tplc="D1960C2C">
      <w:start w:val="1"/>
      <w:numFmt w:val="bullet"/>
      <w:lvlText w:val="o"/>
      <w:lvlJc w:val="left"/>
      <w:pPr>
        <w:ind w:left="5760" w:hanging="360"/>
      </w:pPr>
      <w:rPr>
        <w:rFonts w:hint="default" w:ascii="Courier New" w:hAnsi="Courier New"/>
      </w:rPr>
    </w:lvl>
    <w:lvl w:ilvl="8" w:tplc="5F78E86A">
      <w:start w:val="1"/>
      <w:numFmt w:val="bullet"/>
      <w:lvlText w:val=""/>
      <w:lvlJc w:val="left"/>
      <w:pPr>
        <w:ind w:left="6480" w:hanging="360"/>
      </w:pPr>
      <w:rPr>
        <w:rFonts w:hint="default" w:ascii="Wingdings" w:hAnsi="Wingdings"/>
      </w:rPr>
    </w:lvl>
  </w:abstractNum>
  <w:abstractNum w:abstractNumId="31" w15:restartNumberingAfterBreak="0">
    <w:nsid w:val="35622E74"/>
    <w:multiLevelType w:val="hybridMultilevel"/>
    <w:tmpl w:val="001CA1CE"/>
    <w:lvl w:ilvl="0" w:tplc="0409000F">
      <w:start w:val="1"/>
      <w:numFmt w:val="decimal"/>
      <w:lvlText w:val="%1."/>
      <w:lvlJc w:val="left"/>
      <w:pPr>
        <w:ind w:left="2880" w:hanging="360"/>
      </w:pPr>
    </w:lvl>
    <w:lvl w:ilvl="1" w:tplc="07AC9002">
      <w:start w:val="1"/>
      <w:numFmt w:val="decimal"/>
      <w:lvlText w:val="%2."/>
      <w:lvlJc w:val="left"/>
      <w:pPr>
        <w:ind w:left="2880" w:hanging="360"/>
      </w:pPr>
      <w:rPr>
        <w:b/>
        <w:bCs/>
      </w:rPr>
    </w:lvl>
    <w:lvl w:ilvl="2" w:tplc="0409001B" w:tentative="1">
      <w:start w:val="1"/>
      <w:numFmt w:val="lowerRoman"/>
      <w:lvlText w:val="%3."/>
      <w:lvlJc w:val="right"/>
      <w:pPr>
        <w:ind w:left="4320" w:hanging="180"/>
      </w:pPr>
    </w:lvl>
    <w:lvl w:ilvl="3" w:tplc="0409000F">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32" w15:restartNumberingAfterBreak="0">
    <w:nsid w:val="378A7855"/>
    <w:multiLevelType w:val="multilevel"/>
    <w:tmpl w:val="612AF90A"/>
    <w:lvl w:ilvl="0">
      <w:start w:val="1"/>
      <w:numFmt w:val="bullet"/>
      <w:lvlText w:val=""/>
      <w:lvlJc w:val="left"/>
      <w:pPr>
        <w:ind w:left="4046" w:hanging="360"/>
      </w:pPr>
      <w:rPr>
        <w:rFonts w:hint="default" w:ascii="Symbol" w:hAnsi="Symbol"/>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3" w15:restartNumberingAfterBreak="0">
    <w:nsid w:val="379E6437"/>
    <w:multiLevelType w:val="hybridMultilevel"/>
    <w:tmpl w:val="C0DC4FF6"/>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4" w15:restartNumberingAfterBreak="0">
    <w:nsid w:val="3C648B13"/>
    <w:multiLevelType w:val="hybridMultilevel"/>
    <w:tmpl w:val="AD9CEDAE"/>
    <w:lvl w:ilvl="0" w:tplc="D03E5D4A">
      <w:start w:val="1"/>
      <w:numFmt w:val="bullet"/>
      <w:lvlText w:val=""/>
      <w:lvlJc w:val="left"/>
      <w:pPr>
        <w:ind w:left="720" w:hanging="360"/>
      </w:pPr>
      <w:rPr>
        <w:rFonts w:hint="default" w:ascii="Symbol" w:hAnsi="Symbol"/>
      </w:rPr>
    </w:lvl>
    <w:lvl w:ilvl="1" w:tplc="6548087A">
      <w:start w:val="1"/>
      <w:numFmt w:val="bullet"/>
      <w:lvlText w:val="o"/>
      <w:lvlJc w:val="left"/>
      <w:pPr>
        <w:ind w:left="1440" w:hanging="360"/>
      </w:pPr>
      <w:rPr>
        <w:rFonts w:hint="default" w:ascii="Courier New" w:hAnsi="Courier New"/>
      </w:rPr>
    </w:lvl>
    <w:lvl w:ilvl="2" w:tplc="AD4006D8">
      <w:start w:val="1"/>
      <w:numFmt w:val="bullet"/>
      <w:lvlText w:val=""/>
      <w:lvlJc w:val="left"/>
      <w:pPr>
        <w:ind w:left="2160" w:hanging="360"/>
      </w:pPr>
      <w:rPr>
        <w:rFonts w:hint="default" w:ascii="Wingdings" w:hAnsi="Wingdings"/>
      </w:rPr>
    </w:lvl>
    <w:lvl w:ilvl="3" w:tplc="E49A70D4">
      <w:start w:val="1"/>
      <w:numFmt w:val="bullet"/>
      <w:lvlText w:val=""/>
      <w:lvlJc w:val="left"/>
      <w:pPr>
        <w:ind w:left="2880" w:hanging="360"/>
      </w:pPr>
      <w:rPr>
        <w:rFonts w:hint="default" w:ascii="Symbol" w:hAnsi="Symbol"/>
      </w:rPr>
    </w:lvl>
    <w:lvl w:ilvl="4" w:tplc="F33A8224">
      <w:start w:val="1"/>
      <w:numFmt w:val="bullet"/>
      <w:lvlText w:val="o"/>
      <w:lvlJc w:val="left"/>
      <w:pPr>
        <w:ind w:left="3600" w:hanging="360"/>
      </w:pPr>
      <w:rPr>
        <w:rFonts w:hint="default" w:ascii="Courier New" w:hAnsi="Courier New"/>
      </w:rPr>
    </w:lvl>
    <w:lvl w:ilvl="5" w:tplc="24BEF8D8">
      <w:start w:val="1"/>
      <w:numFmt w:val="bullet"/>
      <w:lvlText w:val=""/>
      <w:lvlJc w:val="left"/>
      <w:pPr>
        <w:ind w:left="4320" w:hanging="360"/>
      </w:pPr>
      <w:rPr>
        <w:rFonts w:hint="default" w:ascii="Wingdings" w:hAnsi="Wingdings"/>
      </w:rPr>
    </w:lvl>
    <w:lvl w:ilvl="6" w:tplc="3BE08896">
      <w:start w:val="1"/>
      <w:numFmt w:val="bullet"/>
      <w:lvlText w:val=""/>
      <w:lvlJc w:val="left"/>
      <w:pPr>
        <w:ind w:left="5040" w:hanging="360"/>
      </w:pPr>
      <w:rPr>
        <w:rFonts w:hint="default" w:ascii="Symbol" w:hAnsi="Symbol"/>
      </w:rPr>
    </w:lvl>
    <w:lvl w:ilvl="7" w:tplc="456474DC">
      <w:start w:val="1"/>
      <w:numFmt w:val="bullet"/>
      <w:lvlText w:val="o"/>
      <w:lvlJc w:val="left"/>
      <w:pPr>
        <w:ind w:left="5760" w:hanging="360"/>
      </w:pPr>
      <w:rPr>
        <w:rFonts w:hint="default" w:ascii="Courier New" w:hAnsi="Courier New"/>
      </w:rPr>
    </w:lvl>
    <w:lvl w:ilvl="8" w:tplc="79D0BDDE">
      <w:start w:val="1"/>
      <w:numFmt w:val="bullet"/>
      <w:lvlText w:val=""/>
      <w:lvlJc w:val="left"/>
      <w:pPr>
        <w:ind w:left="6480" w:hanging="360"/>
      </w:pPr>
      <w:rPr>
        <w:rFonts w:hint="default" w:ascii="Wingdings" w:hAnsi="Wingdings"/>
      </w:rPr>
    </w:lvl>
  </w:abstractNum>
  <w:abstractNum w:abstractNumId="35" w15:restartNumberingAfterBreak="0">
    <w:nsid w:val="3DE2F9AD"/>
    <w:multiLevelType w:val="hybridMultilevel"/>
    <w:tmpl w:val="90D60BBE"/>
    <w:lvl w:ilvl="0" w:tplc="C5C0FB60">
      <w:start w:val="1"/>
      <w:numFmt w:val="bullet"/>
      <w:lvlText w:val=""/>
      <w:lvlJc w:val="left"/>
      <w:pPr>
        <w:ind w:left="720" w:hanging="360"/>
      </w:pPr>
      <w:rPr>
        <w:rFonts w:hint="default" w:ascii="Symbol" w:hAnsi="Symbol"/>
      </w:rPr>
    </w:lvl>
    <w:lvl w:ilvl="1" w:tplc="55424A02">
      <w:start w:val="1"/>
      <w:numFmt w:val="bullet"/>
      <w:lvlText w:val="o"/>
      <w:lvlJc w:val="left"/>
      <w:pPr>
        <w:ind w:left="1440" w:hanging="360"/>
      </w:pPr>
      <w:rPr>
        <w:rFonts w:hint="default" w:ascii="Courier New" w:hAnsi="Courier New"/>
      </w:rPr>
    </w:lvl>
    <w:lvl w:ilvl="2" w:tplc="A3301006">
      <w:start w:val="1"/>
      <w:numFmt w:val="bullet"/>
      <w:lvlText w:val=""/>
      <w:lvlJc w:val="left"/>
      <w:pPr>
        <w:ind w:left="2160" w:hanging="360"/>
      </w:pPr>
      <w:rPr>
        <w:rFonts w:hint="default" w:ascii="Wingdings" w:hAnsi="Wingdings"/>
      </w:rPr>
    </w:lvl>
    <w:lvl w:ilvl="3" w:tplc="28EADDC0">
      <w:start w:val="1"/>
      <w:numFmt w:val="bullet"/>
      <w:lvlText w:val=""/>
      <w:lvlJc w:val="left"/>
      <w:pPr>
        <w:ind w:left="2880" w:hanging="360"/>
      </w:pPr>
      <w:rPr>
        <w:rFonts w:hint="default" w:ascii="Symbol" w:hAnsi="Symbol"/>
      </w:rPr>
    </w:lvl>
    <w:lvl w:ilvl="4" w:tplc="A19454D4">
      <w:start w:val="1"/>
      <w:numFmt w:val="bullet"/>
      <w:lvlText w:val="o"/>
      <w:lvlJc w:val="left"/>
      <w:pPr>
        <w:ind w:left="3600" w:hanging="360"/>
      </w:pPr>
      <w:rPr>
        <w:rFonts w:hint="default" w:ascii="Courier New" w:hAnsi="Courier New"/>
      </w:rPr>
    </w:lvl>
    <w:lvl w:ilvl="5" w:tplc="E22EA2F6">
      <w:start w:val="1"/>
      <w:numFmt w:val="bullet"/>
      <w:lvlText w:val=""/>
      <w:lvlJc w:val="left"/>
      <w:pPr>
        <w:ind w:left="4320" w:hanging="360"/>
      </w:pPr>
      <w:rPr>
        <w:rFonts w:hint="default" w:ascii="Wingdings" w:hAnsi="Wingdings"/>
      </w:rPr>
    </w:lvl>
    <w:lvl w:ilvl="6" w:tplc="44E0A8A6">
      <w:start w:val="1"/>
      <w:numFmt w:val="bullet"/>
      <w:lvlText w:val=""/>
      <w:lvlJc w:val="left"/>
      <w:pPr>
        <w:ind w:left="5040" w:hanging="360"/>
      </w:pPr>
      <w:rPr>
        <w:rFonts w:hint="default" w:ascii="Symbol" w:hAnsi="Symbol"/>
      </w:rPr>
    </w:lvl>
    <w:lvl w:ilvl="7" w:tplc="8AA69FCE">
      <w:start w:val="1"/>
      <w:numFmt w:val="bullet"/>
      <w:lvlText w:val="o"/>
      <w:lvlJc w:val="left"/>
      <w:pPr>
        <w:ind w:left="5760" w:hanging="360"/>
      </w:pPr>
      <w:rPr>
        <w:rFonts w:hint="default" w:ascii="Courier New" w:hAnsi="Courier New"/>
      </w:rPr>
    </w:lvl>
    <w:lvl w:ilvl="8" w:tplc="54582E70">
      <w:start w:val="1"/>
      <w:numFmt w:val="bullet"/>
      <w:lvlText w:val=""/>
      <w:lvlJc w:val="left"/>
      <w:pPr>
        <w:ind w:left="6480" w:hanging="360"/>
      </w:pPr>
      <w:rPr>
        <w:rFonts w:hint="default" w:ascii="Wingdings" w:hAnsi="Wingdings"/>
      </w:rPr>
    </w:lvl>
  </w:abstractNum>
  <w:abstractNum w:abstractNumId="36" w15:restartNumberingAfterBreak="0">
    <w:nsid w:val="3EF9100E"/>
    <w:multiLevelType w:val="multilevel"/>
    <w:tmpl w:val="612AF90A"/>
    <w:lvl w:ilvl="0">
      <w:start w:val="1"/>
      <w:numFmt w:val="bullet"/>
      <w:lvlText w:val=""/>
      <w:lvlJc w:val="left"/>
      <w:pPr>
        <w:ind w:left="4046" w:hanging="360"/>
      </w:pPr>
      <w:rPr>
        <w:rFonts w:hint="default" w:ascii="Symbol" w:hAnsi="Symbol"/>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7" w15:restartNumberingAfterBreak="0">
    <w:nsid w:val="3F223CD6"/>
    <w:multiLevelType w:val="hybridMultilevel"/>
    <w:tmpl w:val="666A88AA"/>
    <w:lvl w:ilvl="0" w:tplc="FFFFFFFF">
      <w:start w:val="1"/>
      <w:numFmt w:val="decimal"/>
      <w:lvlText w:val="%1."/>
      <w:lvlJc w:val="left"/>
      <w:pPr>
        <w:ind w:left="360" w:hanging="360"/>
      </w:pPr>
      <w:rPr>
        <w:b/>
        <w:bCs/>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8" w15:restartNumberingAfterBreak="0">
    <w:nsid w:val="40D73E54"/>
    <w:multiLevelType w:val="hybridMultilevel"/>
    <w:tmpl w:val="FFFFFFFF"/>
    <w:lvl w:ilvl="0" w:tplc="C48A8AA4">
      <w:start w:val="1"/>
      <w:numFmt w:val="lowerRoman"/>
      <w:lvlText w:val="%1."/>
      <w:lvlJc w:val="right"/>
      <w:pPr>
        <w:ind w:left="720" w:hanging="360"/>
      </w:pPr>
    </w:lvl>
    <w:lvl w:ilvl="1" w:tplc="1870D3FA">
      <w:start w:val="1"/>
      <w:numFmt w:val="lowerLetter"/>
      <w:lvlText w:val="%2."/>
      <w:lvlJc w:val="left"/>
      <w:pPr>
        <w:ind w:left="1440" w:hanging="360"/>
      </w:pPr>
    </w:lvl>
    <w:lvl w:ilvl="2" w:tplc="CEF8AB48">
      <w:start w:val="1"/>
      <w:numFmt w:val="lowerRoman"/>
      <w:lvlText w:val="%3."/>
      <w:lvlJc w:val="right"/>
      <w:pPr>
        <w:ind w:left="2160" w:hanging="180"/>
      </w:pPr>
    </w:lvl>
    <w:lvl w:ilvl="3" w:tplc="799A7F62">
      <w:start w:val="1"/>
      <w:numFmt w:val="decimal"/>
      <w:lvlText w:val="%4."/>
      <w:lvlJc w:val="left"/>
      <w:pPr>
        <w:ind w:left="2880" w:hanging="360"/>
      </w:pPr>
    </w:lvl>
    <w:lvl w:ilvl="4" w:tplc="5F72FBC8">
      <w:start w:val="1"/>
      <w:numFmt w:val="lowerLetter"/>
      <w:lvlText w:val="%5."/>
      <w:lvlJc w:val="left"/>
      <w:pPr>
        <w:ind w:left="3600" w:hanging="360"/>
      </w:pPr>
    </w:lvl>
    <w:lvl w:ilvl="5" w:tplc="A9FA4A08">
      <w:start w:val="1"/>
      <w:numFmt w:val="lowerRoman"/>
      <w:lvlText w:val="%6."/>
      <w:lvlJc w:val="right"/>
      <w:pPr>
        <w:ind w:left="4320" w:hanging="180"/>
      </w:pPr>
    </w:lvl>
    <w:lvl w:ilvl="6" w:tplc="6ADE39F4">
      <w:start w:val="1"/>
      <w:numFmt w:val="decimal"/>
      <w:lvlText w:val="%7."/>
      <w:lvlJc w:val="left"/>
      <w:pPr>
        <w:ind w:left="5040" w:hanging="360"/>
      </w:pPr>
    </w:lvl>
    <w:lvl w:ilvl="7" w:tplc="8F1499F0">
      <w:start w:val="1"/>
      <w:numFmt w:val="lowerLetter"/>
      <w:lvlText w:val="%8."/>
      <w:lvlJc w:val="left"/>
      <w:pPr>
        <w:ind w:left="5760" w:hanging="360"/>
      </w:pPr>
    </w:lvl>
    <w:lvl w:ilvl="8" w:tplc="3C9EDB00">
      <w:start w:val="1"/>
      <w:numFmt w:val="lowerRoman"/>
      <w:lvlText w:val="%9."/>
      <w:lvlJc w:val="right"/>
      <w:pPr>
        <w:ind w:left="6480" w:hanging="180"/>
      </w:pPr>
    </w:lvl>
  </w:abstractNum>
  <w:abstractNum w:abstractNumId="39" w15:restartNumberingAfterBreak="0">
    <w:nsid w:val="417905AD"/>
    <w:multiLevelType w:val="multilevel"/>
    <w:tmpl w:val="346442A4"/>
    <w:lvl w:ilvl="0">
      <w:start w:val="1"/>
      <w:numFmt w:val="decimal"/>
      <w:lvlText w:val="%1."/>
      <w:lvlJc w:val="left"/>
      <w:pPr>
        <w:ind w:left="360" w:hanging="360"/>
      </w:pPr>
      <w:rPr>
        <w:rFonts w:hint="default"/>
      </w:rPr>
    </w:lvl>
    <w:lvl w:ilvl="1">
      <w:start w:val="1"/>
      <w:numFmt w:val="decimal"/>
      <w:pStyle w:val="Titulo2"/>
      <w:isLgl/>
      <w:lvlText w:val="%1.%2."/>
      <w:lvlJc w:val="left"/>
      <w:rPr>
        <w:b/>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40" w15:restartNumberingAfterBreak="0">
    <w:nsid w:val="434A24B4"/>
    <w:multiLevelType w:val="hybridMultilevel"/>
    <w:tmpl w:val="A73AEA4E"/>
    <w:lvl w:ilvl="0" w:tplc="FFFFFFFF">
      <w:start w:val="1"/>
      <w:numFmt w:val="decimal"/>
      <w:lvlText w:val="%1."/>
      <w:lvlJc w:val="left"/>
      <w:pPr>
        <w:ind w:left="360" w:hanging="360"/>
      </w:pPr>
      <w:rPr>
        <w:b/>
        <w:bCs/>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1" w15:restartNumberingAfterBreak="0">
    <w:nsid w:val="482506CC"/>
    <w:multiLevelType w:val="hybridMultilevel"/>
    <w:tmpl w:val="E5BE640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2" w15:restartNumberingAfterBreak="0">
    <w:nsid w:val="4A2950FF"/>
    <w:multiLevelType w:val="hybridMultilevel"/>
    <w:tmpl w:val="A6827528"/>
    <w:lvl w:ilvl="0" w:tplc="E1DEA3A2">
      <w:start w:val="1"/>
      <w:numFmt w:val="bullet"/>
      <w:lvlText w:val=""/>
      <w:lvlJc w:val="left"/>
      <w:pPr>
        <w:ind w:left="720" w:hanging="360"/>
      </w:pPr>
      <w:rPr>
        <w:rFonts w:hint="default" w:ascii="Symbol" w:hAnsi="Symbol"/>
      </w:rPr>
    </w:lvl>
    <w:lvl w:ilvl="1" w:tplc="2524495E">
      <w:start w:val="1"/>
      <w:numFmt w:val="bullet"/>
      <w:lvlText w:val="o"/>
      <w:lvlJc w:val="left"/>
      <w:pPr>
        <w:ind w:left="1440" w:hanging="360"/>
      </w:pPr>
      <w:rPr>
        <w:rFonts w:hint="default" w:ascii="Courier New" w:hAnsi="Courier New"/>
      </w:rPr>
    </w:lvl>
    <w:lvl w:ilvl="2" w:tplc="F8D83AA2">
      <w:start w:val="1"/>
      <w:numFmt w:val="bullet"/>
      <w:lvlText w:val=""/>
      <w:lvlJc w:val="left"/>
      <w:pPr>
        <w:ind w:left="2160" w:hanging="360"/>
      </w:pPr>
      <w:rPr>
        <w:rFonts w:hint="default" w:ascii="Wingdings" w:hAnsi="Wingdings"/>
      </w:rPr>
    </w:lvl>
    <w:lvl w:ilvl="3" w:tplc="A7B69512">
      <w:start w:val="1"/>
      <w:numFmt w:val="bullet"/>
      <w:lvlText w:val=""/>
      <w:lvlJc w:val="left"/>
      <w:pPr>
        <w:ind w:left="2880" w:hanging="360"/>
      </w:pPr>
      <w:rPr>
        <w:rFonts w:hint="default" w:ascii="Symbol" w:hAnsi="Symbol"/>
      </w:rPr>
    </w:lvl>
    <w:lvl w:ilvl="4" w:tplc="79D662BA">
      <w:start w:val="1"/>
      <w:numFmt w:val="bullet"/>
      <w:lvlText w:val="o"/>
      <w:lvlJc w:val="left"/>
      <w:pPr>
        <w:ind w:left="3600" w:hanging="360"/>
      </w:pPr>
      <w:rPr>
        <w:rFonts w:hint="default" w:ascii="Courier New" w:hAnsi="Courier New"/>
      </w:rPr>
    </w:lvl>
    <w:lvl w:ilvl="5" w:tplc="D566694E">
      <w:start w:val="1"/>
      <w:numFmt w:val="bullet"/>
      <w:lvlText w:val=""/>
      <w:lvlJc w:val="left"/>
      <w:pPr>
        <w:ind w:left="4320" w:hanging="360"/>
      </w:pPr>
      <w:rPr>
        <w:rFonts w:hint="default" w:ascii="Wingdings" w:hAnsi="Wingdings"/>
      </w:rPr>
    </w:lvl>
    <w:lvl w:ilvl="6" w:tplc="6734AB56">
      <w:start w:val="1"/>
      <w:numFmt w:val="bullet"/>
      <w:lvlText w:val=""/>
      <w:lvlJc w:val="left"/>
      <w:pPr>
        <w:ind w:left="5040" w:hanging="360"/>
      </w:pPr>
      <w:rPr>
        <w:rFonts w:hint="default" w:ascii="Symbol" w:hAnsi="Symbol"/>
      </w:rPr>
    </w:lvl>
    <w:lvl w:ilvl="7" w:tplc="7D267CA2">
      <w:start w:val="1"/>
      <w:numFmt w:val="bullet"/>
      <w:lvlText w:val="o"/>
      <w:lvlJc w:val="left"/>
      <w:pPr>
        <w:ind w:left="5760" w:hanging="360"/>
      </w:pPr>
      <w:rPr>
        <w:rFonts w:hint="default" w:ascii="Courier New" w:hAnsi="Courier New"/>
      </w:rPr>
    </w:lvl>
    <w:lvl w:ilvl="8" w:tplc="C56EB4B8">
      <w:start w:val="1"/>
      <w:numFmt w:val="bullet"/>
      <w:lvlText w:val=""/>
      <w:lvlJc w:val="left"/>
      <w:pPr>
        <w:ind w:left="6480" w:hanging="360"/>
      </w:pPr>
      <w:rPr>
        <w:rFonts w:hint="default" w:ascii="Wingdings" w:hAnsi="Wingdings"/>
      </w:rPr>
    </w:lvl>
  </w:abstractNum>
  <w:abstractNum w:abstractNumId="43" w15:restartNumberingAfterBreak="0">
    <w:nsid w:val="4A321464"/>
    <w:multiLevelType w:val="hybridMultilevel"/>
    <w:tmpl w:val="FCE44C76"/>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44" w15:restartNumberingAfterBreak="0">
    <w:nsid w:val="4BFA6B66"/>
    <w:multiLevelType w:val="hybridMultilevel"/>
    <w:tmpl w:val="4DEE1938"/>
    <w:lvl w:ilvl="0" w:tplc="CC28C814">
      <w:start w:val="1"/>
      <w:numFmt w:val="decimal"/>
      <w:lvlText w:val="%1."/>
      <w:lvlJc w:val="left"/>
      <w:pPr>
        <w:ind w:left="360" w:hanging="360"/>
      </w:pPr>
      <w:rPr>
        <w:b/>
        <w:bCs/>
        <w:i w:val="0"/>
        <w:iCs w:val="0"/>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5" w15:restartNumberingAfterBreak="0">
    <w:nsid w:val="4E0C6FC3"/>
    <w:multiLevelType w:val="multilevel"/>
    <w:tmpl w:val="D30C3162"/>
    <w:lvl w:ilvl="0">
      <w:start w:val="1"/>
      <w:numFmt w:val="decimal"/>
      <w:lvlText w:val="%1."/>
      <w:lvlJc w:val="left"/>
      <w:pPr>
        <w:ind w:left="360" w:hanging="360"/>
      </w:pPr>
      <w:rPr>
        <w:rFonts w:hint="default"/>
      </w:rPr>
    </w:lvl>
    <w:lvl w:ilvl="1">
      <w:start w:val="2"/>
      <w:numFmt w:val="decimal"/>
      <w:lvlText w:val="%1.%2"/>
      <w:lvlJc w:val="left"/>
      <w:pPr>
        <w:ind w:left="440" w:hanging="44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4E3BE839"/>
    <w:multiLevelType w:val="hybridMultilevel"/>
    <w:tmpl w:val="7BFE587E"/>
    <w:lvl w:ilvl="0" w:tplc="2D662E28">
      <w:start w:val="1"/>
      <w:numFmt w:val="bullet"/>
      <w:lvlText w:val=""/>
      <w:lvlJc w:val="left"/>
      <w:pPr>
        <w:ind w:left="720" w:hanging="360"/>
      </w:pPr>
      <w:rPr>
        <w:rFonts w:hint="default" w:ascii="Symbol" w:hAnsi="Symbol"/>
      </w:rPr>
    </w:lvl>
    <w:lvl w:ilvl="1" w:tplc="423C5514">
      <w:start w:val="1"/>
      <w:numFmt w:val="bullet"/>
      <w:lvlText w:val="o"/>
      <w:lvlJc w:val="left"/>
      <w:pPr>
        <w:ind w:left="1440" w:hanging="360"/>
      </w:pPr>
      <w:rPr>
        <w:rFonts w:hint="default" w:ascii="Courier New" w:hAnsi="Courier New"/>
      </w:rPr>
    </w:lvl>
    <w:lvl w:ilvl="2" w:tplc="5B1A56AA">
      <w:start w:val="1"/>
      <w:numFmt w:val="bullet"/>
      <w:lvlText w:val=""/>
      <w:lvlJc w:val="left"/>
      <w:pPr>
        <w:ind w:left="2160" w:hanging="360"/>
      </w:pPr>
      <w:rPr>
        <w:rFonts w:hint="default" w:ascii="Wingdings" w:hAnsi="Wingdings"/>
      </w:rPr>
    </w:lvl>
    <w:lvl w:ilvl="3" w:tplc="2C46E07C">
      <w:start w:val="1"/>
      <w:numFmt w:val="bullet"/>
      <w:lvlText w:val=""/>
      <w:lvlJc w:val="left"/>
      <w:pPr>
        <w:ind w:left="2880" w:hanging="360"/>
      </w:pPr>
      <w:rPr>
        <w:rFonts w:hint="default" w:ascii="Symbol" w:hAnsi="Symbol"/>
      </w:rPr>
    </w:lvl>
    <w:lvl w:ilvl="4" w:tplc="B414FEB0">
      <w:start w:val="1"/>
      <w:numFmt w:val="bullet"/>
      <w:lvlText w:val="o"/>
      <w:lvlJc w:val="left"/>
      <w:pPr>
        <w:ind w:left="3600" w:hanging="360"/>
      </w:pPr>
      <w:rPr>
        <w:rFonts w:hint="default" w:ascii="Courier New" w:hAnsi="Courier New"/>
      </w:rPr>
    </w:lvl>
    <w:lvl w:ilvl="5" w:tplc="67324966">
      <w:start w:val="1"/>
      <w:numFmt w:val="bullet"/>
      <w:lvlText w:val=""/>
      <w:lvlJc w:val="left"/>
      <w:pPr>
        <w:ind w:left="4320" w:hanging="360"/>
      </w:pPr>
      <w:rPr>
        <w:rFonts w:hint="default" w:ascii="Wingdings" w:hAnsi="Wingdings"/>
      </w:rPr>
    </w:lvl>
    <w:lvl w:ilvl="6" w:tplc="1FEE58E6">
      <w:start w:val="1"/>
      <w:numFmt w:val="bullet"/>
      <w:lvlText w:val=""/>
      <w:lvlJc w:val="left"/>
      <w:pPr>
        <w:ind w:left="5040" w:hanging="360"/>
      </w:pPr>
      <w:rPr>
        <w:rFonts w:hint="default" w:ascii="Symbol" w:hAnsi="Symbol"/>
      </w:rPr>
    </w:lvl>
    <w:lvl w:ilvl="7" w:tplc="FBEE6044">
      <w:start w:val="1"/>
      <w:numFmt w:val="bullet"/>
      <w:lvlText w:val="o"/>
      <w:lvlJc w:val="left"/>
      <w:pPr>
        <w:ind w:left="5760" w:hanging="360"/>
      </w:pPr>
      <w:rPr>
        <w:rFonts w:hint="default" w:ascii="Courier New" w:hAnsi="Courier New"/>
      </w:rPr>
    </w:lvl>
    <w:lvl w:ilvl="8" w:tplc="93FCA17E">
      <w:start w:val="1"/>
      <w:numFmt w:val="bullet"/>
      <w:lvlText w:val=""/>
      <w:lvlJc w:val="left"/>
      <w:pPr>
        <w:ind w:left="6480" w:hanging="360"/>
      </w:pPr>
      <w:rPr>
        <w:rFonts w:hint="default" w:ascii="Wingdings" w:hAnsi="Wingdings"/>
      </w:rPr>
    </w:lvl>
  </w:abstractNum>
  <w:abstractNum w:abstractNumId="47" w15:restartNumberingAfterBreak="0">
    <w:nsid w:val="51225BF5"/>
    <w:multiLevelType w:val="hybridMultilevel"/>
    <w:tmpl w:val="0A70A766"/>
    <w:lvl w:ilvl="0" w:tplc="240A000F">
      <w:start w:val="1"/>
      <w:numFmt w:val="decimal"/>
      <w:lvlText w:val="%1."/>
      <w:lvlJc w:val="left"/>
      <w:pPr>
        <w:ind w:left="1563" w:hanging="360"/>
      </w:pPr>
    </w:lvl>
    <w:lvl w:ilvl="1" w:tplc="240A0019" w:tentative="1">
      <w:start w:val="1"/>
      <w:numFmt w:val="lowerLetter"/>
      <w:lvlText w:val="%2."/>
      <w:lvlJc w:val="left"/>
      <w:pPr>
        <w:ind w:left="2283" w:hanging="360"/>
      </w:pPr>
    </w:lvl>
    <w:lvl w:ilvl="2" w:tplc="240A001B" w:tentative="1">
      <w:start w:val="1"/>
      <w:numFmt w:val="lowerRoman"/>
      <w:lvlText w:val="%3."/>
      <w:lvlJc w:val="right"/>
      <w:pPr>
        <w:ind w:left="3003" w:hanging="180"/>
      </w:pPr>
    </w:lvl>
    <w:lvl w:ilvl="3" w:tplc="240A000F" w:tentative="1">
      <w:start w:val="1"/>
      <w:numFmt w:val="decimal"/>
      <w:lvlText w:val="%4."/>
      <w:lvlJc w:val="left"/>
      <w:pPr>
        <w:ind w:left="3723" w:hanging="360"/>
      </w:pPr>
    </w:lvl>
    <w:lvl w:ilvl="4" w:tplc="240A0019" w:tentative="1">
      <w:start w:val="1"/>
      <w:numFmt w:val="lowerLetter"/>
      <w:lvlText w:val="%5."/>
      <w:lvlJc w:val="left"/>
      <w:pPr>
        <w:ind w:left="4443" w:hanging="360"/>
      </w:pPr>
    </w:lvl>
    <w:lvl w:ilvl="5" w:tplc="240A001B" w:tentative="1">
      <w:start w:val="1"/>
      <w:numFmt w:val="lowerRoman"/>
      <w:lvlText w:val="%6."/>
      <w:lvlJc w:val="right"/>
      <w:pPr>
        <w:ind w:left="5163" w:hanging="180"/>
      </w:pPr>
    </w:lvl>
    <w:lvl w:ilvl="6" w:tplc="240A000F" w:tentative="1">
      <w:start w:val="1"/>
      <w:numFmt w:val="decimal"/>
      <w:lvlText w:val="%7."/>
      <w:lvlJc w:val="left"/>
      <w:pPr>
        <w:ind w:left="5883" w:hanging="360"/>
      </w:pPr>
    </w:lvl>
    <w:lvl w:ilvl="7" w:tplc="240A0019" w:tentative="1">
      <w:start w:val="1"/>
      <w:numFmt w:val="lowerLetter"/>
      <w:lvlText w:val="%8."/>
      <w:lvlJc w:val="left"/>
      <w:pPr>
        <w:ind w:left="6603" w:hanging="360"/>
      </w:pPr>
    </w:lvl>
    <w:lvl w:ilvl="8" w:tplc="240A001B" w:tentative="1">
      <w:start w:val="1"/>
      <w:numFmt w:val="lowerRoman"/>
      <w:lvlText w:val="%9."/>
      <w:lvlJc w:val="right"/>
      <w:pPr>
        <w:ind w:left="7323" w:hanging="180"/>
      </w:pPr>
    </w:lvl>
  </w:abstractNum>
  <w:abstractNum w:abstractNumId="48" w15:restartNumberingAfterBreak="0">
    <w:nsid w:val="532C7DB7"/>
    <w:multiLevelType w:val="multilevel"/>
    <w:tmpl w:val="123015B6"/>
    <w:lvl w:ilvl="0">
      <w:start w:val="1"/>
      <w:numFmt w:val="decimal"/>
      <w:lvlText w:val="%1."/>
      <w:lvlJc w:val="left"/>
      <w:pPr>
        <w:ind w:left="360" w:hanging="360"/>
      </w:pPr>
      <w:rPr>
        <w:b/>
        <w:bCs/>
        <w:color w:val="000000"/>
      </w:rPr>
    </w:lvl>
    <w:lvl w:ilvl="1">
      <w:start w:val="1"/>
      <w:numFmt w:val="bullet"/>
      <w:lvlText w:val="o"/>
      <w:lvlJc w:val="left"/>
      <w:pPr>
        <w:ind w:left="1080" w:hanging="360"/>
      </w:pPr>
      <w:rPr>
        <w:rFonts w:ascii="Courier New" w:hAnsi="Courier New" w:eastAsia="Courier New" w:cs="Courier New"/>
      </w:rPr>
    </w:lvl>
    <w:lvl w:ilvl="2">
      <w:start w:val="1"/>
      <w:numFmt w:val="bullet"/>
      <w:lvlText w:val="▪"/>
      <w:lvlJc w:val="left"/>
      <w:pPr>
        <w:ind w:left="1800" w:hanging="360"/>
      </w:pPr>
      <w:rPr>
        <w:rFonts w:ascii="Noto Sans Symbols" w:hAnsi="Noto Sans Symbols" w:eastAsia="Noto Sans Symbols" w:cs="Noto Sans Symbols"/>
      </w:rPr>
    </w:lvl>
    <w:lvl w:ilvl="3">
      <w:start w:val="1"/>
      <w:numFmt w:val="bullet"/>
      <w:lvlText w:val="●"/>
      <w:lvlJc w:val="left"/>
      <w:pPr>
        <w:ind w:left="2520" w:hanging="360"/>
      </w:pPr>
      <w:rPr>
        <w:rFonts w:ascii="Noto Sans Symbols" w:hAnsi="Noto Sans Symbols" w:eastAsia="Noto Sans Symbols" w:cs="Noto Sans Symbols"/>
      </w:rPr>
    </w:lvl>
    <w:lvl w:ilvl="4">
      <w:start w:val="1"/>
      <w:numFmt w:val="bullet"/>
      <w:lvlText w:val="o"/>
      <w:lvlJc w:val="left"/>
      <w:pPr>
        <w:ind w:left="3240" w:hanging="360"/>
      </w:pPr>
      <w:rPr>
        <w:rFonts w:ascii="Courier New" w:hAnsi="Courier New" w:eastAsia="Courier New" w:cs="Courier New"/>
      </w:rPr>
    </w:lvl>
    <w:lvl w:ilvl="5">
      <w:start w:val="1"/>
      <w:numFmt w:val="bullet"/>
      <w:lvlText w:val="▪"/>
      <w:lvlJc w:val="left"/>
      <w:pPr>
        <w:ind w:left="3960" w:hanging="360"/>
      </w:pPr>
      <w:rPr>
        <w:rFonts w:ascii="Noto Sans Symbols" w:hAnsi="Noto Sans Symbols" w:eastAsia="Noto Sans Symbols" w:cs="Noto Sans Symbols"/>
      </w:rPr>
    </w:lvl>
    <w:lvl w:ilvl="6">
      <w:start w:val="1"/>
      <w:numFmt w:val="bullet"/>
      <w:lvlText w:val="●"/>
      <w:lvlJc w:val="left"/>
      <w:pPr>
        <w:ind w:left="4680" w:hanging="360"/>
      </w:pPr>
      <w:rPr>
        <w:rFonts w:ascii="Noto Sans Symbols" w:hAnsi="Noto Sans Symbols" w:eastAsia="Noto Sans Symbols" w:cs="Noto Sans Symbols"/>
      </w:rPr>
    </w:lvl>
    <w:lvl w:ilvl="7">
      <w:start w:val="1"/>
      <w:numFmt w:val="bullet"/>
      <w:lvlText w:val="o"/>
      <w:lvlJc w:val="left"/>
      <w:pPr>
        <w:ind w:left="5400" w:hanging="360"/>
      </w:pPr>
      <w:rPr>
        <w:rFonts w:ascii="Courier New" w:hAnsi="Courier New" w:eastAsia="Courier New" w:cs="Courier New"/>
      </w:rPr>
    </w:lvl>
    <w:lvl w:ilvl="8">
      <w:start w:val="1"/>
      <w:numFmt w:val="bullet"/>
      <w:lvlText w:val="▪"/>
      <w:lvlJc w:val="left"/>
      <w:pPr>
        <w:ind w:left="6120" w:hanging="360"/>
      </w:pPr>
      <w:rPr>
        <w:rFonts w:ascii="Noto Sans Symbols" w:hAnsi="Noto Sans Symbols" w:eastAsia="Noto Sans Symbols" w:cs="Noto Sans Symbols"/>
      </w:rPr>
    </w:lvl>
  </w:abstractNum>
  <w:abstractNum w:abstractNumId="49" w15:restartNumberingAfterBreak="0">
    <w:nsid w:val="53470A33"/>
    <w:multiLevelType w:val="hybridMultilevel"/>
    <w:tmpl w:val="6BB6A0B8"/>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50" w15:restartNumberingAfterBreak="0">
    <w:nsid w:val="57E710E2"/>
    <w:multiLevelType w:val="hybridMultilevel"/>
    <w:tmpl w:val="3E164CCA"/>
    <w:lvl w:ilvl="0" w:tplc="56CE7A2E">
      <w:start w:val="1"/>
      <w:numFmt w:val="decimal"/>
      <w:lvlText w:val="%1."/>
      <w:lvlJc w:val="left"/>
      <w:pPr>
        <w:ind w:left="720" w:hanging="360"/>
      </w:pPr>
      <w:rPr>
        <w:rFonts w:ascii="Arial" w:hAnsi="Arial" w:eastAsia="Times New Roman" w:cs="Arial"/>
        <w:sz w:val="18"/>
      </w:r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1" w15:restartNumberingAfterBreak="0">
    <w:nsid w:val="58DB107C"/>
    <w:multiLevelType w:val="hybridMultilevel"/>
    <w:tmpl w:val="0B0C4D5A"/>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52" w15:restartNumberingAfterBreak="0">
    <w:nsid w:val="59375974"/>
    <w:multiLevelType w:val="hybridMultilevel"/>
    <w:tmpl w:val="DD0E2232"/>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53" w15:restartNumberingAfterBreak="0">
    <w:nsid w:val="5BBAF460"/>
    <w:multiLevelType w:val="hybridMultilevel"/>
    <w:tmpl w:val="FFFFFFFF"/>
    <w:lvl w:ilvl="0" w:tplc="88AE03A8">
      <w:start w:val="1"/>
      <w:numFmt w:val="bullet"/>
      <w:lvlText w:val=""/>
      <w:lvlJc w:val="left"/>
      <w:pPr>
        <w:ind w:left="720" w:hanging="360"/>
      </w:pPr>
      <w:rPr>
        <w:rFonts w:hint="default" w:ascii="Symbol" w:hAnsi="Symbol"/>
      </w:rPr>
    </w:lvl>
    <w:lvl w:ilvl="1" w:tplc="C2C6A7D4">
      <w:start w:val="1"/>
      <w:numFmt w:val="bullet"/>
      <w:lvlText w:val="o"/>
      <w:lvlJc w:val="left"/>
      <w:pPr>
        <w:ind w:left="1440" w:hanging="360"/>
      </w:pPr>
      <w:rPr>
        <w:rFonts w:hint="default" w:ascii="Courier New" w:hAnsi="Courier New"/>
      </w:rPr>
    </w:lvl>
    <w:lvl w:ilvl="2" w:tplc="045811CE">
      <w:start w:val="1"/>
      <w:numFmt w:val="bullet"/>
      <w:lvlText w:val=""/>
      <w:lvlJc w:val="left"/>
      <w:pPr>
        <w:ind w:left="2160" w:hanging="360"/>
      </w:pPr>
      <w:rPr>
        <w:rFonts w:hint="default" w:ascii="Wingdings" w:hAnsi="Wingdings"/>
      </w:rPr>
    </w:lvl>
    <w:lvl w:ilvl="3" w:tplc="4BE04110">
      <w:start w:val="1"/>
      <w:numFmt w:val="bullet"/>
      <w:lvlText w:val=""/>
      <w:lvlJc w:val="left"/>
      <w:pPr>
        <w:ind w:left="2880" w:hanging="360"/>
      </w:pPr>
      <w:rPr>
        <w:rFonts w:hint="default" w:ascii="Symbol" w:hAnsi="Symbol"/>
      </w:rPr>
    </w:lvl>
    <w:lvl w:ilvl="4" w:tplc="6C36CBBE">
      <w:start w:val="1"/>
      <w:numFmt w:val="bullet"/>
      <w:lvlText w:val="o"/>
      <w:lvlJc w:val="left"/>
      <w:pPr>
        <w:ind w:left="3600" w:hanging="360"/>
      </w:pPr>
      <w:rPr>
        <w:rFonts w:hint="default" w:ascii="Courier New" w:hAnsi="Courier New"/>
      </w:rPr>
    </w:lvl>
    <w:lvl w:ilvl="5" w:tplc="ABDED530">
      <w:start w:val="1"/>
      <w:numFmt w:val="bullet"/>
      <w:lvlText w:val=""/>
      <w:lvlJc w:val="left"/>
      <w:pPr>
        <w:ind w:left="4320" w:hanging="360"/>
      </w:pPr>
      <w:rPr>
        <w:rFonts w:hint="default" w:ascii="Wingdings" w:hAnsi="Wingdings"/>
      </w:rPr>
    </w:lvl>
    <w:lvl w:ilvl="6" w:tplc="1DACC4E6">
      <w:start w:val="1"/>
      <w:numFmt w:val="bullet"/>
      <w:lvlText w:val=""/>
      <w:lvlJc w:val="left"/>
      <w:pPr>
        <w:ind w:left="5040" w:hanging="360"/>
      </w:pPr>
      <w:rPr>
        <w:rFonts w:hint="default" w:ascii="Symbol" w:hAnsi="Symbol"/>
      </w:rPr>
    </w:lvl>
    <w:lvl w:ilvl="7" w:tplc="395008C4">
      <w:start w:val="1"/>
      <w:numFmt w:val="bullet"/>
      <w:lvlText w:val="o"/>
      <w:lvlJc w:val="left"/>
      <w:pPr>
        <w:ind w:left="5760" w:hanging="360"/>
      </w:pPr>
      <w:rPr>
        <w:rFonts w:hint="default" w:ascii="Courier New" w:hAnsi="Courier New"/>
      </w:rPr>
    </w:lvl>
    <w:lvl w:ilvl="8" w:tplc="83FA87C2">
      <w:start w:val="1"/>
      <w:numFmt w:val="bullet"/>
      <w:lvlText w:val=""/>
      <w:lvlJc w:val="left"/>
      <w:pPr>
        <w:ind w:left="6480" w:hanging="360"/>
      </w:pPr>
      <w:rPr>
        <w:rFonts w:hint="default" w:ascii="Wingdings" w:hAnsi="Wingdings"/>
      </w:rPr>
    </w:lvl>
  </w:abstractNum>
  <w:abstractNum w:abstractNumId="54" w15:restartNumberingAfterBreak="0">
    <w:nsid w:val="5CAE475D"/>
    <w:multiLevelType w:val="hybridMultilevel"/>
    <w:tmpl w:val="257A241E"/>
    <w:lvl w:ilvl="0" w:tplc="1A242FA2">
      <w:start w:val="1"/>
      <w:numFmt w:val="lowerRoman"/>
      <w:lvlText w:val="%1)"/>
      <w:lvlJc w:val="left"/>
      <w:pPr>
        <w:ind w:left="1800" w:hanging="72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5CD2414D"/>
    <w:multiLevelType w:val="hybridMultilevel"/>
    <w:tmpl w:val="F25422D6"/>
    <w:lvl w:ilvl="0" w:tplc="FFFFFFFF">
      <w:start w:val="1"/>
      <w:numFmt w:val="decimal"/>
      <w:lvlText w:val="%1."/>
      <w:lvlJc w:val="left"/>
      <w:pPr>
        <w:ind w:left="1563" w:hanging="360"/>
      </w:pPr>
    </w:lvl>
    <w:lvl w:ilvl="1" w:tplc="FFFFFFFF" w:tentative="1">
      <w:start w:val="1"/>
      <w:numFmt w:val="lowerLetter"/>
      <w:lvlText w:val="%2."/>
      <w:lvlJc w:val="left"/>
      <w:pPr>
        <w:ind w:left="2283" w:hanging="360"/>
      </w:pPr>
    </w:lvl>
    <w:lvl w:ilvl="2" w:tplc="FFFFFFFF" w:tentative="1">
      <w:start w:val="1"/>
      <w:numFmt w:val="lowerRoman"/>
      <w:lvlText w:val="%3."/>
      <w:lvlJc w:val="right"/>
      <w:pPr>
        <w:ind w:left="3003" w:hanging="180"/>
      </w:pPr>
    </w:lvl>
    <w:lvl w:ilvl="3" w:tplc="FFFFFFFF" w:tentative="1">
      <w:start w:val="1"/>
      <w:numFmt w:val="decimal"/>
      <w:lvlText w:val="%4."/>
      <w:lvlJc w:val="left"/>
      <w:pPr>
        <w:ind w:left="3723" w:hanging="360"/>
      </w:pPr>
    </w:lvl>
    <w:lvl w:ilvl="4" w:tplc="FFFFFFFF" w:tentative="1">
      <w:start w:val="1"/>
      <w:numFmt w:val="lowerLetter"/>
      <w:lvlText w:val="%5."/>
      <w:lvlJc w:val="left"/>
      <w:pPr>
        <w:ind w:left="4443" w:hanging="360"/>
      </w:pPr>
    </w:lvl>
    <w:lvl w:ilvl="5" w:tplc="FFFFFFFF" w:tentative="1">
      <w:start w:val="1"/>
      <w:numFmt w:val="lowerRoman"/>
      <w:lvlText w:val="%6."/>
      <w:lvlJc w:val="right"/>
      <w:pPr>
        <w:ind w:left="5163" w:hanging="180"/>
      </w:pPr>
    </w:lvl>
    <w:lvl w:ilvl="6" w:tplc="FFFFFFFF" w:tentative="1">
      <w:start w:val="1"/>
      <w:numFmt w:val="decimal"/>
      <w:lvlText w:val="%7."/>
      <w:lvlJc w:val="left"/>
      <w:pPr>
        <w:ind w:left="5883" w:hanging="360"/>
      </w:pPr>
    </w:lvl>
    <w:lvl w:ilvl="7" w:tplc="FFFFFFFF" w:tentative="1">
      <w:start w:val="1"/>
      <w:numFmt w:val="lowerLetter"/>
      <w:lvlText w:val="%8."/>
      <w:lvlJc w:val="left"/>
      <w:pPr>
        <w:ind w:left="6603" w:hanging="360"/>
      </w:pPr>
    </w:lvl>
    <w:lvl w:ilvl="8" w:tplc="FFFFFFFF" w:tentative="1">
      <w:start w:val="1"/>
      <w:numFmt w:val="lowerRoman"/>
      <w:lvlText w:val="%9."/>
      <w:lvlJc w:val="right"/>
      <w:pPr>
        <w:ind w:left="7323" w:hanging="180"/>
      </w:pPr>
    </w:lvl>
  </w:abstractNum>
  <w:abstractNum w:abstractNumId="56" w15:restartNumberingAfterBreak="0">
    <w:nsid w:val="5D0437D5"/>
    <w:multiLevelType w:val="hybridMultilevel"/>
    <w:tmpl w:val="29482C70"/>
    <w:lvl w:ilvl="0" w:tplc="3A6CC50C">
      <w:start w:val="1"/>
      <w:numFmt w:val="decimal"/>
      <w:lvlText w:val="%1)."/>
      <w:lvlJc w:val="left"/>
      <w:pPr>
        <w:ind w:left="720" w:hanging="360"/>
      </w:pPr>
      <w:rPr>
        <w:rFonts w:hint="default"/>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7" w15:restartNumberingAfterBreak="0">
    <w:nsid w:val="66631F30"/>
    <w:multiLevelType w:val="hybridMultilevel"/>
    <w:tmpl w:val="3940B9EA"/>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58" w15:restartNumberingAfterBreak="0">
    <w:nsid w:val="66DE27FF"/>
    <w:multiLevelType w:val="hybridMultilevel"/>
    <w:tmpl w:val="2ADEEC56"/>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59" w15:restartNumberingAfterBreak="0">
    <w:nsid w:val="66E721EE"/>
    <w:multiLevelType w:val="hybridMultilevel"/>
    <w:tmpl w:val="074A20A0"/>
    <w:lvl w:ilvl="0" w:tplc="1A80111A">
      <w:start w:val="1"/>
      <w:numFmt w:val="bullet"/>
      <w:lvlText w:val=""/>
      <w:lvlJc w:val="left"/>
      <w:pPr>
        <w:ind w:left="720" w:hanging="360"/>
      </w:pPr>
      <w:rPr>
        <w:rFonts w:hint="default" w:ascii="Symbol" w:hAnsi="Symbol"/>
      </w:rPr>
    </w:lvl>
    <w:lvl w:ilvl="1" w:tplc="6F9E9E84">
      <w:start w:val="1"/>
      <w:numFmt w:val="bullet"/>
      <w:lvlText w:val="o"/>
      <w:lvlJc w:val="left"/>
      <w:pPr>
        <w:ind w:left="1440" w:hanging="360"/>
      </w:pPr>
      <w:rPr>
        <w:rFonts w:hint="default" w:ascii="Courier New" w:hAnsi="Courier New"/>
      </w:rPr>
    </w:lvl>
    <w:lvl w:ilvl="2" w:tplc="DC8466D2">
      <w:start w:val="1"/>
      <w:numFmt w:val="bullet"/>
      <w:lvlText w:val=""/>
      <w:lvlJc w:val="left"/>
      <w:pPr>
        <w:ind w:left="2160" w:hanging="360"/>
      </w:pPr>
      <w:rPr>
        <w:rFonts w:hint="default" w:ascii="Wingdings" w:hAnsi="Wingdings"/>
      </w:rPr>
    </w:lvl>
    <w:lvl w:ilvl="3" w:tplc="DDB61912">
      <w:start w:val="1"/>
      <w:numFmt w:val="bullet"/>
      <w:lvlText w:val=""/>
      <w:lvlJc w:val="left"/>
      <w:pPr>
        <w:ind w:left="2880" w:hanging="360"/>
      </w:pPr>
      <w:rPr>
        <w:rFonts w:hint="default" w:ascii="Symbol" w:hAnsi="Symbol"/>
      </w:rPr>
    </w:lvl>
    <w:lvl w:ilvl="4" w:tplc="3F58A17E">
      <w:start w:val="1"/>
      <w:numFmt w:val="bullet"/>
      <w:lvlText w:val="o"/>
      <w:lvlJc w:val="left"/>
      <w:pPr>
        <w:ind w:left="3600" w:hanging="360"/>
      </w:pPr>
      <w:rPr>
        <w:rFonts w:hint="default" w:ascii="Courier New" w:hAnsi="Courier New"/>
      </w:rPr>
    </w:lvl>
    <w:lvl w:ilvl="5" w:tplc="E1D2ED2E">
      <w:start w:val="1"/>
      <w:numFmt w:val="bullet"/>
      <w:lvlText w:val=""/>
      <w:lvlJc w:val="left"/>
      <w:pPr>
        <w:ind w:left="4320" w:hanging="360"/>
      </w:pPr>
      <w:rPr>
        <w:rFonts w:hint="default" w:ascii="Wingdings" w:hAnsi="Wingdings"/>
      </w:rPr>
    </w:lvl>
    <w:lvl w:ilvl="6" w:tplc="895E65DE">
      <w:start w:val="1"/>
      <w:numFmt w:val="bullet"/>
      <w:lvlText w:val=""/>
      <w:lvlJc w:val="left"/>
      <w:pPr>
        <w:ind w:left="5040" w:hanging="360"/>
      </w:pPr>
      <w:rPr>
        <w:rFonts w:hint="default" w:ascii="Symbol" w:hAnsi="Symbol"/>
      </w:rPr>
    </w:lvl>
    <w:lvl w:ilvl="7" w:tplc="6BCCED8A">
      <w:start w:val="1"/>
      <w:numFmt w:val="bullet"/>
      <w:lvlText w:val="o"/>
      <w:lvlJc w:val="left"/>
      <w:pPr>
        <w:ind w:left="5760" w:hanging="360"/>
      </w:pPr>
      <w:rPr>
        <w:rFonts w:hint="default" w:ascii="Courier New" w:hAnsi="Courier New"/>
      </w:rPr>
    </w:lvl>
    <w:lvl w:ilvl="8" w:tplc="45D2D7F2">
      <w:start w:val="1"/>
      <w:numFmt w:val="bullet"/>
      <w:lvlText w:val=""/>
      <w:lvlJc w:val="left"/>
      <w:pPr>
        <w:ind w:left="6480" w:hanging="360"/>
      </w:pPr>
      <w:rPr>
        <w:rFonts w:hint="default" w:ascii="Wingdings" w:hAnsi="Wingdings"/>
      </w:rPr>
    </w:lvl>
  </w:abstractNum>
  <w:abstractNum w:abstractNumId="60" w15:restartNumberingAfterBreak="0">
    <w:nsid w:val="68554630"/>
    <w:multiLevelType w:val="multilevel"/>
    <w:tmpl w:val="1A1AD8D4"/>
    <w:lvl w:ilvl="0">
      <w:start w:val="3"/>
      <w:numFmt w:val="decimal"/>
      <w:lvlText w:val="%1"/>
      <w:lvlJc w:val="left"/>
      <w:pPr>
        <w:ind w:left="440" w:hanging="440"/>
      </w:pPr>
      <w:rPr>
        <w:rFonts w:hint="default"/>
      </w:rPr>
    </w:lvl>
    <w:lvl w:ilvl="1">
      <w:start w:val="2"/>
      <w:numFmt w:val="decimal"/>
      <w:lvlText w:val="%1.%2"/>
      <w:lvlJc w:val="left"/>
      <w:pPr>
        <w:ind w:left="440" w:hanging="4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1" w15:restartNumberingAfterBreak="0">
    <w:nsid w:val="6CBB2391"/>
    <w:multiLevelType w:val="multilevel"/>
    <w:tmpl w:val="3022CF3C"/>
    <w:lvl w:ilvl="0">
      <w:start w:val="7"/>
      <w:numFmt w:val="decimal"/>
      <w:lvlText w:val="%1"/>
      <w:lvlJc w:val="left"/>
      <w:pPr>
        <w:ind w:left="480" w:hanging="480"/>
      </w:pPr>
      <w:rPr>
        <w:rFonts w:hint="default"/>
        <w:b/>
      </w:rPr>
    </w:lvl>
    <w:lvl w:ilvl="1">
      <w:start w:val="2"/>
      <w:numFmt w:val="decimal"/>
      <w:lvlText w:val="%1.%2"/>
      <w:lvlJc w:val="left"/>
      <w:pPr>
        <w:ind w:left="480" w:hanging="480"/>
      </w:pPr>
      <w:rPr>
        <w:rFonts w:hint="default"/>
        <w:b/>
      </w:rPr>
    </w:lvl>
    <w:lvl w:ilvl="2">
      <w:start w:val="2"/>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62" w15:restartNumberingAfterBreak="0">
    <w:nsid w:val="6F0267CD"/>
    <w:multiLevelType w:val="hybridMultilevel"/>
    <w:tmpl w:val="AB8CC698"/>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3" w15:restartNumberingAfterBreak="0">
    <w:nsid w:val="71534D1F"/>
    <w:multiLevelType w:val="hybridMultilevel"/>
    <w:tmpl w:val="B6B488CC"/>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64" w15:restartNumberingAfterBreak="0">
    <w:nsid w:val="72B85B24"/>
    <w:multiLevelType w:val="multilevel"/>
    <w:tmpl w:val="9E74766C"/>
    <w:lvl w:ilvl="0">
      <w:start w:val="1"/>
      <w:numFmt w:val="bullet"/>
      <w:lvlText w:val=""/>
      <w:lvlJc w:val="left"/>
      <w:pPr>
        <w:ind w:left="360" w:hanging="360"/>
      </w:pPr>
      <w:rPr>
        <w:rFonts w:hint="default" w:ascii="Wingdings" w:hAnsi="Wingdings"/>
      </w:rPr>
    </w:lvl>
    <w:lvl w:ilvl="1">
      <w:start w:val="3"/>
      <w:numFmt w:val="decimal"/>
      <w:lvlText w:val="%1.%2."/>
      <w:lvlJc w:val="left"/>
      <w:pPr>
        <w:ind w:left="720" w:hanging="720"/>
      </w:pPr>
      <w:rPr>
        <w:rFonts w:hint="default"/>
      </w:rPr>
    </w:lvl>
    <w:lvl w:ilvl="2">
      <w:start w:val="1"/>
      <w:numFmt w:val="decimal"/>
      <w:lvlText w:val="%1.%2.%3."/>
      <w:lvlJc w:val="left"/>
      <w:pPr>
        <w:ind w:left="1004" w:hanging="720"/>
      </w:pPr>
      <w:rPr>
        <w:rFonts w:hint="default"/>
        <w:b/>
        <w:bCs/>
      </w:rPr>
    </w:lvl>
    <w:lvl w:ilvl="3">
      <w:start w:val="1"/>
      <w:numFmt w:val="decimal"/>
      <w:lvlText w:val="%1.%2.%3.%4."/>
      <w:lvlJc w:val="left"/>
      <w:pPr>
        <w:ind w:left="1080" w:hanging="1080"/>
      </w:pPr>
      <w:rPr>
        <w:rFonts w:hint="default" w:ascii="Work Sans" w:hAnsi="Work Sans"/>
        <w:b/>
        <w:bCs/>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5" w15:restartNumberingAfterBreak="0">
    <w:nsid w:val="749A17C1"/>
    <w:multiLevelType w:val="hybridMultilevel"/>
    <w:tmpl w:val="40E056F6"/>
    <w:lvl w:ilvl="0" w:tplc="8EB2C258">
      <w:start w:val="1"/>
      <w:numFmt w:val="decimal"/>
      <w:lvlText w:val="%1."/>
      <w:lvlJc w:val="left"/>
      <w:pPr>
        <w:ind w:left="720" w:hanging="360"/>
      </w:pPr>
      <w:rPr>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6" w15:restartNumberingAfterBreak="0">
    <w:nsid w:val="77443471"/>
    <w:multiLevelType w:val="hybridMultilevel"/>
    <w:tmpl w:val="071E4C02"/>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67" w15:restartNumberingAfterBreak="0">
    <w:nsid w:val="775541D6"/>
    <w:multiLevelType w:val="multilevel"/>
    <w:tmpl w:val="4DCE676E"/>
    <w:lvl w:ilvl="0">
      <w:start w:val="1"/>
      <w:numFmt w:val="decimal"/>
      <w:lvlText w:val="%1."/>
      <w:lvlJc w:val="left"/>
      <w:pPr>
        <w:ind w:left="360" w:hanging="360"/>
      </w:pPr>
    </w:lvl>
    <w:lvl w:ilvl="1">
      <w:start w:val="1"/>
      <w:numFmt w:val="upperRoman"/>
      <w:lvlText w:val="%2."/>
      <w:lvlJc w:val="right"/>
      <w:pPr>
        <w:ind w:left="360" w:hanging="360"/>
      </w:pPr>
    </w:lvl>
    <w:lvl w:ilvl="2">
      <w:start w:val="1"/>
      <w:numFmt w:val="lowerRoman"/>
      <w:lvlText w:val="%3."/>
      <w:lvlJc w:val="right"/>
      <w:pPr>
        <w:ind w:left="1800" w:hanging="180"/>
      </w:pPr>
    </w:lvl>
    <w:lvl w:ilvl="3">
      <w:start w:val="1"/>
      <w:numFmt w:val="decimal"/>
      <w:lvlText w:val="%4."/>
      <w:lvlJc w:val="left"/>
      <w:pPr>
        <w:ind w:left="785"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785"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8" w15:restartNumberingAfterBreak="0">
    <w:nsid w:val="795208EA"/>
    <w:multiLevelType w:val="hybridMultilevel"/>
    <w:tmpl w:val="666A88AA"/>
    <w:lvl w:ilvl="0" w:tplc="FFFFFFFF">
      <w:start w:val="1"/>
      <w:numFmt w:val="decimal"/>
      <w:lvlText w:val="%1."/>
      <w:lvlJc w:val="left"/>
      <w:pPr>
        <w:ind w:left="360" w:hanging="360"/>
      </w:pPr>
      <w:rPr>
        <w:b/>
        <w:bCs/>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9" w15:restartNumberingAfterBreak="0">
    <w:nsid w:val="79807AD5"/>
    <w:multiLevelType w:val="hybridMultilevel"/>
    <w:tmpl w:val="CB2E59EA"/>
    <w:lvl w:ilvl="0" w:tplc="240A0001">
      <w:start w:val="1"/>
      <w:numFmt w:val="bullet"/>
      <w:lvlText w:val=""/>
      <w:lvlJc w:val="left"/>
      <w:pPr>
        <w:ind w:left="720" w:hanging="360"/>
      </w:pPr>
      <w:rPr>
        <w:rFonts w:hint="default" w:ascii="Symbol" w:hAnsi="Symbol"/>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0" w15:restartNumberingAfterBreak="0">
    <w:nsid w:val="7B8E577B"/>
    <w:multiLevelType w:val="hybridMultilevel"/>
    <w:tmpl w:val="57E0A580"/>
    <w:lvl w:ilvl="0" w:tplc="C91E1618">
      <w:start w:val="1"/>
      <w:numFmt w:val="decimal"/>
      <w:lvlText w:val="%1."/>
      <w:lvlJc w:val="left"/>
      <w:pPr>
        <w:ind w:left="360" w:hanging="360"/>
      </w:pPr>
      <w:rPr>
        <w:rFonts w:hint="default"/>
        <w:b/>
        <w:bCs/>
        <w:sz w:val="20"/>
        <w:szCs w:val="20"/>
      </w:rPr>
    </w:lvl>
    <w:lvl w:ilvl="1" w:tplc="663A470E">
      <w:start w:val="33"/>
      <w:numFmt w:val="bullet"/>
      <w:lvlText w:val="•"/>
      <w:lvlJc w:val="left"/>
      <w:pPr>
        <w:ind w:left="1080" w:hanging="360"/>
      </w:pPr>
      <w:rPr>
        <w:rFonts w:hint="default" w:ascii="Arial" w:hAnsi="Arial" w:eastAsia="Times New Roman" w:cs="Arial"/>
      </w:r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num w:numId="72">
    <w:abstractNumId w:val="71"/>
  </w:num>
  <w:num w:numId="1" w16cid:durableId="1404140672">
    <w:abstractNumId w:val="8"/>
  </w:num>
  <w:num w:numId="2" w16cid:durableId="738138147">
    <w:abstractNumId w:val="34"/>
  </w:num>
  <w:num w:numId="3" w16cid:durableId="1946495038">
    <w:abstractNumId w:val="35"/>
  </w:num>
  <w:num w:numId="4" w16cid:durableId="1071389502">
    <w:abstractNumId w:val="59"/>
  </w:num>
  <w:num w:numId="5" w16cid:durableId="378825483">
    <w:abstractNumId w:val="17"/>
  </w:num>
  <w:num w:numId="6" w16cid:durableId="314453015">
    <w:abstractNumId w:val="60"/>
  </w:num>
  <w:num w:numId="7" w16cid:durableId="814496013">
    <w:abstractNumId w:val="54"/>
  </w:num>
  <w:num w:numId="8" w16cid:durableId="2108960628">
    <w:abstractNumId w:val="70"/>
  </w:num>
  <w:num w:numId="9" w16cid:durableId="1775900547">
    <w:abstractNumId w:val="53"/>
  </w:num>
  <w:num w:numId="10" w16cid:durableId="273907494">
    <w:abstractNumId w:val="39"/>
  </w:num>
  <w:num w:numId="11" w16cid:durableId="1763648391">
    <w:abstractNumId w:val="0"/>
  </w:num>
  <w:num w:numId="12" w16cid:durableId="969750447">
    <w:abstractNumId w:val="2"/>
  </w:num>
  <w:num w:numId="13" w16cid:durableId="1703045847">
    <w:abstractNumId w:val="14"/>
  </w:num>
  <w:num w:numId="14" w16cid:durableId="1167666960">
    <w:abstractNumId w:val="67"/>
  </w:num>
  <w:num w:numId="15" w16cid:durableId="326641603">
    <w:abstractNumId w:val="61"/>
  </w:num>
  <w:num w:numId="16" w16cid:durableId="354549994">
    <w:abstractNumId w:val="32"/>
  </w:num>
  <w:num w:numId="17" w16cid:durableId="2133477235">
    <w:abstractNumId w:val="36"/>
  </w:num>
  <w:num w:numId="18" w16cid:durableId="1687487877">
    <w:abstractNumId w:val="64"/>
  </w:num>
  <w:num w:numId="19" w16cid:durableId="1745638961">
    <w:abstractNumId w:val="26"/>
  </w:num>
  <w:num w:numId="20" w16cid:durableId="503401817">
    <w:abstractNumId w:val="11"/>
  </w:num>
  <w:num w:numId="21" w16cid:durableId="2127968364">
    <w:abstractNumId w:val="49"/>
  </w:num>
  <w:num w:numId="22" w16cid:durableId="786704931">
    <w:abstractNumId w:val="69"/>
  </w:num>
  <w:num w:numId="23" w16cid:durableId="717244387">
    <w:abstractNumId w:val="44"/>
  </w:num>
  <w:num w:numId="24" w16cid:durableId="1271202946">
    <w:abstractNumId w:val="40"/>
  </w:num>
  <w:num w:numId="25" w16cid:durableId="1187209875">
    <w:abstractNumId w:val="12"/>
  </w:num>
  <w:num w:numId="26" w16cid:durableId="221333937">
    <w:abstractNumId w:val="19"/>
  </w:num>
  <w:num w:numId="27" w16cid:durableId="891963879">
    <w:abstractNumId w:val="31"/>
  </w:num>
  <w:num w:numId="28" w16cid:durableId="1236403791">
    <w:abstractNumId w:val="37"/>
  </w:num>
  <w:num w:numId="29" w16cid:durableId="318852977">
    <w:abstractNumId w:val="23"/>
  </w:num>
  <w:num w:numId="30" w16cid:durableId="1483277207">
    <w:abstractNumId w:val="68"/>
  </w:num>
  <w:num w:numId="31" w16cid:durableId="1313292648">
    <w:abstractNumId w:val="22"/>
  </w:num>
  <w:num w:numId="32" w16cid:durableId="822434242">
    <w:abstractNumId w:val="45"/>
  </w:num>
  <w:num w:numId="33" w16cid:durableId="1106928472">
    <w:abstractNumId w:val="15"/>
  </w:num>
  <w:num w:numId="34" w16cid:durableId="2097243409">
    <w:abstractNumId w:val="48"/>
  </w:num>
  <w:num w:numId="35" w16cid:durableId="1043750124">
    <w:abstractNumId w:val="50"/>
  </w:num>
  <w:num w:numId="36" w16cid:durableId="871962786">
    <w:abstractNumId w:val="27"/>
  </w:num>
  <w:num w:numId="37" w16cid:durableId="596016400">
    <w:abstractNumId w:val="20"/>
  </w:num>
  <w:num w:numId="38" w16cid:durableId="55134262">
    <w:abstractNumId w:val="62"/>
  </w:num>
  <w:num w:numId="39" w16cid:durableId="1996758710">
    <w:abstractNumId w:val="6"/>
  </w:num>
  <w:num w:numId="40" w16cid:durableId="1571192800">
    <w:abstractNumId w:val="38"/>
  </w:num>
  <w:num w:numId="41" w16cid:durableId="1986858359">
    <w:abstractNumId w:val="16"/>
  </w:num>
  <w:num w:numId="42" w16cid:durableId="793600157">
    <w:abstractNumId w:val="5"/>
  </w:num>
  <w:num w:numId="43" w16cid:durableId="1995334464">
    <w:abstractNumId w:val="56"/>
  </w:num>
  <w:num w:numId="44" w16cid:durableId="2085645496">
    <w:abstractNumId w:val="4"/>
  </w:num>
  <w:num w:numId="45" w16cid:durableId="1637449588">
    <w:abstractNumId w:val="66"/>
  </w:num>
  <w:num w:numId="46" w16cid:durableId="716047642">
    <w:abstractNumId w:val="63"/>
  </w:num>
  <w:num w:numId="47" w16cid:durableId="1833254536">
    <w:abstractNumId w:val="7"/>
  </w:num>
  <w:num w:numId="48" w16cid:durableId="1364745460">
    <w:abstractNumId w:val="9"/>
  </w:num>
  <w:num w:numId="49" w16cid:durableId="754059237">
    <w:abstractNumId w:val="10"/>
  </w:num>
  <w:num w:numId="50" w16cid:durableId="1214806245">
    <w:abstractNumId w:val="29"/>
  </w:num>
  <w:num w:numId="51" w16cid:durableId="711464464">
    <w:abstractNumId w:val="52"/>
  </w:num>
  <w:num w:numId="52" w16cid:durableId="994529093">
    <w:abstractNumId w:val="25"/>
  </w:num>
  <w:num w:numId="53" w16cid:durableId="1508710730">
    <w:abstractNumId w:val="13"/>
  </w:num>
  <w:num w:numId="54" w16cid:durableId="1128089393">
    <w:abstractNumId w:val="33"/>
  </w:num>
  <w:num w:numId="55" w16cid:durableId="309483523">
    <w:abstractNumId w:val="28"/>
  </w:num>
  <w:num w:numId="56" w16cid:durableId="552739232">
    <w:abstractNumId w:val="57"/>
  </w:num>
  <w:num w:numId="57" w16cid:durableId="497965419">
    <w:abstractNumId w:val="58"/>
  </w:num>
  <w:num w:numId="58" w16cid:durableId="621234275">
    <w:abstractNumId w:val="51"/>
  </w:num>
  <w:num w:numId="59" w16cid:durableId="1994869201">
    <w:abstractNumId w:val="43"/>
  </w:num>
  <w:num w:numId="60" w16cid:durableId="1648247141">
    <w:abstractNumId w:val="65"/>
  </w:num>
  <w:num w:numId="61" w16cid:durableId="1441334777">
    <w:abstractNumId w:val="1"/>
  </w:num>
  <w:num w:numId="62" w16cid:durableId="1829252125">
    <w:abstractNumId w:val="46"/>
  </w:num>
  <w:num w:numId="63" w16cid:durableId="744255512">
    <w:abstractNumId w:val="30"/>
  </w:num>
  <w:num w:numId="64" w16cid:durableId="1324620250">
    <w:abstractNumId w:val="3"/>
  </w:num>
  <w:num w:numId="65" w16cid:durableId="1708949265">
    <w:abstractNumId w:val="42"/>
  </w:num>
  <w:num w:numId="66" w16cid:durableId="264773552">
    <w:abstractNumId w:val="24"/>
  </w:num>
  <w:num w:numId="67" w16cid:durableId="2066024603">
    <w:abstractNumId w:val="18"/>
  </w:num>
  <w:num w:numId="68" w16cid:durableId="994726635">
    <w:abstractNumId w:val="21"/>
  </w:num>
  <w:num w:numId="69" w16cid:durableId="715590240">
    <w:abstractNumId w:val="47"/>
  </w:num>
  <w:num w:numId="70" w16cid:durableId="2007711671">
    <w:abstractNumId w:val="55"/>
  </w:num>
  <w:num w:numId="71" w16cid:durableId="2014183832">
    <w:abstractNumId w:val="41"/>
  </w:num>
  <w:numIdMacAtCleanup w:val="59"/>
</w:numbering>
</file>

<file path=word/people.xml><?xml version="1.0" encoding="utf-8"?>
<w15:people xmlns:mc="http://schemas.openxmlformats.org/markup-compatibility/2006" xmlns:w15="http://schemas.microsoft.com/office/word/2012/wordml" mc:Ignorable="w15">
  <w15:person w15:author="MARIA FERNANDA ROMERO MALDONADO">
    <w15:presenceInfo w15:providerId="AD" w15:userId="S::mfromero@minenergia.gov.co::646f9df6-d8fa-4457-96fe-75e5e7b5af54"/>
  </w15:person>
  <w15:person w15:author="ROSA ENRIQUELINA GOMEZ CORREDOR">
    <w15:presenceInfo w15:providerId="AD" w15:userId="S::regomez@minenergia.gov.co::32591b2d-eced-4207-a419-cadfc6fe2f1c"/>
  </w15:person>
  <w15:person w15:author="MARIA FERNANDA ROMERO MALDONADO">
    <w15:presenceInfo w15:providerId="AD" w15:userId="S::mfromero@minenergia.gov.co::646f9df6-d8fa-4457-96fe-75e5e7b5af54"/>
  </w15:person>
  <w15:person w15:author="ROSA ENRIQUELINA GOMEZ CORREDOR">
    <w15:presenceInfo w15:providerId="AD" w15:userId="S::regomez@minenergia.gov.co::32591b2d-eced-4207-a419-cadfc6fe2f1c"/>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20"/>
  <w:mirrorMargins/>
  <w:activeWritingStyle w:lang="pt-BR" w:vendorID="64" w:dllVersion="0" w:nlCheck="1" w:checkStyle="0" w:appName="MSWord"/>
  <w:proofState w:spelling="clean" w:grammar="dirty"/>
  <w:trackRevisions w:val="false"/>
  <w:documentProtection w:edit="readOnly" w:enforcement="0"/>
  <w:defaultTabStop w:val="708"/>
  <w:hyphenationZone w:val="425"/>
  <w:drawingGridHorizontalSpacing w:val="10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AmbienteTMS" w:val="SIGME"/>
    <w:docVar w:name="AmbienteTMS1" w:val="SIGME"/>
    <w:docVar w:name="AplicarFuentes" w:val="Si"/>
    <w:docVar w:name="AppWSGenerico" w:val="WORDTMS"/>
    <w:docVar w:name="ARTICULO1" w:val="ARTICULO1"/>
    <w:docVar w:name="C_IdTipoDoc" w:val="343"/>
    <w:docVar w:name="C_IdXSL" w:val="73"/>
    <w:docVar w:name="C_NameVarSettingFormatoCarta" w:val="&lt;Formatos&gt;_x000d__x000a__x0009_&lt;Formato&gt;&lt;IdTipoDoc&gt;83&lt;/IdTipoDoc&gt;&lt;IdXSL&gt;73&lt;/IdXSL&gt;&lt;IdSolDestino&gt;1&lt;/IdSolDestino&gt;&lt;IdSolCopias&gt;2&lt;/IdSolCopias&gt;&lt;IdSolRemitente&gt;3&lt;/IdSolRemitente&gt;&lt;IdTipoFormatoWord&gt;1&lt;/IdTipoFormatoWord&gt;&lt;NombrePlantilla&gt;SIGMEPlantillaDocumental&lt;/NombrePlantilla&gt;&lt;XMLData&gt;&lt;![CDATA[&lt;TMS&gt;_x000d__x000a__x0009_&lt;SIGMEPlantillaDocumental&gt;_x000d__x000a__x0009__x0009_&lt;TOP Bloque=&quot;true&quot;&gt;_x000d__x000a__x0009__x0009__x0009_&lt;NOUsadoAsunto /&gt;_x000d__x000a__x0009__x0009__x0009_&lt;NOUsadoOcultoCodigo /&gt;_x000d__x000a__x0009__x0009__x0009_&lt;NOUsadoOcultoVersion /&gt;_x000d__x000a__x0009__x0009__x0009_&lt;NOUsadoTituloDocumento /&gt;_x000d__x000a__x0009__x0009__x0009_&lt;NOUsadoOcultoVigencia /&gt;_x000d__x000a__x0009__x0009__x0009_&lt;NOUsadoNumeroRadicacion/&gt;_x000d__x000a__x0009__x0009__x0009_&lt;NOUsadoFechaRadicacion/&gt;_x000d__x000a__x0009__x0009__x0009_&lt;NOUsadoDocumentoTitulo /&gt;_x000d__x000a__x0009__x0009__x0009_&lt;NOUsadoId_NEG_CD_Documento_oficial /&gt;_x000d__x000a__x0009__x0009_&lt;/TOP&gt;_x000d__x000a__x0009__x0009_&lt;TMS_WORD Bloque=&quot;true&quot;&gt;_x000d__x000a__x0009__x0009__x0009_&lt;Id_NEG_CD_Documento /&gt;_x000d__x000a__x0009__x0009__x0009_&lt;TituloDocumento /&gt;_x000d__x000a__x0009__x0009__x0009_&lt;DocumentoTitulo /&gt;_x000d__x000a__x0009__x0009__x0009_&lt;Id_NEG_CD_Documento_oficial /&gt;_x000d__x000a__x0009__x0009__x0009_&lt;CTmsFormato /&gt;_x000d__x000a__x0009__x0009__x0009_&lt;Asunto /&gt;_x000d__x000a__x0009__x0009__x0009_&lt;IdNivel /&gt;_x000d__x000a__x0009__x0009__x0009_&lt;CTmsAlcanceAnexo /&gt;_x000d__x000a__x0009__x0009__x0009_&lt;NumeroRadicacion/&gt;_x000d__x000a__x0009__x0009__x0009_&lt;NombreNivel/&gt;_x000d__x000a__x0009__x0009__x0009_&lt;CTmsObjetivoAnexo /&gt;_x000d__x000a__x0009__x0009__x0009_&lt;FechaRadicacion/&gt;_x000d__x000a__x0009__x0009__x0009_&lt;IdResponsableNivel /&gt;_x000d__x000a__x0009__x0009__x0009_&lt;CTMSIDNIVELMAPA /&gt;_x000d__x000a__x0009__x0009__x0009_&lt;IdResponsableProceso /&gt;_x000d__x000a__x0009__x0009__x0009_&lt;CTMSCODIGONIVELMAPA /&gt;_x000d__x000a__x0009__x0009__x0009_&lt;IdResponsableRev1 /&gt;_x000d__x000a__x0009__x0009__x0009_&lt;ControlCambios /&gt;_x000d__x000a__x0009__x0009__x0009_&lt;IdResponsableRev2 /&gt;_x000d__x000a__x0009__x0009__x0009_&lt;PalabrasClave /&gt;_x000d__x000a__x0009__x0009__x0009_&lt;IdProceso /&gt;_x000d__x000a__x0009__x0009__x0009_&lt;CTMSMapNormEsPDF /&gt;_x000d__x000a__x0009__x0009__x0009_&lt;Proceso /&gt;_x000d__x000a__x0009__x0009__x0009_&lt;CTmsCodigo /&gt;_x000d__x000a__x0009__x0009__x0009_&lt;IdTipoDocumento /&gt;_x000d__x000a__x0009__x0009__x0009_&lt;CTmsVersion /&gt;_x000d__x000a__x0009__x0009__x0009_&lt;TipoDocumento/&gt;_x000d__x000a__x0009__x0009__x0009_&lt;CTmsVigencia /&gt;_x000d__x000a__x0009__x0009__x0009_&lt;IdClasificacion /&gt;_x000d__x000a__x0009__x0009__x0009_&lt;Clasificacion /&gt;_x000d__x000a__x0009__x0009_&lt;/TMS_WORD&gt;_x000d__x000a__x0009__x0009_&lt;TIPO_DOCUMENTO Bloque=&quot;true&quot;&gt;_x000d__x000a__x0009__x0009__x0009_&lt;NOUsadoCTMSIDNIVELMAPA /&gt;_x000d__x000a__x0009__x0009__x0009_&lt;NOUsadoCTMSRESPONSABLENIVELMAPA /&gt;_x000d__x000a__x0009__x0009__x0009_&lt;NOUsadoIdResponsableNivel /&gt;_x000d__x000a__x0009__x0009__x0009_&lt;NOUsadoCTmsAlcanceAnexo /&gt;_x000d__x000a__x0009__x0009__x0009_&lt;NOUsadoTipoDocumento/&gt;_x000d__x000a__x0009__x0009__x0009_&lt;NOUsadoid_neg_cd_documento /&gt;_x000d__x000a__x0009__x0009__x0009_&lt;NOUsadoIdTipoDocumento /&gt;_x000d__x000a__x0009__x0009__x0009_&lt;NOUsadoCTmsObjetivoAnexo /&gt;_x000d__x000a__x0009__x0009__x0009_&lt;NOUsadoNombreNivel/&gt;_x000d__x000a__x0009__x0009__x0009_&lt;NOUsadoNivel /&gt;_x000d__x000a__x0009__x0009__x0009_&lt;NOUsadoIdNivel /&gt;_x000d__x000a__x0009__x0009__x0009_&lt;NOUsadoC1TMSRUTANIVELMAPA0/&gt;_x000d__x000a__x0009__x0009_&lt;/TIPO_DOCUMENTO&gt;_x000d__x000a__x0009__x0009_&lt;TMSV_CONTROL_VERSION Bloque=&quot;true&quot;&gt;_x000d__x000a__x0009__x0009__x0009_&lt;NOUsadoCTMSCODIGONIVELMAPA /&gt;_x000d__x000a__x0009__x0009__x0009_&lt;TMSV_ID_VERSION /&gt;_x000d__x000a__x0009__x0009__x0009_&lt;Vigencia&gt;1900-01-01&lt;/Vigencia&gt;_x000d__x000a__x0009__x0009__x0009_&lt;TMSV_CODIGO_DOCUMENTAL /&gt;_x000d__x000a__x0009__x0009__x0009_&lt;TMSV_AUTOR_VERSION /&gt;_x000d__x000a__x0009__x0009__x0009_&lt;TMSV_FECHAINICIO_VIGENCIA /&gt;_x000d__x000a__x0009__x0009__x0009_&lt;TMSV_FECHAFIN_VIGENCIA /&gt;_x000d__x000a__x0009__x0009__x0009_&lt;TMSV_DESCRIPCION_VERSION /&gt;_x000d__x000a__x0009__x0009__x0009_&lt;NOUsadoControlCambios /&gt;_x000d__x000a__x0009__x0009_&lt;/TMSV_CONTROL_VERSION&gt;_x000d__x000a__x0009__x0009_&lt;CLASIFICACION_PALABRAS_CLAVE Bloque=&quot;true&quot;&gt;_x000d__x000a__x0009__x0009__x0009_&lt;NOUsadoClasificacion /&gt;_x000d__x000a__x0009__x0009__x0009_&lt;NOUsadoIdClasificacion /&gt;_x000d__x000a__x0009__x0009__x0009_&lt;NOUsadoIdResponsableRev1 /&gt;_x000d__x000a__x0009__x0009__x0009_&lt;NOUsadoIdResponsableRev2 /&gt;_x000d__x000a__x0009__x0009__x0009_&lt;NOUsadoPalabrasClave /&gt;_x000d__x000a__x0009__x0009_&lt;/CLASIFICACION_PALABRAS_CLAVE&gt;_x000d__x000a__x0009__x0009_&lt;TMS_PDF Bloque=&quot;true&quot;&gt;_x000d__x000a__x0009__x0009__x0009_&lt;NOUsadoCTMSPublicarPDF /&gt;_x000d__x000a__x0009__x0009__x0009_&lt;NOUsadoPreguntaPDF /&gt;_x000d__x000a__x0009__x0009_&lt;/TMS_PDF&gt;_x000d__x000a__x0009__x0009_&lt;TMS_DOCEXTERNO Bloque=&quot;true&quot;&gt;_x000d__x000a__x0009__x0009__x0009_&lt;CTmsUrlAnexo /&gt;_x000d__x000a__x0009__x0009__x0009_&lt;CTmsTipoDocumentoAnexo /&gt;_x000d__x000a__x0009__x0009__x0009_&lt;CTmsIdDocumentoAnexo /&gt;_x000d__x000a__x0009__x0009__x0009_&lt;CTmsIdBloqueAnexo /&gt;_x000d__x000a__x0009__x0009_&lt;/TMS_DOCEXTERNO&gt;_x000d__x000a__x0009__x0009_&lt;TITULO_DOCUMENTOS_ASOCIADOS Bloque=&quot;true&quot; /&gt;_x000d__x000a__x0009__x0009_&lt;DOCUMENTOS_ASOCIADOS Bloque=&quot;true&quot;&gt;_x000d__x000a__x0009__x0009__x0009_&lt;NOUsadoDocumento /&gt;_x000d__x000a__x0009__x0009__x0009_&lt;NOUsadoIdentificador_documento /&gt;_x000d__x000a__x0009__x0009__x0009_&lt;NOUsadoAsociadoTipoDocumento /&gt;_x000d__x000a__x0009__x0009__x0009_&lt;NOUsadoid_neg_cd_documento_asociado /&gt;_x000d__x000a__x0009__x0009__x0009_&lt;NOUsadoAsociadoIdTipoDocumento /&gt;_x000d__x000a__x0009__x0009__x0009_&lt;NOUsadoAsociadoProceso /&gt;_x000d__x000a__x0009__x0009__x0009_&lt;NOUsadoCodigo /&gt;_x000d__x000a__x0009__x0009__x0009_&lt;NOUsadoAsociadoIdProceso /&gt;_x000d__x000a__x0009__x0009__x0009_&lt;NOUsadoURL_Documento_Individual /&gt;_x000d__x000a__x0009__x0009_&lt;/DOCUMENTOS_ASOCIADOS&gt;_x000d__x000a__x0009__x0009_&lt;TITULO_APROBADORES Bloque=&quot;true&quot; /&gt;_x000d__x000a__x0009__x0009_&lt;TMS_CICLOAPROBACION Bloque=&quot;true&quot;&gt;_x000d__x000a__x0009__x0009__x0009_&lt;NOUsadoCTMSAPR_evento /&gt;_x000d__x000a__x0009__x0009__x0009_&lt;NOUsadoCTMSAPR_usuario /&gt;_x000d__x000a__x0009__x0009__x0009_&lt;NOUsadoCTMSAPR_dependencia /&gt;_x000d__x000a__x0009__x0009__x0009_&lt;NOUsadoCTMSAPR_fecha /&gt;_x000d__x000a__x0009__x0009__x0009_&lt;NOUsadoCTMSAPR_id_usuario /&gt;_x000d__x000a__x0009__x0009__x0009_&lt;NOUsadoCTMSAPR_cargo /&gt;_x000d__x000a__x0009__x0009_&lt;/TMS_CICLOAPROBACION&gt;_x000d__x000a__x0009__x0009_&lt;PIE Bloque=&quot;true&quot; /&gt;_x000d__x000a__x0009_&lt;/SIGMEPlantillaDocumental&gt;_x000d__x000a__x0009_&lt;registro_control&gt;_x000d__x000a__x0009__x0009_&lt;tipo_llamado asin=&quot;false&quot; /&gt;_x000d__x000a__x0009__x0009_&lt;Usuario&gt;_x000d__x000a__x0009__x0009__x0009_&lt;id_usuario/&gt;_x000d__x000a__x0009__x0009__x0009_&lt;clave/&gt;_x000d__x000a__x0009__x0009_&lt;/Usuario&gt;_x000d__x000a__x0009__x0009_&lt;documento tipo_documento=&quot;83&quot; num_caracteres=&quot;0&quot;&gt;_x000d__x000a__x0009__x0009__x0009_&lt;id_documento /&gt;_x000d__x000a__x0009__x0009__x0009_&lt;NombreRegistro&gt;SIGMEPlantillaDocumental&lt;/NombreRegistro&gt;_x000d__x000a__x0009__x0009__x0009_&lt;id_xslGC&gt;73&lt;/id_xslGC&gt;_x000d__x000a__x0009__x0009_&lt;/documento&gt;_x000d__x000a__x0009__x0009_&lt;cliente&gt;_x000d__x000a__x0009__x0009_&lt;/cliente&gt;_x000d__x000a__x0009__x0009_&lt;solicitud&gt;_x000d__x000a__x0009__x0009__x0009_&lt;aplicativo/&gt;_x000d__x000a__x0009__x0009__x0009_&lt;id_solicitud /&gt;_x000d__x000a__x0009__x0009__x0009_&lt;url_respuesta /&gt;_x000d__x000a__x0009__x0009__x0009_&lt;id_usuario_remoto /&gt;_x000d__x000a__x0009__x0009__x0009_&lt;clave_usuario_remoto /&gt;_x000d__x000a__x0009__x0009_&lt;/solicitud&gt;_x000d__x000a__x0009__x0009_&lt;DocumentosAnexos&gt;_x000d__x000a__x0009__x0009__x0009_&lt;Anexos Tipo=&quot;FTP&quot; IdConfiguracion=&quot;0&quot; Ruta=&quot;&quot;&gt;_x000d__x000a__x0009__x0009__x0009__x0009_&lt;File/&gt;_x000d__x000a__x0009__x0009__x0009_&lt;/Anexos&gt;_x000d__x000a__x0009__x0009_&lt;/DocumentosAnexos&gt;_x000d__x000a__x0009__x0009_&lt;Radicador&gt;_x000d__x000a__x0009__x0009__x0009_&lt;IdRadicador/&gt;_x000d__x000a__x0009__x0009_&lt;/Radicador&gt;_x000d__x000a__x0009_&lt;/registro_control&gt;_x000d__x000a_&lt;/TMS&gt;]]&gt;&lt;/XMLData&gt;&lt;/Formato&gt;&lt;/Formatos&gt;_x000d__x000a_"/>
    <w:docVar w:name="C_NameVarSettingFormatoCircularExterna" w:val="&lt;Formatos&gt;_x000d__x000a__x0009_&lt;Formato&gt;&lt;IdTipoDoc&gt;322&lt;/IdTipoDoc&gt;&lt;IdXSL&gt;468&lt;/IdXSL&gt;&lt;IdSolDestino&gt;444&lt;/IdSolDestino&gt;&lt;IdSolCopias&gt;555&lt;/IdSolCopias&gt;&lt;IdSolRemitente&gt;666&lt;/IdSolRemitente&gt;&lt;IdTipoFormatoWord&gt;4&lt;/IdTipoFormatoWord&gt;&lt;NombrePlantilla&gt;GDCircularExternaWord&lt;/NombrePlantilla&gt;&lt;XMLData&gt;&lt;![CDATA[&lt;TMS&gt;_x000d__x000a__x0009_&lt;GDCircularExternaWord&gt;_x000d__x000a__x0009__x0009_&lt;TOP Bloque=&quot;true&quot;&gt;_x000d__x000a__x0009__x0009__x0009_&lt;id_tipo_solicitud_ppal /&gt;_x000d__x000a__x0009__x0009__x0009_&lt;id_tipo_solicitud_copia /&gt;_x000d__x000a__x0009__x0009__x0009_&lt;Asunto /&gt;_x000d__x000a__x0009__x0009__x0009_&lt;id_circular /&gt;_x000d__x000a__x0009__x0009__x0009_&lt;Origen_usuario /&gt;_x000d__x000a__x0009__x0009__x0009_&lt;id_usuario /&gt;_x000d__x000a__x0009__x0009_&lt;/TOP&gt;_x000d__x000a__x0009__x0009_&lt;TMS_RADICACION Bloque=&quot;true&quot;&gt;_x000d__x000a__x0009__x0009__x0009_&lt;CTmsRadicacion /&gt;_x000d__x000a__x0009__x0009__x0009_&lt;Ciudad /&gt;_x000d__x000a__x0009__x0009__x0009_&lt;Fecha_radicacion /&gt;_x000d__x000a__x0009__x0009__x0009_&lt;CTmsRadicacionCodeBar /&gt;_x000d__x000a__x0009__x0009__x0009_&lt;Ciudad_fecha/&gt;_x000d__x000a__x0009__x0009_&lt;/TMS_RADICACION&gt;_x000d__x000a__x0009__x0009_&lt;ACCION Bloque=&quot;true&quot;&gt;_x000d__x000a__x0009__x0009__x0009_&lt;ModoEnvio /&gt;_x000d__x000a__x0009__x0009_&lt;/ACCION&gt;_x000d__x000a__x0009__x0009_&lt;DESTINO Bloque=&quot;true&quot;&gt;_x000d__x000a__x0009__x0009__x0009_&lt;Destino_id_usuario /&gt;_x000d__x000a__x0009__x0009__x0009_&lt;Destino_id_cargo /&gt;_x000d__x000a__x0009__x0009__x0009_&lt;EPara&gt;PARA:&lt;/EPara&gt;_x000d__x000a__x0009__x0009__x0009_&lt;Destino_Usuario /&gt;_x000d__x000a__x0009__x0009__x0009_&lt;Destino_cargo /&gt;_x000d__x000a__x0009__x0009__x0009_&lt;id_circular_usuario_ppal /&gt;_x000d__x000a__x0009__x0009__x0009_&lt;Usuario_destino /&gt;_x000d__x000a__x0009__x0009_&lt;/DESTINO&gt;_x000d__x000a__x0009__x0009_&lt;DESTINO_LISTA_DISTRIBUCION Bloque=&quot;true&quot;&gt;_x000d__x000a__x0009__x0009__x0009_&lt;EIngresarLista /&gt;_x000d__x000a__x0009__x0009__x0009_&lt;Lista_distribucion_ppal /&gt;_x000d__x000a__x0009__x0009__x0009_&lt;EListasDistribucion/&gt;_x000d__x000a__x0009__x0009_&lt;/DESTINO_LISTA_DISTRIBUCION&gt;_x000d__x000a__x0009__x0009_&lt;DATOS_REMITENTE Bloque=&quot;true&quot;&gt;_x000d__x000a__x0009__x0009__x0009_&lt;Departamento_origen /&gt;_x000d__x000a__x0009__x0009_&lt;/DATOS_REMITENTE&gt;_x000d__x000a__x0009__x0009_&lt;ASUNTO Bloque=&quot;true&quot;&gt;_x000d__x000a__x0009__x0009__x0009_&lt;Asunto_1 /&gt;_x000d__x000a__x0009__x0009__x0009_&lt;Referencia /&gt;_x000d__x000a__x0009__x0009__x0009_&lt;Asunto_documento /&gt;_x000d__x000a__x0009__x0009_&lt;/ASUNTO&gt;_x000d__x000a__x0009__x0009_&lt;CUERPO Bloque=&quot;true&quot;&gt;_x000d__x000a__x0009__x0009__x0009_&lt;Cuerpo /&gt;_x000d__x000a__x0009__x0009__x0009_&lt;id_circular_cuerpo /&gt;_x000d__x000a__x0009__x0009__x0009_&lt;Detalle /&gt;_x000d__x000a__x0009__x0009__x0009_&lt;Campo90 /&gt;_x000d__x000a__x0009__x0009_&lt;/CUERPO&gt;_x000d__x000a__x0009__x0009_&lt;TMSFirmasPdf Bloque=&quot;true&quot; /&gt;_x000d__x000a__x0009__x0009_&lt;ORIGEN Bloque=&quot;true&quot;&gt;_x000d__x000a__x0009__x0009__x0009_&lt;Origen_idCargo /&gt;_x000d__x000a__x0009__x0009__x0009_&lt;OrigenUsuario /&gt;_x000d__x000a__x0009__x0009__x0009_&lt;Origen_cargo /&gt;_x000d__x000a__x0009__x0009__x0009_&lt;Origen_idusuario /&gt;_x000d__x000a__x0009__x0009__x0009_&lt;CTmsOrigenIdUsuario /&gt;_x000d__x000a__x0009__x0009_&lt;/ORIGEN&gt;_x000d__x000a__x0009__x0009_&lt;DESEA_ADJUNTAR_DOCUMENTO Bloque=&quot;true&quot;&gt;_x000d__x000a__x0009__x0009__x0009_&lt;DeseaAdjuntarDocumento /&gt;_x000d__x000a__x0009__x0009_&lt;/DESEA_ADJUNTAR_DOCUMENTO&gt;_x000d__x000a__x0009__x0009_&lt;ANEXOS Bloque=&quot;true&quot;&gt;_x000d__x000a__x0009__x0009__x0009_&lt;Anexo&gt;Anexo:&lt;/Anexo&gt;_x000d__x000a__x0009__x0009__x0009_&lt;NumeroAnexos /&gt;_x000d__x000a__x0009__x0009__x0009_&lt;NumeroFolios /&gt;_x000d__x000a__x0009__x0009_&lt;/ANEXOS&gt;_x000d__x000a__x0009__x0009_&lt;TMS_DOCEXTERNO Bloque=&quot;true&quot;&gt;_x000d__x000a__x0009__x0009__x0009_&lt;CTmsTipoDocumentoAnexo /&gt;_x000d__x000a__x0009__x0009__x0009_&lt;CTmsUrlAnexo /&gt;_x000d__x000a__x0009__x0009__x0009_&lt;CTmsIdDocumentoAnexo /&gt;_x000d__x000a__x0009__x0009__x0009_&lt;CTmsIdBloqueAnexo /&gt;_x000d__x000a__x0009__x0009__x0009_&lt;ENombreAnexo&gt;Nombre Anexo:&lt;/ENombreAnexo&gt;_x000d__x000a__x0009__x0009_&lt;/TMS_DOCEXTERNO&gt;_x000d__x000a__x0009__x0009_&lt;ELABORADOR Bloque=&quot;true&quot;&gt;_x000d__x000a__x0009__x0009__x0009_&lt;Elaborador /&gt;_x000d__x000a__x0009__x0009__x0009_&lt;id_elaborador /&gt;_x000d__x000a__x0009__x0009_&lt;/ELABORADOR&gt;_x000d__x000a__x0009__x0009_&lt;REVISOR Bloque=&quot;true&quot;&gt;_x000d__x000a__x0009__x0009__x0009_&lt;Revisor /&gt;_x000d__x000a__x0009__x0009__x0009_&lt;id_revisor /&gt;_x000d__x000a__x0009__x0009_&lt;/REVISOR&gt;_x000d__x000a__x0009__x0009_&lt;PIE Bloque=&quot;true&quot; /&gt;_x000d__x000a__x0009_&lt;/GDCircularExternaWord&gt;_x000d__x000a__x0009_&lt;registro_control&gt;_x000d__x000a__x0009__x0009_&lt;tipo_llamado asin=&quot;false&quot; /&gt;_x000d__x000a__x0009__x0009_&lt;Usuario&gt;_x000d__x000a__x0009__x0009__x0009_&lt;id_usuario/&gt;_x000d__x000a__x0009__x0009__x0009_&lt;clave/&gt;_x000d__x000a__x0009__x0009_&lt;/Usuario&gt;_x000d__x000a__x0009__x0009_&lt;documento tipo_documento=&quot;322&quot; num_caracteres=&quot;0&quot;&gt;_x000d__x000a__x0009__x0009__x0009_&lt;id_documento /&gt;_x000d__x000a__x0009__x0009__x0009_&lt;NombreRegistro&gt;GDCircularExternaWord&lt;/NombreRegistro&gt;_x000d__x000a__x0009__x0009__x0009_&lt;id_xslGC&gt;468&lt;/id_xslGC&gt;_x000d__x000a__x0009__x0009_&lt;/documento&gt;_x000d__x000a__x0009__x0009_&lt;cliente&gt;_x000d__x000a__x0009__x0009__x0009_&lt;nit /&gt;_x000d__x000a__x0009__x0009_&lt;/cliente&gt;_x000d__x000a__x0009__x0009_&lt;solicitud&gt;_x000d__x000a__x0009__x0009__x0009_&lt;aplicativo/&gt;_x000d__x000a__x0009__x0009__x0009_&lt;id_solicitud /&gt;_x000d__x000a__x0009__x0009__x0009_&lt;url_respuesta /&gt;_x000d__x000a__x0009__x0009__x0009_&lt;id_usuario_remoto /&gt;_x000d__x000a__x0009__x0009__x0009_&lt;clave_usuario_remoto /&gt;_x000d__x000a__x0009__x0009_&lt;/solicitud&gt;_x000d__x000a__x0009__x0009_&lt;DocumentosAnexos&gt;_x000d__x000a__x0009__x0009__x0009_&lt;Anexos Tipo=&quot;FTP&quot; IdConfiguracion=&quot;0&quot; Ruta=&quot;&quot;&gt;_x000d__x000a__x0009__x0009__x0009__x0009_&lt;File/&gt;_x000d__x000a__x0009__x0009__x0009_&lt;/Anexos&gt;_x000d__x000a__x0009__x0009_&lt;/DocumentosAnexos&gt;_x000d__x000a__x0009_&lt;/registro_control&gt;_x000d__x000a_&lt;/TMS&gt;]]&gt;&lt;/XMLData&gt;&lt;/Formato&gt;&lt;/Formatos&gt;"/>
    <w:docVar w:name="C_NameVarSettingFormatoCircularInterna" w:val="&lt;Formatos&gt;_x000d__x000a__x0009_&lt;Formato&gt;&lt;IdTipoDoc&gt;321&lt;/IdTipoDoc&gt;&lt;IdXSL&gt;467&lt;/IdXSL&gt;&lt;IdSolDestino&gt;1&lt;/IdSolDestino&gt;&lt;IdSolCopias&gt;2&lt;/IdSolCopias&gt;&lt;IdSolRemitente&gt;3&lt;/IdSolRemitente&gt;&lt;IdTipoFormatoWord&gt;3&lt;/IdTipoFormatoWord&gt;&lt;NombrePlantilla&gt;GDCircularInternaWord&lt;/NombrePlantilla&gt;&lt;XMLData&gt;&lt;![CDATA[&lt;TMS&gt;_x000d__x000a__x0009_&lt;GDCircularInternaWord&gt;_x000d__x000a__x0009__x0009_&lt;TOP Bloque=&quot;true&quot;&gt;_x000d__x000a__x0009__x0009__x0009_&lt;id_tipo_solicitud_ppal /&gt;_x000d__x000a__x0009__x0009__x0009_&lt;id_tipo_solicitud_copia /&gt;_x000d__x000a__x0009__x0009__x0009_&lt;Asunto /&gt;_x000d__x000a__x0009__x0009__x0009_&lt;id_circular /&gt;_x000d__x000a__x0009__x0009__x0009_&lt;Origen_usuario /&gt;_x000d__x000a__x0009__x0009__x0009_&lt;id_usuario /&gt;_x000d__x000a__x0009__x0009_&lt;/TOP&gt;_x000d__x000a__x0009__x0009_&lt;TMS_RADICACION Bloque=&quot;true&quot;&gt;_x000d__x000a__x0009__x0009__x0009_&lt;CTmsRadicacion /&gt;_x000d__x000a__x0009__x0009__x0009_&lt;Ciudad /&gt;_x000d__x000a__x0009__x0009__x0009_&lt;Fecha_radicacion /&gt;_x000d__x000a__x0009__x0009__x0009_&lt;CTmsRadicacionCodeBar /&gt;_x000d__x000a__x0009__x0009__x0009_&lt;Ciudad_fecha/&gt;_x000d__x000a__x0009__x0009_&lt;/TMS_RADICACION&gt;_x000d__x000a__x0009__x0009_&lt;ACCION Bloque=&quot;true&quot;&gt;_x000d__x000a__x0009__x0009__x0009_&lt;ModoEnvio /&gt;_x000d__x000a__x0009__x0009_&lt;/ACCION&gt;_x000d__x000a__x0009__x0009_&lt;DESTINO Bloque=&quot;true&quot;&gt;_x000d__x000a__x0009__x0009__x0009_&lt;Destino_id_usuario /&gt;_x000d__x000a__x0009__x0009__x0009_&lt;Destino_id_cargo /&gt;_x000d__x000a__x0009__x0009__x0009_&lt;EPara&gt;PARA:&lt;/EPara&gt;_x000d__x000a__x0009__x0009__x0009_&lt;Destino_Usuario /&gt;_x000d__x000a__x0009__x0009__x0009_&lt;Destino_cargo /&gt;_x000d__x000a__x0009__x0009__x0009_&lt;id_circular_usuario_ppal /&gt;_x000d__x000a__x0009__x0009__x0009_&lt;Usuario_destino /&gt;_x000d__x000a__x0009__x0009_&lt;/DESTINO&gt;_x000d__x000a__x0009__x0009_&lt;DESTINO_LISTA_DISTRIBUCION Bloque=&quot;true&quot;&gt;_x000d__x000a__x0009__x0009__x0009_&lt;EIngresarLista /&gt;_x000d__x000a__x0009__x0009__x0009_&lt;Lista_distribucion_ppal /&gt;_x000d__x000a__x0009__x0009__x0009_&lt;EListasDistribucion/&gt;_x000d__x000a__x0009__x0009_&lt;/DESTINO_LISTA_DISTRIBUCION&gt;_x000d__x000a__x0009__x0009_&lt;DATOS_REMITENTE Bloque=&quot;true&quot;&gt;_x000d__x000a__x0009__x0009__x0009_&lt;Departamento_origen /&gt;_x000d__x000a__x0009__x0009_&lt;/DATOS_REMITENTE&gt;_x000d__x000a__x0009__x0009_&lt;ASUNTO Bloque=&quot;true&quot;&gt;_x000d__x000a__x0009__x0009__x0009_&lt;Asunto_1 /&gt;_x000d__x000a__x0009__x0009__x0009_&lt;Referencia /&gt;_x000d__x000a__x0009__x0009__x0009_&lt;Asunto_documento /&gt;_x000d__x000a__x0009__x0009_&lt;/ASUNTO&gt;_x000d__x000a__x0009__x0009_&lt;CUERPO Bloque=&quot;true&quot;&gt;_x000d__x000a__x0009__x0009__x0009_&lt;Cuerpo /&gt;_x000d__x000a__x0009__x0009__x0009_&lt;id_circular_cuerpo /&gt;_x000d__x000a__x0009__x0009__x0009_&lt;Detalle /&gt;_x000d__x000a__x0009__x0009__x0009_&lt;Campo90 /&gt;_x000d__x000a__x0009__x0009_&lt;/CUERPO&gt;_x000d__x000a__x0009__x0009_&lt;TMSFirmasPdf Bloque=&quot;true&quot; /&gt;_x000d__x000a__x0009__x0009_&lt;ORIGEN Bloque=&quot;true&quot;&gt;_x000d__x000a__x0009__x0009__x0009_&lt;Origen_idCargo /&gt;_x000d__x000a__x0009__x0009__x0009_&lt;OrigenUsuario /&gt;_x000d__x000a__x0009__x0009__x0009_&lt;Origen_cargo /&gt;_x000d__x000a__x0009__x0009__x0009_&lt;Origen_idusuario /&gt;_x000d__x000a__x0009__x0009__x0009_&lt;CTmsOrigenIdUsuario /&gt;_x000d__x000a__x0009__x0009_&lt;/ORIGEN&gt;_x000d__x000a__x0009__x0009_&lt;DESEA_ADJUNTAR_DOCUMENTO Bloque=&quot;true&quot;&gt;_x000d__x000a__x0009__x0009__x0009_&lt;DeseaAdjuntarDocumento /&gt;_x000d__x000a__x0009__x0009_&lt;/DESEA_ADJUNTAR_DOCUMENTO&gt;_x000d__x000a__x0009__x0009_&lt;ANEXOS Bloque=&quot;true&quot;&gt;_x000d__x000a__x0009__x0009__x0009_&lt;Anexo&gt;Anexo:&lt;/Anexo&gt;_x000d__x000a__x0009__x0009__x0009_&lt;NumeroAnexos /&gt;_x000d__x000a__x0009__x0009__x0009_&lt;NumeroFolios /&gt;_x000d__x000a__x0009__x0009_&lt;/ANEXOS&gt;_x000d__x000a__x0009__x0009_&lt;TMS_DOCEXTERNO Bloque=&quot;true&quot;&gt;_x000d__x000a__x0009__x0009__x0009_&lt;CTmsTipoDocumentoAnexo /&gt;_x000d__x000a__x0009__x0009__x0009_&lt;CTmsUrlAnexo /&gt;_x000d__x000a__x0009__x0009__x0009_&lt;CTmsIdDocumentoAnexo /&gt;_x000d__x000a__x0009__x0009__x0009_&lt;CTmsIdBloqueAnexo /&gt;_x000d__x000a__x0009__x0009__x0009_&lt;ENombreAnexo&gt;Nombre Anexo:&lt;/ENombreAnexo&gt;_x000d__x000a__x0009__x0009_&lt;/TMS_DOCEXTERNO&gt;_x000d__x000a__x0009__x0009_&lt;ELABORADOR Bloque=&quot;true&quot;&gt;_x000d__x000a__x0009__x0009__x0009_&lt;Elaborador /&gt;_x000d__x000a__x0009__x0009__x0009_&lt;id_elaborador /&gt;_x000d__x000a__x0009__x0009_&lt;/ELABORADOR&gt;_x000d__x000a__x0009__x0009_&lt;REVISOR Bloque=&quot;true&quot;&gt;_x000d__x000a__x0009__x0009__x0009_&lt;Revisor /&gt;_x000d__x000a__x0009__x0009__x0009_&lt;id_revisor /&gt;_x000d__x000a__x0009__x0009_&lt;/REVISOR&gt;_x000d__x000a__x0009__x0009_&lt;PIE Bloque=&quot;true&quot; /&gt;_x000d__x000a__x0009_&lt;/GDCircularInternaWord&gt;_x000d__x000a__x0009_&lt;registro_control&gt;_x000d__x000a__x0009__x0009_&lt;tipo_llamado asin=&quot;false&quot; /&gt;_x000d__x000a__x0009__x0009_&lt;Usuario&gt;_x000d__x000a__x0009__x0009__x0009_&lt;id_usuario/&gt;_x000d__x000a__x0009__x0009__x0009_&lt;clave/&gt;_x000d__x000a__x0009__x0009_&lt;/Usuario&gt;_x000d__x000a__x0009__x0009_&lt;documento tipo_documento=&quot;321&quot; num_caracteres=&quot;0&quot;&gt;_x000d__x000a__x0009__x0009__x0009_&lt;id_documento /&gt;_x000d__x000a__x0009__x0009__x0009_&lt;NombreRegistro&gt;GDCircularInternaWord&lt;/NombreRegistro&gt;_x000d__x000a__x0009__x0009__x0009_&lt;id_xslGC&gt;467&lt;/id_xslGC&gt;_x000d__x000a__x0009__x0009_&lt;/documento&gt;_x000d__x000a__x0009__x0009_&lt;cliente&gt;_x000d__x000a__x0009__x0009__x0009_&lt;nit /&gt;_x000d__x000a__x0009__x0009_&lt;/cliente&gt;_x000d__x000a__x0009__x0009_&lt;solicitud&gt;_x000d__x000a__x0009__x0009__x0009_&lt;aplicativo/&gt;_x000d__x000a__x0009__x0009__x0009_&lt;id_solicitud /&gt;_x000d__x000a__x0009__x0009__x0009_&lt;url_respuesta /&gt;_x000d__x000a__x0009__x0009__x0009_&lt;id_usuario_remoto /&gt;_x000d__x000a__x0009__x0009__x0009_&lt;clave_usuario_remoto /&gt;_x000d__x000a__x0009__x0009_&lt;/solicitud&gt;_x000d__x000a__x0009__x0009_&lt;DocumentosAnexos&gt;_x000d__x000a__x0009__x0009__x0009_&lt;Anexos Tipo=&quot;FTP&quot; IdConfiguracion=&quot;0&quot; Ruta=&quot;&quot;&gt;_x000d__x000a__x0009__x0009__x0009__x0009_&lt;File/&gt;_x000d__x000a__x0009__x0009__x0009_&lt;/Anexos&gt;_x000d__x000a__x0009__x0009_&lt;/DocumentosAnexos&gt;_x000d__x000a__x0009_&lt;/registro_control&gt;_x000d__x000a_&lt;/TMS&gt;]]&gt;&lt;/XMLData&gt;&lt;/Formato&gt;&lt;/Formatos&gt;"/>
    <w:docVar w:name="C_NameVarSettingFormatoMemorando" w:val="&lt;Formatos&gt;_x000d__x000a__x0009_&lt;Formato&gt;&lt;IdTipoDoc&gt;337&lt;/IdTipoDoc&gt;&lt;IdXSL&gt;426&lt;/IdXSL&gt;&lt;IdSolDestino&gt;61&lt;/IdSolDestino&gt;&lt;IdSolCopias&gt;61&lt;/IdSolCopias&gt;&lt;IdSolRemitente&gt;3&lt;/IdSolRemitente&gt;&lt;IdTipoFormatoWord&gt;2&lt;/IdTipoFormatoWord&gt;&lt;NombrePlantilla&gt;GDMemorando&lt;/NombrePlantilla&gt;&lt;XMLData&gt;&lt;![CDATA[&lt;TMS&gt;_x000d__x000a__x0009_&lt;GDMemorando&gt;_x000d__x000a__x0009__x0009_&lt;TOP Bloque=&quot;true&quot; /&gt;_x000d__x000a__x0009__x0009_&lt;TITULO_RADICACION Bloque=&quot;true&quot; /&gt;_x000d__x000a__x0009__x0009_&lt;TMS_RADICACION Bloque=&quot;true&quot;&gt;_x000d__x000a__x0009__x0009__x0009_&lt;CTmsRadicacion /&gt;_x000d__x000a__x0009__x0009__x0009_&lt;CTmsFechaRadicacion /&gt;_x000d__x000a__x0009__x0009_&lt;/TMS_RADICACION&gt;_x000d__x000a__x0009__x0009_&lt;TITULO_DESTINO Bloque=&quot;true&quot; /&gt;_x000d__x000a__x0009__x0009_&lt;NOMEMPRESA Bloque=&quot;true&quot;&gt;_x000d__x000a__x0009__x0009__x0009_&lt;id_division /&gt;_x000d__x000a__x0009__x0009__x0009_&lt;nom_division /&gt;_x000d__x000a__x0009__x0009__x0009_&lt;TMS_DESTINO Bloque=&quot;true&quot;&gt;_x000d__x000a__x0009__x0009__x0009__x0009_&lt;DestinoTratamiento /&gt;_x000d__x000a__x0009__x0009__x0009__x0009_&lt;CTmsDestinoUsuario /&gt;_x000d__x000a__x0009__x0009__x0009__x0009_&lt;CTmsDestinoCargo /&gt;_x000d__x000a__x0009__x0009__x0009__x0009_&lt;CTmsDestinoNivel /&gt;_x000d__x000a__x0009__x0009__x0009__x0009_&lt;CTmsDestinoIdUsuario /&gt;_x000d__x000a__x0009__x0009__x0009__x0009_&lt;CTmsDestinoIdCargo /&gt;_x000d__x000a__x0009__x0009__x0009__x0009_&lt;CTmsDestinoIdNivel /&gt;_x000d__x000a__x0009__x0009__x0009__x0009_&lt;CTmsClase /&gt;_x000d__x000a__x0009__x0009__x0009__x0009_&lt;CTmsIdDocumentoDestino /&gt;_x000d__x000a__x0009__x0009__x0009__x0009_&lt;CTmsDestinoTSol /&gt;_x000d__x000a__x0009__x0009__x0009__x0009_&lt;CTmsDestinoIdTSol /&gt;_x000d__x000a__x0009__x0009__x0009__x0009_&lt;CTmsIdBloque /&gt;_x000d__x000a__x0009__x0009__x0009__x0009_&lt;Identificador /&gt;_x000d__x000a__x0009__x0009__x0009_&lt;/TMS_DESTINO&gt;_x000d__x000a__x0009__x0009_&lt;/NOMEMPRESA&gt;_x000d__x000a__x0009__x0009_&lt;TITULO_ORIGEN Bloque=&quot;true&quot; /&gt;_x000d__x000a__x0009__x0009_&lt;TMS_ORIGEN Bloque=&quot;true&quot;&gt;_x000d__x000a__x0009__x0009__x0009_&lt;OrigenTratamiento /&gt;_x000d__x000a__x0009__x0009__x0009_&lt;CTmsOrigenUsuario /&gt;_x000d__x000a__x0009__x0009__x0009_&lt;CTmsOrigenCargo /&gt;_x000d__x000a__x0009__x0009__x0009_&lt;CTmsOrigenNivel /&gt;_x000d__x000a__x0009__x0009__x0009_&lt;OrigenCiudad /&gt;_x000d__x000a__x0009__x0009__x0009_&lt;CTmsOrigenIdUsuario /&gt;_x000d__x000a__x0009__x0009__x0009_&lt;CTmsOrigenIdCargo /&gt;_x000d__x000a__x0009__x0009__x0009_&lt;CTmsOrigenIdNivel /&gt;_x000d__x000a__x0009__x0009__x0009_&lt;CTmsCreadorUsuario /&gt;_x000d__x000a__x0009__x0009__x0009_&lt;CTmsCreadorIdUsuario /&gt;_x000d__x000a__x0009__x0009__x0009_&lt;CTmsCreadorNivel /&gt;_x000d__x000a__x0009__x0009__x0009_&lt;CTmsCreadorIdNivel /&gt;_x000d__x000a__x0009__x0009__x0009_&lt;CTmsRadicadorUsuario /&gt;_x000d__x000a__x0009__x0009__x0009_&lt;CTmsRadicadorIdUsuario /&gt;_x000d__x000a__x0009__x0009__x0009_&lt;CTmsRadicadorNivel /&gt;_x000d__x000a__x0009__x0009__x0009_&lt;CTmsRadicadorIdNivel /&gt;_x000d__x000a__x0009__x0009__x0009_&lt;nomdivision /&gt;_x000d__x000a__x0009__x0009__x0009_&lt;iddivision /&gt;_x000d__x000a__x0009__x0009__x0009_&lt;IdentificadorRemitente /&gt;_x000d__x000a__x0009__x0009_&lt;/TMS_ORIGEN&gt;_x000d__x000a__x0009__x0009_&lt;TITULO_ASUNTO Bloque=&quot;true&quot; /&gt;_x000d__x000a__x0009__x0009_&lt;TMS_ASUNTO Bloque=&quot;true&quot;&gt;_x000d__x000a__x0009__x0009__x0009_&lt;CTmsAsunto /&gt;_x000d__x000a__x0009__x0009__x0009_&lt;Referencia /&gt;_x000d__x000a__x0009__x0009__x0009_&lt;FechaDocumento /&gt;_x000d__x000a__x0009__x0009__x0009_&lt;CTMSNumsRadicacion /&gt;_x000d__x000a__x0009__x0009__x0009_&lt;Folios /&gt;_x000d__x000a__x0009__x0009__x0009_&lt;Anexos /&gt;_x000d__x000a__x0009__x0009__x0009_&lt;AsuntoSolicitud /&gt;_x000d__x000a__x0009__x0009_&lt;/TMS_ASUNTO&gt;_x000d__x000a__x0009__x0009_&lt;TITULO_COPIA Bloque=&quot;true&quot; /&gt;_x000d__x000a__x0009__x0009_&lt;NOMEMPRESACOPIA Bloque=&quot;true&quot;&gt;_x000d__x000a__x0009__x0009__x0009_&lt;Nom_Division /&gt;_x000d__x000a__x0009__x0009__x0009_&lt;Id_Division /&gt;_x000d__x000a__x0009__x0009__x0009_&lt;TMS_COPIA Bloque=&quot;true&quot;&gt;_x000d__x000a__x0009__x0009__x0009__x0009_&lt;CopiaTratamiento /&gt;_x000d__x000a__x0009__x0009__x0009__x0009_&lt;CTmsCopiaUsuario /&gt;_x000d__x000a__x0009__x0009__x0009__x0009_&lt;CTmsCopiaCargo /&gt;_x000d__x000a__x0009__x0009__x0009__x0009_&lt;CTmsCopiaNivel /&gt;_x000d__x000a__x0009__x0009__x0009__x0009_&lt;CTmsCopiaIdUsuario /&gt;_x000d__x000a__x0009__x0009__x0009__x0009_&lt;CTmsCopiaIdCargo /&gt;_x000d__x000a__x0009__x0009__x0009__x0009_&lt;CTmsCopiaIdNivel /&gt;_x000d__x000a__x0009__x0009__x0009__x0009_&lt;CTmsCopiaClase /&gt;_x000d__x000a__x0009__x0009__x0009__x0009_&lt;CTmsIdDocumentoCopia /&gt;_x000d__x000a__x0009__x0009__x0009__x0009_&lt;CTmsCopiaTSol /&gt;_x000d__x000a__x0009__x0009__x0009__x0009_&lt;CTmsCopiaIdTSol /&gt;_x000d__x000a__x0009__x0009__x0009__x0009_&lt;CTmsIdBloqueCopia /&gt;_x000d__x000a__x0009__x0009__x0009__x0009_&lt;IdentificadorCopia /&gt;_x000d__x000a__x0009__x0009__x0009_&lt;/TMS_COPIA&gt;_x000d__x000a__x0009__x0009_&lt;/NOMEMPRESACOPIA&gt;_x000d__x000a__x0009__x0009_&lt;TITULO_ANEXOS Bloque=&quot;true&quot; /&gt;_x000d__x000a__x0009__x0009_&lt;ANEXOS Bloque=&quot;true&quot;&gt;_x000d__x000a__x0009__x0009__x0009_&lt;Desea_Anexar /&gt;_x000d__x000a__x0009__x0009_&lt;/ANEXOS&gt;_x000d__x000a__x0009__x0009_&lt;TMS_DOCEXTERNO Bloque=&quot;true&quot;&gt;_x000d__x000a__x0009__x0009__x0009_&lt;CTmsUrlAnexo /&gt;_x000d__x000a__x0009__x0009__x0009_&lt;CTmsTipoDocumentoAnexo /&gt;_x000d__x000a__x0009__x0009__x0009_&lt;CTmsIDDocumentoAnexo /&gt;_x000d__x000a__x0009__x0009__x0009_&lt;CTmsIdBloqueAnexo /&gt;_x000d__x000a__x0009__x0009_&lt;/TMS_DOCEXTERNO&gt;_x000d__x000a__x0009__x0009_&lt;PIE Bloque=&quot;true&quot; /&gt;_x000d__x000a__x0009_&lt;/GDMemorando&gt;_x000d__x000a__x0009_&lt;registro_control&gt;_x000d__x000a__x0009__x0009_&lt;tipo_llamado asin=&quot;false&quot; /&gt;_x000d__x000a__x0009__x0009_&lt;Usuario&gt;_x000d__x000a__x0009__x0009__x0009_&lt;id_usuario/&gt;_x000d__x000a_            &lt;clave/&gt;_x000d__x000a_            &lt;ntlogin/&gt;_x000d__x000a__x0009__x0009_&lt;/Usuario&gt;_x000d__x000a__x0009__x0009_&lt;documento tipo_documento=&quot;320&quot; num_caracteres=&quot;0&quot;&gt;_x000d__x000a__x0009__x0009__x0009_&lt;id_documento /&gt;_x000d__x000a__x0009__x0009__x0009_&lt;NombreRegistro&gt;GDMemorando&lt;/NombreRegistro&gt;_x000d__x000a__x0009__x0009__x0009_&lt;id_xslGC&gt;462&lt;/id_xslGC&gt;_x000d__x000a__x0009__x0009_&lt;/documento&gt;_x000d__x000a__x0009__x0009_&lt;cliente&gt;_x000d__x000a__x0009__x0009__x0009_&lt;nit /&gt;_x000d__x000a__x0009__x0009_&lt;/cliente&gt;_x000d__x000a__x0009__x0009_&lt;solicitud&gt;_x000d__x000a__x0009__x0009__x0009_&lt;aplicativo/&gt;_x000d__x000a__x0009__x0009__x0009_&lt;id_solicitud /&gt;_x000d__x000a__x0009__x0009__x0009_&lt;url_respuesta /&gt;_x000d__x000a__x0009__x0009__x0009_&lt;id_usuario_remoto /&gt;_x000d__x000a__x0009__x0009__x0009_&lt;clave_usuario_remoto /&gt;_x000d__x000a__x0009__x0009_&lt;/solicitud&gt;_x000d__x000a__x0009__x0009_&lt;DocumentosAnexos&gt;_x000d__x000a__x0009__x0009__x0009_&lt;Anexos Tipo=&quot;FTP&quot; IdConfiguracion=&quot;0&quot; Ruta=&quot;&quot;&gt;_x000d__x000a__x0009__x0009__x0009__x0009_&lt;File/&gt;_x000d__x000a__x0009__x0009__x0009_&lt;/Anexos&gt;_x000d__x000a__x0009__x0009_&lt;/DocumentosAnexos&gt;_x000d__x000a__x0009_&lt;/registro_control&gt;_x000d__x000a_&lt;/TMS&gt;]]&gt;&lt;/XMLData&gt;&lt;/Formato&gt;&lt;/Formatos&gt;"/>
    <w:docVar w:name="C_TMS_URL_CodigoBarras" w:val="https://sigme.minminas.gov.co/SIGME/CodeBar/CodeBarDin.asp?t=CODE128&amp;al=36&amp;ah=214&amp;d="/>
    <w:docVar w:name="C_TMS_URL_WSRadicacion" w:val="http://sigme.minminas.gov.co/SIGME/ModuloWebService/WSRadicacion/WSRadicacion.asmx?wsdl"/>
    <w:docVar w:name="C_TMS_URL_WSRadicacion1" w:val="http://sigme.minminas.gov.co/TMS.INTEROPDOC.SIGME/ServiceInterop.svc?wsdl"/>
    <w:docVar w:name="C_TmsUrlUploadFileRadicado" w:val="https://sigme.minminas.gov.co/SIGME/moduloInterfaz/TWAIN/csRecibirArchivo.asp?IdDoc=@IdDoc@&amp;Usuario=@IdUsuario@&amp;Pagina=1&amp;TipoDoc=@IdTipoDoc@&amp;origen=TMSPDF&amp;filename=@FileName@"/>
    <w:docVar w:name="C_TMSXMLData" w:val="&lt;TMS&gt;_x000d__x000a__x0009_&lt;TMSPlantillaComunicacionesInterna&gt;_x000d__x000a__x0009__x0009_&lt;TOP Bloque=&quot;true&quot;/&gt;_x000d__x000a__x0009__x0009_&lt;TITULO_RADICACION Bloque=&quot;true&quot;/&gt;_x000d__x000a__x0009__x0009_&lt;TMS_RADICACION Bloque=&quot;true&quot;&gt;_x000d__x000a__x0009__x0009__x0009_&lt;CTmsRadicacion/&gt;_x000d__x000a__x0009__x0009__x0009_&lt;CTmsFechaRadicacion/&gt;_x000d__x000a__x0009__x0009_&lt;/TMS_RADICACION&gt;_x000d__x000a__x0009__x0009_&lt;TITULO_DESTINO Bloque=&quot;true&quot;/&gt;_x000d__x000a__x0009__x0009_&lt;NOMEMPRESA Bloque=&quot;true&quot;&gt;_x000d__x000a__x0009__x0009__x0009_&lt;id_division/&gt;_x000d__x000a__x0009__x0009__x0009_&lt;nom_division/&gt;_x000d__x000a__x0009__x0009__x0009_&lt;TMS_DESTINO Bloque=&quot;true&quot;&gt;_x000d__x000a__x0009__x0009__x0009__x0009_&lt;DestinoTratamiento/&gt;_x000d__x000a__x0009__x0009__x0009__x0009_&lt;CTmsDestinoUsuario/&gt;_x000d__x000a__x0009__x0009__x0009__x0009_&lt;CTmsDestinoCargo/&gt;_x000d__x000a__x0009__x0009__x0009__x0009_&lt;CTmsDestinoNivel/&gt;_x000d__x000a__x0009__x0009__x0009__x0009_&lt;CTmsDestinoIdUsuario/&gt;_x000d__x000a__x0009__x0009__x0009__x0009_&lt;CTmsDestinoIdCargo/&gt;_x000d__x000a__x0009__x0009__x0009__x0009_&lt;CTmsDestinoIdNivel/&gt;_x000d__x000a__x0009__x0009__x0009__x0009_&lt;CTmsClase/&gt;_x000d__x000a__x0009__x0009__x0009__x0009_&lt;CTmsIdDocumentoDestino/&gt;_x000d__x000a__x0009__x0009__x0009__x0009_&lt;CTmsDestinoTSol&gt;Correspondencia Oficial Interna&lt;/CTmsDestinoTSol&gt;_x000d__x000a__x0009__x0009__x0009__x0009_&lt;CTmsDestinoIdTSol&gt;&lt;/CTmsDestinoIdTSol&gt;_x000d__x000a__x0009__x0009__x0009__x0009_&lt;CTmsIdBloque/&gt;_x000d__x000a__x0009__x0009__x0009__x0009_&lt;Identificador/&gt;_x000d__x000a__x0009__x0009__x0009_&lt;/TMS_DESTINO&gt;_x000d__x000a__x0009__x0009_&lt;/NOMEMPRESA&gt;_x000d__x000a__x0009__x0009_&lt;TITULO_ORIGEN Bloque=&quot;true&quot;/&gt;_x000d__x000a__x0009__x0009_&lt;TMS_ORIGEN Bloque=&quot;true&quot;&gt;_x000d__x000a__x0009__x0009__x0009_&lt;OrigenTratamiento/&gt;_x000d__x000a__x0009__x0009__x0009_&lt;CTmsOrigenUsuario/&gt;_x000d__x000a__x0009__x0009__x0009_&lt;CTmsOrigenCargo/&gt;_x000d__x000a__x0009__x0009__x0009_&lt;CTmsOrigenNivel/&gt;_x000d__x000a__x0009__x0009__x0009_&lt;OrigenCiudad/&gt;_x000d__x000a__x0009__x0009__x0009_&lt;CTmsOrigenIdUsuario/&gt;_x000d__x000a__x0009__x0009__x0009_&lt;CTmsOrigenIdCargo/&gt;_x000d__x000a__x0009__x0009__x0009_&lt;CTmsOrigenIdNivel/&gt;_x000d__x000a__x0009__x0009__x0009_&lt;CTmsCreadorUsuario/&gt;_x000d__x000a__x0009__x0009__x0009_&lt;CTmsCreadorIdUsuario/&gt;_x000d__x000a__x0009__x0009__x0009_&lt;CTmsCreadorNivel/&gt;_x000d__x000a__x0009__x0009__x0009_&lt;CTmsCreadorIdNivel/&gt;_x000d__x000a__x0009__x0009__x0009_&lt;CTmsRadicadorUsuario/&gt;_x000d__x000a__x0009__x0009__x0009_&lt;CTmsRadicadorIdUsuario/&gt;_x000d__x000a__x0009__x0009__x0009_&lt;CTmsRadicadorNivel/&gt;_x000d__x000a__x0009__x0009__x0009_&lt;CTmsRadicadorIdNivel/&gt;_x000d__x000a__x0009__x0009__x0009_&lt;nomdivision/&gt;_x000d__x000a__x0009__x0009__x0009_&lt;iddivision/&gt;_x000d__x000a__x0009__x0009__x0009_&lt;IdentificadorRemitente/&gt;_x000d__x000a__x0009__x0009_&lt;/TMS_ORIGEN&gt;_x000d__x000a__x0009__x0009_&lt;TITULO_ASUNTO Bloque=&quot;true&quot;/&gt;_x000d__x000a__x0009__x0009_&lt;TMS_ASUNTO Bloque=&quot;true&quot;&gt;_x000d__x000a__x0009__x0009__x0009_&lt;CTmsAsunto/&gt;_x000d__x000a__x0009__x0009__x0009_&lt;Referencia/&gt;_x000d__x000a__x0009__x0009__x0009_&lt;FechaDocumento/&gt;_x000d__x000a__x0009__x0009__x0009_&lt;CTMSNumsRadicacion/&gt;_x000d__x000a__x0009__x0009__x0009_&lt;Folios/&gt;_x000d__x000a__x0009__x0009__x0009_&lt;Anexos/&gt;_x000d__x000a__x0009__x0009__x0009_&lt;AsuntoSolicitud/&gt;_x000d__x000a__x0009__x0009_&lt;/TMS_ASUNTO&gt;_x000d__x000a__x0009__x0009_&lt;TITULO_COPIA Bloque=&quot;true&quot;/&gt;_x000d__x000a__x0009__x0009_&lt;NOMEMPRESACOPIA Bloque=&quot;true&quot;&gt;_x000d__x000a__x0009__x0009__x0009_&lt;Nom_Division/&gt;_x000d__x000a__x0009__x0009__x0009_&lt;Id_Division/&gt;_x000d__x000a__x0009__x0009__x0009_&lt;TMS_COPIA Bloque=&quot;true&quot;&gt;_x000d__x000a__x0009__x0009__x0009__x0009_&lt;CopiaTratamiento/&gt;_x000d__x000a__x0009__x0009__x0009__x0009_&lt;CTmsCopiaUsuario/&gt;_x000d__x000a__x0009__x0009__x0009__x0009_&lt;CTmsCopiaCargo/&gt;_x000d__x000a__x0009__x0009__x0009__x0009_&lt;CTmsCopiaNivel/&gt;_x000d__x000a__x0009__x0009__x0009__x0009_&lt;CTmsCopiaIdUsuario/&gt;_x000d__x000a__x0009__x0009__x0009__x0009_&lt;CTmsCopiaIdCargo/&gt;_x000d__x000a__x0009__x0009__x0009__x0009_&lt;CTmsCopiaIdNivel/&gt;_x000d__x000a__x0009__x0009__x0009__x0009_&lt;CTmsCopiaClase/&gt;_x000d__x000a__x0009__x0009__x0009__x0009_&lt;CTmsIdDocumentoCopia/&gt;_x000d__x000a__x0009__x0009__x0009__x0009_&lt;CTmsCopiaTSol&gt;Correspondencia Oficial Interna&lt;/CTmsCopiaTSol&gt;_x000d__x000a__x0009__x0009__x0009__x0009_&lt;CTmsCopiaIdTSol&gt;&lt;/CTmsCopiaIdTSol&gt;_x000d__x000a__x0009__x0009__x0009__x0009_&lt;CTmsIdBloqueCopia/&gt;_x000d__x000a__x0009__x0009__x0009__x0009_&lt;IdentificadorCopia/&gt;_x000d__x000a__x0009__x0009__x0009_&lt;/TMS_COPIA&gt;_x000d__x000a__x0009__x0009_&lt;/NOMEMPRESACOPIA&gt;_x000d__x000a__x0009__x0009_&lt;TITULO_ANEXOS Bloque=&quot;true&quot;/&gt;_x000d__x000a__x0009__x0009_&lt;ANEXOS Bloque=&quot;true&quot;&gt;_x000d__x000a__x0009__x0009__x0009_&lt;Desea_Anexar/&gt;_x000d__x000a__x0009__x0009_&lt;/ANEXOS&gt;_x000d__x000a__x0009__x0009_&lt;TMS_DOCEXTERNO Bloque=&quot;true&quot;&gt;_x000d__x000a__x0009__x0009__x0009_&lt;CTmsUrlAnexo/&gt;_x000d__x000a__x0009__x0009__x0009_&lt;CTmsTipoDocumentoAnexo/&gt;_x000d__x000a__x0009__x0009__x0009_&lt;CTmsIDDocumentoAnexo/&gt;_x000d__x000a__x0009__x0009__x0009_&lt;CTmsIdBloqueAnexo/&gt;_x000d__x000a__x0009__x0009_&lt;/TMS_DOCEXTERNO&gt;_x000d__x000a__x0009__x0009_&lt;PIE Bloque=&quot;true&quot;/&gt;_x000d__x000a__x0009_&lt;/TMSPlantillaComunicacionesInterna&gt;_x000d__x000a__x0009_&lt;registro_control&gt;_x000d__x000a__x0009__x0009_&lt;tipo_llamado asin=&quot;false&quot;/&gt;_x000d__x000a__x0009__x0009_&lt;Usuario&gt;_x000d__x000a__x0009__x0009__x0009_&lt;id_usuario/&gt;_x000d__x000a__x0009__x0009__x0009_&lt;clave/&gt;_x000d__x000a__x0009__x0009_&lt;/Usuario&gt;_x000d__x000a__x0009__x0009_&lt;documento tipo_documento=&quot;319&quot; num_caracteres=&quot;0&quot;&gt;_x000d__x000a__x0009__x0009__x0009_&lt;id_documento/&gt;_x000d__x000a__x0009__x0009__x0009_&lt;NombreRegistro&gt;TMSPlantillaComunicacionesInterna&lt;/NombreRegistro&gt;_x000d__x000a__x0009__x0009__x0009_&lt;id_xslGC&gt;461&lt;/id_xslGC&gt;_x000d__x000a__x0009__x0009_&lt;/documento&gt;_x000d__x000a__x0009__x0009_&lt;cliente&gt;_x000d__x000a__x0009__x0009__x0009_&lt;nit/&gt;_x000d__x000a__x0009__x0009_&lt;/cliente&gt;_x000d__x000a__x0009__x0009_&lt;solicitud&gt;_x000d__x000a__x0009__x0009__x0009_&lt;aplicativo/&gt;_x000d__x000a__x0009__x0009__x0009_&lt;id_solicitud/&gt;_x000d__x000a__x0009__x0009__x0009_&lt;url_respuesta/&gt;_x000d__x000a__x0009__x0009__x0009_&lt;id_usuario_remoto/&gt;_x000d__x000a__x0009__x0009__x0009_&lt;clave_usuario_remoto/&gt;_x000d__x000a__x0009__x0009_&lt;/solicitud&gt;_x000d__x000a__x0009__x0009_&lt;DocumentosAnexos&gt;_x000d__x000a__x0009__x0009__x0009_&lt;Anexos Tipo=&quot;FTP&quot; IdConfiguracion=&quot;0&quot; Ruta=&quot;&quot;&gt;_x000d__x000a__x0009__x0009__x0009__x0009_&lt;File/&gt;_x000d__x000a__x0009__x0009__x0009_&lt;/Anexos&gt;_x000d__x000a__x0009__x0009_&lt;/DocumentosAnexos&gt;_x000d__x000a__x0009_&lt;/registro_control&gt;_x000d__x000a_&lt;/TMS&gt;"/>
    <w:docVar w:name="Clasificacion" w:val="Contratación"/>
    <w:docVar w:name="CodigoVersion" w:val="Si"/>
    <w:docVar w:name="ControlCambios" w:val=" "/>
    <w:docVar w:name="CTmsAlcanceAnexo" w:val=" "/>
    <w:docVar w:name="CTmsCodigo" w:val="GJ-I-07"/>
    <w:docVar w:name="CTMSCODIGONIVELMAPA" w:val="GJ-I-07"/>
    <w:docVar w:name="CTMSIDNIVELMAPA" w:val="19"/>
    <w:docVar w:name="CTMSMapNormEsPDF" w:val=" "/>
    <w:docVar w:name="CTmsObjetivoAnexo" w:val=" "/>
    <w:docVar w:name="CTmsVersion" w:val="V-2"/>
    <w:docVar w:name="CTmsVigencia" w:val="          "/>
    <w:docVar w:name="DestinatarioCarta" w:val="&lt;DestinatarioCarta Bloque=&quot;true&quot;&gt;_x000d__x000a__x0009_&lt;TMS_PARANIVEL Bloque=&quot;true&quot;&gt;_x000d__x000a__x0009__x0009_&lt;Titulo_Para&gt;Señor&lt;/Titulo_Para&gt;_x000d__x000a__x0009__x0009_&lt;CTmsNombreDestinoExterno&gt;nom_firmante&lt;/CTmsNombreDestinoExterno&gt;_x000d__x000a__x0009__x0009_&lt;CTmsDireccion&gt;Direccion&lt;/CTmsDireccion&gt;_x000d__x000a__x0009__x0009_&lt;CiudadPara&gt;Ciudad - Cundinamarca&lt;/CiudadPara&gt;_x000d__x000a__x0009__x0009_&lt;Cargo_Destinatario&gt;nom_cargo&lt;/Cargo_Destinatario&gt;_x000d__x000a__x0009__x0009_&lt;PaisPara&gt;Colombia&lt;/PaisPara&gt;_x000d__x000a__x0009__x0009_&lt;id_cliente_vw&gt;&lt;/id_cliente_vw&gt;_x000d__x000a__x0009__x0009_&lt;CargoPara/&gt;_x000d__x000a__x0009__x0009_&lt;CTmsDestinoParaNivel1/&gt;_x000d__x000a__x0009__x0009_&lt;CTmsNombreOrganizacion&gt;nom_entidad&lt;/CTmsNombreOrganizacion&gt;_x000d__x000a__x0009_&lt;/TMS_PARANIVEL&gt;_x000d__x000a_&lt;/DestinatarioCarta&gt;_x000d__x000a_"/>
    <w:docVar w:name="DESTINO_LISTA_DISTRIBUCION" w:val="&lt;DESTINO_LISTA_DISTRIBUCION Bloque=&quot;true&quot;&gt;_x000d__x000a__x0009_&lt;EIngresarLista/&gt;_x000d__x000a__x0009_&lt;Lista_distribucion_ppal&gt;&lt;/Lista_distribucion_ppal&gt;_x000d__x000a__x0009_&lt;EListasDistribucion/&gt;_x000d__x000a_&lt;/DESTINO_LISTA_DISTRIBUCION&gt;"/>
    <w:docVar w:name="ElmAnexos" w:val="CtlLabelAnexo|Anexos"/>
    <w:docVar w:name="ElmCicloAprobacion" w:val="TextoAprobo|CtlLabelRevisor_ciclo|CtlRevisor_Ciclo|CtlLabelAprobador_ciclo|CtlAprobador_Ciclo"/>
    <w:docVar w:name="ElmCopia" w:val="CtlUsuariosCopia|CtlLabelCopia"/>
    <w:docVar w:name="ElmCopiaExterna" w:val="CtlUsuariosCopiaExterna|CtlLabelCopiaExterna"/>
    <w:docVar w:name="ElmFolios" w:val="Folios|CtlLabelFolios"/>
    <w:docVar w:name="ElmNumeroRadicacion" w:val="NumeroRadicacion"/>
    <w:docVar w:name="fntAnexos" w:val="Si"/>
    <w:docVar w:name="fntCicloAprobacion" w:val="Si"/>
    <w:docVar w:name="fntCopia" w:val="Si"/>
    <w:docVar w:name="fntCopiaExterna" w:val="Si"/>
    <w:docVar w:name="fntFolios" w:val="Si"/>
    <w:docVar w:name="fntNumeroRadicacion" w:val="Si"/>
    <w:docVar w:name="Fuentes" w:val="Arial"/>
    <w:docVar w:name="FuentesEspeciales" w:val="Arial"/>
    <w:docVar w:name="GenerarPDF" w:val="0"/>
    <w:docVar w:name="GuidActualizarEstadoDocumento" w:val="0750a61b-54b0-42fa-80cb-c558d94b0e4e"/>
    <w:docVar w:name="GuidAprobadoresciclo" w:val="3bf82800-9500-41f2-ae35-2ed2331b06f6"/>
    <w:docVar w:name="GuidBorrarDocumento" w:val="59841625-b8f4-46ae-b87d-3bec8f75dab4"/>
    <w:docVar w:name="GuidComentarios" w:val="df345435-dabe-4b59-a27c-0c005022f4f5"/>
    <w:docVar w:name="GuidConsultarDocumentoRelacionado" w:val="a971658c-d599-4da3-972f-fb24fbebb4b8"/>
    <w:docVar w:name="GuidConsultarMetadata" w:val="63c207bb-decc-4bef-bccf-b8fe44b92de2"/>
    <w:docVar w:name="GuidDetalleciclo" w:val="42018794-a9bf-48e6-9e2c-cf4617c6e1be"/>
    <w:docVar w:name="GuidQueryActualizarTituloUrl" w:val="24d517f2-65cf-40b6-b916-aa2f91254a97"/>
    <w:docVar w:name="GuidQueryCausasCicloAprobacion" w:val="67cf2560-335c-4d87-8d6e-3755ce435852"/>
    <w:docVar w:name="GuidQueryDataDocumento" w:val="9fe09e3b-e37a-4902-a6e0-26620ab2a35c"/>
    <w:docVar w:name="GuidQueryRadicacionRelacionada" w:val="99df4c44-3dfc-4dc2-9eff-8cccf7d3774b"/>
    <w:docVar w:name="GuidQuerySePuedePublicar" w:val="bef458b9-99f5-4011-8ff5-65cd62358416"/>
    <w:docVar w:name="GuidRevisoresciclo" w:val="6dcbfbb6-196d-4ed7-be30-ff311ba93337"/>
    <w:docVar w:name="GuidVariablesDocumento" w:val="99770604-55df-4522-9aab-538b3b150099"/>
    <w:docVar w:name="Id_NEG_CD_Documento" w:val="3273"/>
    <w:docVar w:name="Id_NEG_CD_Documento_oficial" w:val=" "/>
    <w:docVar w:name="IdClasificacion" w:val="21"/>
    <w:docVar w:name="IdNivel" w:val="19"/>
    <w:docVar w:name="IdProceso" w:val="19"/>
    <w:docVar w:name="IdResponsableNivel" w:val="79783751"/>
    <w:docVar w:name="IdResponsableProceso" w:val="79783751"/>
    <w:docVar w:name="IdResponsableRev1" w:val="63448842"/>
    <w:docVar w:name="IdResponsableRev2" w:val="77015698"/>
    <w:docVar w:name="IdTipoDocumento" w:val="83"/>
    <w:docVar w:name="ListaCausas" w:val="&lt;EntidadTMS xmlns=&quot;&quot;&gt;&lt;TablaTMS&gt;&lt;id_causa&gt;410&lt;/id_causa&gt;&lt;causa&gt;Aprobado&lt;/causa&gt;&lt;id_ciclo_aprobacion&gt;35&lt;/id_ciclo_aprobacion&gt;&lt;revisor_aprobador&gt;Aprobador&lt;/revisor_aprobador&gt;&lt;versionar_documento&gt;false&lt;/versionar_documento&gt;&lt;etapa_adhoc&gt;0&lt;/etapa_adhoc&gt;&lt;accion_ultima_etapa&gt;Publicar&lt;/accion_ultima_etapa&gt;&lt;causa_seleccionada&gt;Aprobado&lt;/causa_seleccionada&gt;&lt;/TablaTMS&gt;&lt;TablaTMS&gt;&lt;id_causa&gt;479&lt;/id_causa&gt;&lt;causa&gt;Rechazado&lt;/causa&gt;&lt;id_tipo_solicitudoriginar&gt;51&lt;/id_tipo_solicitudoriginar&gt;&lt;id_ciclo_aprobacion&gt;35&lt;/id_ciclo_aprobacion&gt;&lt;revisor_aprobador&gt;Aprobador&lt;/revisor_aprobador&gt;&lt;versionar_documento&gt;false&lt;/versionar_documento&gt;&lt;etapa_adhoc&gt;0&lt;/etapa_adhoc&gt;&lt;accion_ultima_etapa&gt;Publicar&lt;/accion_ultima_etapa&gt;&lt;causa_seleccionada&gt;Rechazado&lt;/causa_seleccionada&gt;&lt;/TablaTMS&gt;&lt;/EntidadTMS&gt;"/>
    <w:docVar w:name="nombre_titulo" w:val="nombre_titulo"/>
    <w:docVar w:name="NombreNivel" w:val="Gestión jurídica"/>
    <w:docVar w:name="NOMEMPRESA" w:val="&lt;NOMEMPRESA Bloque=&quot;true&quot;&gt;_x000d__x000a__x0009_&lt;TMS_DESTINO Bloque=&quot;true&quot;&gt;_x000d__x000a__x0009__x0009_&lt;DestinoTratamiento/&gt;_x000d__x000a__x0009__x0009_&lt;CTmsDestinoUsuario&gt;&lt;/CTmsDestinoUsuario&gt;_x000d__x000a__x0009__x0009_&lt;CTmsDestinoCargo/&gt;_x000d__x000a__x0009__x0009_&lt;CTmsDestinoNivel&gt;&lt;/CTmsDestinoNivel&gt;_x000d__x000a__x0009__x0009_&lt;CTmsDestinoIdUsuario&gt;&lt;/CTmsDestinoIdUsuario&gt;_x000d__x000a__x0009__x0009_&lt;CTmsDestinoIdCargo/&gt;_x000d__x000a__x0009__x0009_&lt;CTmsDestinoIdNivel/&gt;_x000d__x000a__x0009__x0009_&lt;CTmsEsUsuarioInterno&gt;&lt;/CTmsEsUsuarioInterno&gt;_x000d__x000a__x0009__x0009_&lt;CTmsDireccion/&gt;_x000d__x000a__x0009__x0009_&lt;CTmsdepartamentociudad/&gt;_x000d__x000a__x0009_&lt;/TMS_DESTINO&gt;_x000d__x000a_&lt;/NOMEMPRESA&gt;_x000d__x000a_"/>
    <w:docVar w:name="NOMEMPRESACOPIA" w:val="&lt;NOMEMPRESACOPIA Bloque=&quot;true&quot;&gt;&lt;TMS_COPIA Bloque=&quot;true&quot;&gt;&lt;CTmsCopiaUsuario&gt;&lt;/CTmsCopiaUsuario&gt;&lt;CTmsCopiacargo&gt;&lt;/CTmsCopiacargo&gt;&lt;CTmsCopiaNivel&gt;&lt;/CTmsCopiaNivel&gt; &lt;CTmsCopiaIdUsuario&gt;&lt;/CTmsCopiaIdUsuario&gt;&lt;CTmsCopiaIdCargo&gt;&lt;/CTmsCopiaIdCargo&gt;&lt;CTmsCopiaIdNivel&gt;&lt;/CTmsCopiaIdNivel&gt;&lt;CTmsEsUsuarioInterno&gt;&lt;/CTmsEsUsuarioInterno&gt;&lt;/TMS_COPIA&gt;&lt;/NOMEMPRESACOPIA&gt;"/>
    <w:docVar w:name="NOMEMPRESACOPIAEXTERNA" w:val="&lt;NOMEMPRESACOPIAEXTERNA Bloque=&quot;true&quot;&gt;  &lt;TMS_COPIAEXTERNA Bloque=&quot;true&quot;&gt;        &lt;CTmsCopiaExtEntidad&gt;&lt;/CTmsCopiaExtEntidad&gt;     &lt;CTmsCopiaExtNombre&gt;&lt;/CTmsCopiaExtNombre&gt;       &lt;DireccionCopiaExt&gt;&lt;/DireccionCopiaExt&gt;     &lt;CiudadCopiaExterna&gt;&lt;/CiudadCopiaExterna&gt;       &lt;DepartamentoCopiaExterna&gt;&lt;/DepartamentoCopiaExterna&gt;       &lt;eExternos&gt;&lt;/eExternos&gt;     &lt;CTmsCopiaExtCargo&gt;&lt;/CTmsCopiaExtCargo&gt;     &lt;CTmsIdCopiaExt&gt;&lt;/CTmsIdCopiaExt&gt;       &lt;CTmsCopiaExt&gt;&lt;/CTmsCopiaExt&gt;       &lt;CTmsClaseCopiaExt&gt;&lt;/CTmsClaseCopiaExt&gt;     &lt;CTmsIdDocDestinoCopiaExt/&gt;     &lt;CTmsIdBloqueCopiaExt/&gt;     &lt;CTmsCopiaExtIdTSol/&gt;       &lt;DireccionCopiaExterna&gt;&lt;/DireccionCopiaExterna&gt;     &lt;Id_neg_copia_externa/&gt; &lt;/TMS_COPIAEXTERNA&gt;&lt;/NOMEMPRESACOPIAEXTERNA&gt;"/>
    <w:docVar w:name="PalabrasClave" w:val=" "/>
    <w:docVar w:name="PARRAFO1" w:val="PARRAFO1"/>
    <w:docVar w:name="PARRAFO2" w:val="PARRAFO2"/>
    <w:docVar w:name="Proceso" w:val="Gestión jurídica"/>
    <w:docVar w:name="PwdWSGenerico" w:val="*.Superadmin"/>
    <w:docVar w:name="Tamano" w:val="11"/>
    <w:docVar w:name="TamanoEspeciales" w:val="7"/>
    <w:docVar w:name="TipoDestinatario" w:val="N"/>
    <w:docVar w:name="TipoDocumento" w:val="Instructivo"/>
    <w:docVar w:name="TMS_ACTSOLICITUD" w:val="&lt;TMS_ACTSOLICITUD Bloque=&quot;true&quot;&gt;_x000d__x000a__x0009_&lt;CTMSActt_critico/&gt;_x000d__x000a__x0009_&lt;CTMSActvencimiento/&gt;_x000d__x000a__x0009_&lt;CTMSActid_plataforma/&gt;_x000d__x000a__x0009_&lt;CTMSActid_categoria/&gt;_x000d__x000a__x0009_&lt;CTMSActid_subcategoria/&gt;_x000d__x000a__x0009_&lt;CTMSActid_componente/&gt;_x000d__x000a__x0009_&lt;CTMSActdescripcion/&gt;_x000d__x000a__x0009_&lt;CTMSActencabezado/&gt;_x000d__x000a__x0009_&lt;CTMSActid_asignado/&gt;_x000d__x000a__x0009_&lt;CTMSActid_centro_costo_asignado/&gt;_x000d__x000a__x0009_&lt;CTMSActid_cliente/&gt;_x000d__x000a__x0009_&lt;CTMSActid_depto_asignado/&gt;_x000d__x000a__x0009_&lt;CTMSActid_estado/&gt;_x000d__x000a__x0009_&lt;CTMSActprioridad/&gt;_x000d__x000a__x0009_&lt;CTMSActseveridad/&gt;_x000d__x000a__x0009_&lt;CTMSActid_solicitud/&gt;_x000d__x000a__x0009_&lt;CTMSActcomentario/&gt;_x000d__x000a__x0009_&lt;CTMSActid_tipo_solicitud/&gt;_x000d__x000a__x0009_&lt;CTMSActid_origen/&gt;_x000d__x000a__x0009_&lt;CTMSActunidad/&gt;_x000d__x000a_&lt;/TMS_ACTSOLICITUD&gt;"/>
    <w:docVar w:name="TMS_ORIGEN" w:val="&lt;TMS_ORIGEN Bloque=&quot;true&quot;&gt;_x000d__x000a__x0009_&lt;OrigenTratamiento/&gt;_x000d__x000a__x0009_&lt;CTmsOrigenUsuario&gt;Nombre&lt;/CTmsOrigenUsuario&gt;_x000d__x000a__x0009_&lt;CTmsOrigenCargo&gt;nom_cargo_origen&lt;/CTmsOrigenCargo&gt;_x000d__x000a__x0009_&lt;CTmsOrigenNivel&gt;nom_depto&lt;/CTmsOrigenNivel&gt;_x000d__x000a__x0009_&lt;OrigenCiudad&gt;&lt;/OrigenCiudad&gt;_x000d__x000a__x0009_&lt;CTmsOrigenIdUsuario&gt;&lt;/CTmsOrigenIdUsuario&gt;_x000d__x000a__x0009_&lt;CTmsOrigenIdCargo&gt;&lt;/CTmsOrigenIdCargo&gt;_x000d__x000a__x0009_&lt;CTmsCreadorIdUsuario&gt;&lt;/CTmsCreadorIdUsuario&gt;_x000d__x000a__x0009_&lt;CTmsOrigenIdNivel&gt;&lt;/CTmsOrigenIdNivel&gt;_x000d__x000a_&lt;/TMS_ORIGEN&gt;_x000d__x000a_"/>
    <w:docVar w:name="TMSV_CONTROL_VERSION" w:val="&lt;TMSV_CONTROL_VERSION Bloque=&quot;true&quot;&gt;&lt;TMSV_ID_VERSION&gt;V-2&lt;/TMSV_ID_VERSION&gt;&lt;TMSV_FECHAINICIO_VIGENCIA/&gt;&lt;TMSV_FECHAFIN_VIGENCIA/&gt;&lt;TMSV_CODIGO_DOCUMENTAL/&gt;&lt;TMSV_DESCRIPCION_VERSION/&gt;&lt;/TMSV_CONTROL_VERSION&gt;"/>
    <w:docVar w:name="Tmsword_ciclo_aprobo" w:val="&lt;Tmsword_ciclo_aprobo Bloque=&quot;true&quot;&gt;&lt;Ctmsword_id_aprobo&gt;&lt;/Ctmsword_id_aprobo&gt;&lt;Ctmsword_aprobo&gt;&lt;/Ctmsword_aprobo&gt;&lt;/Tmsword_ciclo_aprobo&gt;_x000d__x000a_"/>
    <w:docVar w:name="Tmsword_ciclo_reviso" w:val="&lt;Tmsword_ciclo_reviso Bloque=&quot;true&quot;&gt;&lt;Ctmsword_id_reviso&gt;&lt;/Ctmsword_id_reviso&gt;&lt;Ctmsword_reviso&gt;&lt;/Ctmsword_reviso&gt;&lt;/Tmsword_ciclo_reviso&gt;_x000d__x000a_"/>
    <w:docVar w:name="UidWSGenerico" w:val="superadmin"/>
    <w:docVar w:name="UrlWSGenerico" w:val="http://sigme.minminas.gov.co/TMS.INTEGRATOR.SIGME/WSGenerico/ServiceTMS.svc?wsdl"/>
    <w:docVar w:name="VariableDos" w:val="Este campo contiene toda la información poblada del segundo registro"/>
    <w:docVar w:name="VariableTres" w:val="Este campo contiene toda la información poblada del tercer registro"/>
    <w:docVar w:name="VariableUno" w:val="Este campo contiene toda la información poblada del primer registro"/>
  </w:docVars>
  <w:rsids>
    <w:rsidRoot w:val="000D5B89"/>
    <w:rsid w:val="00000000"/>
    <w:rsid w:val="00002993"/>
    <w:rsid w:val="00002CD0"/>
    <w:rsid w:val="0000311A"/>
    <w:rsid w:val="00003728"/>
    <w:rsid w:val="00003E1D"/>
    <w:rsid w:val="0000451B"/>
    <w:rsid w:val="00005FB7"/>
    <w:rsid w:val="00006187"/>
    <w:rsid w:val="0000697F"/>
    <w:rsid w:val="00007046"/>
    <w:rsid w:val="0000713D"/>
    <w:rsid w:val="000118A3"/>
    <w:rsid w:val="000129BA"/>
    <w:rsid w:val="00013930"/>
    <w:rsid w:val="00013FBF"/>
    <w:rsid w:val="00015270"/>
    <w:rsid w:val="000156D1"/>
    <w:rsid w:val="00015FF6"/>
    <w:rsid w:val="00016623"/>
    <w:rsid w:val="00017853"/>
    <w:rsid w:val="000201E0"/>
    <w:rsid w:val="000203D2"/>
    <w:rsid w:val="00020542"/>
    <w:rsid w:val="00020862"/>
    <w:rsid w:val="00020921"/>
    <w:rsid w:val="00020AC5"/>
    <w:rsid w:val="00021F9A"/>
    <w:rsid w:val="000224A0"/>
    <w:rsid w:val="0002286E"/>
    <w:rsid w:val="00023920"/>
    <w:rsid w:val="00024713"/>
    <w:rsid w:val="000251E3"/>
    <w:rsid w:val="000252CA"/>
    <w:rsid w:val="00025600"/>
    <w:rsid w:val="00025705"/>
    <w:rsid w:val="00025E5F"/>
    <w:rsid w:val="000260EC"/>
    <w:rsid w:val="000262BA"/>
    <w:rsid w:val="00026788"/>
    <w:rsid w:val="00026FEB"/>
    <w:rsid w:val="00031682"/>
    <w:rsid w:val="00031B12"/>
    <w:rsid w:val="00031E1A"/>
    <w:rsid w:val="00031F86"/>
    <w:rsid w:val="00032701"/>
    <w:rsid w:val="00032916"/>
    <w:rsid w:val="00032F65"/>
    <w:rsid w:val="00033134"/>
    <w:rsid w:val="00034263"/>
    <w:rsid w:val="00034F9D"/>
    <w:rsid w:val="00035E99"/>
    <w:rsid w:val="00036226"/>
    <w:rsid w:val="000362A1"/>
    <w:rsid w:val="000368B0"/>
    <w:rsid w:val="00036FF7"/>
    <w:rsid w:val="00037166"/>
    <w:rsid w:val="00037358"/>
    <w:rsid w:val="00040C59"/>
    <w:rsid w:val="00041575"/>
    <w:rsid w:val="00041E14"/>
    <w:rsid w:val="000434E3"/>
    <w:rsid w:val="0004392A"/>
    <w:rsid w:val="00043C8E"/>
    <w:rsid w:val="00044038"/>
    <w:rsid w:val="0004405C"/>
    <w:rsid w:val="0004529E"/>
    <w:rsid w:val="0004533D"/>
    <w:rsid w:val="000458E8"/>
    <w:rsid w:val="00045A50"/>
    <w:rsid w:val="00056A13"/>
    <w:rsid w:val="00056BE4"/>
    <w:rsid w:val="000570BA"/>
    <w:rsid w:val="000619A4"/>
    <w:rsid w:val="00062065"/>
    <w:rsid w:val="000622D5"/>
    <w:rsid w:val="00063386"/>
    <w:rsid w:val="0006369F"/>
    <w:rsid w:val="0006492F"/>
    <w:rsid w:val="00064D07"/>
    <w:rsid w:val="000656B8"/>
    <w:rsid w:val="00065CE4"/>
    <w:rsid w:val="00066E55"/>
    <w:rsid w:val="00067471"/>
    <w:rsid w:val="000674CD"/>
    <w:rsid w:val="00067B87"/>
    <w:rsid w:val="000712F4"/>
    <w:rsid w:val="00071DC1"/>
    <w:rsid w:val="00072A3E"/>
    <w:rsid w:val="00075373"/>
    <w:rsid w:val="00075778"/>
    <w:rsid w:val="00076A38"/>
    <w:rsid w:val="00077050"/>
    <w:rsid w:val="000812FD"/>
    <w:rsid w:val="0008131B"/>
    <w:rsid w:val="00082417"/>
    <w:rsid w:val="00082A46"/>
    <w:rsid w:val="00082CC5"/>
    <w:rsid w:val="00084118"/>
    <w:rsid w:val="00084400"/>
    <w:rsid w:val="00086A9A"/>
    <w:rsid w:val="000903A2"/>
    <w:rsid w:val="000903CE"/>
    <w:rsid w:val="000918FA"/>
    <w:rsid w:val="00091C25"/>
    <w:rsid w:val="0009245A"/>
    <w:rsid w:val="00092A88"/>
    <w:rsid w:val="00093F93"/>
    <w:rsid w:val="0009607F"/>
    <w:rsid w:val="000961DB"/>
    <w:rsid w:val="000965E3"/>
    <w:rsid w:val="00096AEF"/>
    <w:rsid w:val="0009721F"/>
    <w:rsid w:val="0009769C"/>
    <w:rsid w:val="00097FF2"/>
    <w:rsid w:val="000A007B"/>
    <w:rsid w:val="000A18C4"/>
    <w:rsid w:val="000A2F1E"/>
    <w:rsid w:val="000A44A9"/>
    <w:rsid w:val="000A5695"/>
    <w:rsid w:val="000A5ABC"/>
    <w:rsid w:val="000A6C79"/>
    <w:rsid w:val="000A703F"/>
    <w:rsid w:val="000A710F"/>
    <w:rsid w:val="000A7C6E"/>
    <w:rsid w:val="000A7CEB"/>
    <w:rsid w:val="000B000E"/>
    <w:rsid w:val="000B012C"/>
    <w:rsid w:val="000B04CF"/>
    <w:rsid w:val="000B07AA"/>
    <w:rsid w:val="000B16D0"/>
    <w:rsid w:val="000B206D"/>
    <w:rsid w:val="000B2570"/>
    <w:rsid w:val="000B5E66"/>
    <w:rsid w:val="000B76A6"/>
    <w:rsid w:val="000B7A16"/>
    <w:rsid w:val="000B7CA0"/>
    <w:rsid w:val="000C0556"/>
    <w:rsid w:val="000C0D0E"/>
    <w:rsid w:val="000C18BB"/>
    <w:rsid w:val="000C2A72"/>
    <w:rsid w:val="000C3A33"/>
    <w:rsid w:val="000C4DAC"/>
    <w:rsid w:val="000C6896"/>
    <w:rsid w:val="000C7404"/>
    <w:rsid w:val="000C787F"/>
    <w:rsid w:val="000D01F6"/>
    <w:rsid w:val="000D09FF"/>
    <w:rsid w:val="000D0BBD"/>
    <w:rsid w:val="000D1A6B"/>
    <w:rsid w:val="000D25A0"/>
    <w:rsid w:val="000D3F85"/>
    <w:rsid w:val="000D5A56"/>
    <w:rsid w:val="000D5B89"/>
    <w:rsid w:val="000D7EFF"/>
    <w:rsid w:val="000E1232"/>
    <w:rsid w:val="000E1C5E"/>
    <w:rsid w:val="000E2ACD"/>
    <w:rsid w:val="000E3213"/>
    <w:rsid w:val="000E5E9F"/>
    <w:rsid w:val="000E60B6"/>
    <w:rsid w:val="000E69A2"/>
    <w:rsid w:val="000E7100"/>
    <w:rsid w:val="000E774A"/>
    <w:rsid w:val="000E7FA7"/>
    <w:rsid w:val="000F03C3"/>
    <w:rsid w:val="000F068B"/>
    <w:rsid w:val="000F070E"/>
    <w:rsid w:val="000F118C"/>
    <w:rsid w:val="000F17CE"/>
    <w:rsid w:val="000F1EFD"/>
    <w:rsid w:val="000F28D1"/>
    <w:rsid w:val="000F463E"/>
    <w:rsid w:val="000F51D9"/>
    <w:rsid w:val="000F5259"/>
    <w:rsid w:val="000F63FA"/>
    <w:rsid w:val="000F6F88"/>
    <w:rsid w:val="000F70D5"/>
    <w:rsid w:val="000F76AA"/>
    <w:rsid w:val="000F7A16"/>
    <w:rsid w:val="000F7C5B"/>
    <w:rsid w:val="001002A8"/>
    <w:rsid w:val="0010092B"/>
    <w:rsid w:val="001018C5"/>
    <w:rsid w:val="00101C53"/>
    <w:rsid w:val="00101D4D"/>
    <w:rsid w:val="0010219D"/>
    <w:rsid w:val="00102763"/>
    <w:rsid w:val="001027CD"/>
    <w:rsid w:val="001038A7"/>
    <w:rsid w:val="0010459C"/>
    <w:rsid w:val="00104634"/>
    <w:rsid w:val="001101C9"/>
    <w:rsid w:val="00110B16"/>
    <w:rsid w:val="001111A0"/>
    <w:rsid w:val="001146AB"/>
    <w:rsid w:val="0011495D"/>
    <w:rsid w:val="001152AB"/>
    <w:rsid w:val="001152C5"/>
    <w:rsid w:val="001156AF"/>
    <w:rsid w:val="00116285"/>
    <w:rsid w:val="001163CB"/>
    <w:rsid w:val="001164A0"/>
    <w:rsid w:val="001164F8"/>
    <w:rsid w:val="0012300C"/>
    <w:rsid w:val="001230DA"/>
    <w:rsid w:val="00125048"/>
    <w:rsid w:val="001256FC"/>
    <w:rsid w:val="001262A4"/>
    <w:rsid w:val="00127FBB"/>
    <w:rsid w:val="001300F6"/>
    <w:rsid w:val="001304A1"/>
    <w:rsid w:val="001304FD"/>
    <w:rsid w:val="0013231D"/>
    <w:rsid w:val="00132A00"/>
    <w:rsid w:val="001336EE"/>
    <w:rsid w:val="00134A9B"/>
    <w:rsid w:val="00134B91"/>
    <w:rsid w:val="00134DA9"/>
    <w:rsid w:val="00135085"/>
    <w:rsid w:val="00136854"/>
    <w:rsid w:val="00137115"/>
    <w:rsid w:val="00140545"/>
    <w:rsid w:val="00140B4A"/>
    <w:rsid w:val="001411BE"/>
    <w:rsid w:val="0014148B"/>
    <w:rsid w:val="00141AD3"/>
    <w:rsid w:val="00145631"/>
    <w:rsid w:val="00146802"/>
    <w:rsid w:val="00150916"/>
    <w:rsid w:val="0015100B"/>
    <w:rsid w:val="00153D82"/>
    <w:rsid w:val="0015433E"/>
    <w:rsid w:val="001547BA"/>
    <w:rsid w:val="00154D2E"/>
    <w:rsid w:val="00154ECE"/>
    <w:rsid w:val="0015570C"/>
    <w:rsid w:val="001565B3"/>
    <w:rsid w:val="00156AB3"/>
    <w:rsid w:val="00156E41"/>
    <w:rsid w:val="00157640"/>
    <w:rsid w:val="00157F6F"/>
    <w:rsid w:val="00160501"/>
    <w:rsid w:val="0016186C"/>
    <w:rsid w:val="00162A62"/>
    <w:rsid w:val="001635B3"/>
    <w:rsid w:val="00163C35"/>
    <w:rsid w:val="0016413C"/>
    <w:rsid w:val="0016433A"/>
    <w:rsid w:val="00164A98"/>
    <w:rsid w:val="001654F1"/>
    <w:rsid w:val="0016552E"/>
    <w:rsid w:val="00170528"/>
    <w:rsid w:val="00172296"/>
    <w:rsid w:val="00172CCF"/>
    <w:rsid w:val="00174C92"/>
    <w:rsid w:val="0017507B"/>
    <w:rsid w:val="001757C0"/>
    <w:rsid w:val="00175D76"/>
    <w:rsid w:val="001773CC"/>
    <w:rsid w:val="00180BC0"/>
    <w:rsid w:val="00180C76"/>
    <w:rsid w:val="001811CF"/>
    <w:rsid w:val="00181C8D"/>
    <w:rsid w:val="00183647"/>
    <w:rsid w:val="00183FB0"/>
    <w:rsid w:val="00185670"/>
    <w:rsid w:val="00185F46"/>
    <w:rsid w:val="0018639B"/>
    <w:rsid w:val="00186B12"/>
    <w:rsid w:val="00186C4C"/>
    <w:rsid w:val="001872A3"/>
    <w:rsid w:val="001917A2"/>
    <w:rsid w:val="001924F2"/>
    <w:rsid w:val="00192BC8"/>
    <w:rsid w:val="001936FB"/>
    <w:rsid w:val="001947FF"/>
    <w:rsid w:val="00195132"/>
    <w:rsid w:val="0019658A"/>
    <w:rsid w:val="00196EA6"/>
    <w:rsid w:val="001A3D4A"/>
    <w:rsid w:val="001A6F07"/>
    <w:rsid w:val="001A76D9"/>
    <w:rsid w:val="001B001C"/>
    <w:rsid w:val="001B249C"/>
    <w:rsid w:val="001B2FA1"/>
    <w:rsid w:val="001B3130"/>
    <w:rsid w:val="001B499C"/>
    <w:rsid w:val="001B4BBC"/>
    <w:rsid w:val="001B4FFC"/>
    <w:rsid w:val="001B5958"/>
    <w:rsid w:val="001B6361"/>
    <w:rsid w:val="001B72AA"/>
    <w:rsid w:val="001B7860"/>
    <w:rsid w:val="001C02C4"/>
    <w:rsid w:val="001C1FD0"/>
    <w:rsid w:val="001C3A97"/>
    <w:rsid w:val="001C3BA0"/>
    <w:rsid w:val="001C544B"/>
    <w:rsid w:val="001C5669"/>
    <w:rsid w:val="001C6176"/>
    <w:rsid w:val="001C6F13"/>
    <w:rsid w:val="001C7665"/>
    <w:rsid w:val="001C7DB9"/>
    <w:rsid w:val="001D0C5D"/>
    <w:rsid w:val="001D127D"/>
    <w:rsid w:val="001D1D82"/>
    <w:rsid w:val="001D1EA7"/>
    <w:rsid w:val="001D23F7"/>
    <w:rsid w:val="001D428A"/>
    <w:rsid w:val="001D45B4"/>
    <w:rsid w:val="001D460F"/>
    <w:rsid w:val="001D471A"/>
    <w:rsid w:val="001D4725"/>
    <w:rsid w:val="001D4885"/>
    <w:rsid w:val="001D5E06"/>
    <w:rsid w:val="001D7712"/>
    <w:rsid w:val="001D7C19"/>
    <w:rsid w:val="001E0EB6"/>
    <w:rsid w:val="001E1D3F"/>
    <w:rsid w:val="001E258E"/>
    <w:rsid w:val="001E2F34"/>
    <w:rsid w:val="001E32F5"/>
    <w:rsid w:val="001E5E31"/>
    <w:rsid w:val="001E6415"/>
    <w:rsid w:val="001F2315"/>
    <w:rsid w:val="001F3862"/>
    <w:rsid w:val="001F393B"/>
    <w:rsid w:val="001F4456"/>
    <w:rsid w:val="001F4867"/>
    <w:rsid w:val="001F498E"/>
    <w:rsid w:val="001F56B5"/>
    <w:rsid w:val="001F59DE"/>
    <w:rsid w:val="001F5E2C"/>
    <w:rsid w:val="001F69A8"/>
    <w:rsid w:val="001F6A1C"/>
    <w:rsid w:val="001F6DD9"/>
    <w:rsid w:val="001F73DC"/>
    <w:rsid w:val="001F7970"/>
    <w:rsid w:val="002003C9"/>
    <w:rsid w:val="00200BF8"/>
    <w:rsid w:val="002010C0"/>
    <w:rsid w:val="0020252D"/>
    <w:rsid w:val="00202CDE"/>
    <w:rsid w:val="002030EA"/>
    <w:rsid w:val="002046A7"/>
    <w:rsid w:val="0020562F"/>
    <w:rsid w:val="00205808"/>
    <w:rsid w:val="00206A28"/>
    <w:rsid w:val="00206A4D"/>
    <w:rsid w:val="00207928"/>
    <w:rsid w:val="00207AD3"/>
    <w:rsid w:val="00207CF3"/>
    <w:rsid w:val="00210178"/>
    <w:rsid w:val="00210785"/>
    <w:rsid w:val="00210EEF"/>
    <w:rsid w:val="0021102B"/>
    <w:rsid w:val="002111DE"/>
    <w:rsid w:val="0021145F"/>
    <w:rsid w:val="00211840"/>
    <w:rsid w:val="00211E60"/>
    <w:rsid w:val="00212F90"/>
    <w:rsid w:val="002132A8"/>
    <w:rsid w:val="00214C73"/>
    <w:rsid w:val="0021543C"/>
    <w:rsid w:val="002160CE"/>
    <w:rsid w:val="00216875"/>
    <w:rsid w:val="002177D2"/>
    <w:rsid w:val="0022050D"/>
    <w:rsid w:val="0022209A"/>
    <w:rsid w:val="00223777"/>
    <w:rsid w:val="00226866"/>
    <w:rsid w:val="002279F1"/>
    <w:rsid w:val="00230279"/>
    <w:rsid w:val="00230D76"/>
    <w:rsid w:val="002312DE"/>
    <w:rsid w:val="00231811"/>
    <w:rsid w:val="00232482"/>
    <w:rsid w:val="00233575"/>
    <w:rsid w:val="002347E9"/>
    <w:rsid w:val="002349F4"/>
    <w:rsid w:val="00235920"/>
    <w:rsid w:val="00236B08"/>
    <w:rsid w:val="0024057E"/>
    <w:rsid w:val="00241D97"/>
    <w:rsid w:val="00242791"/>
    <w:rsid w:val="00242FE1"/>
    <w:rsid w:val="00243816"/>
    <w:rsid w:val="0024531E"/>
    <w:rsid w:val="00245D6B"/>
    <w:rsid w:val="00245F32"/>
    <w:rsid w:val="002469C7"/>
    <w:rsid w:val="00250A75"/>
    <w:rsid w:val="00250F8C"/>
    <w:rsid w:val="00251193"/>
    <w:rsid w:val="00254151"/>
    <w:rsid w:val="002545EB"/>
    <w:rsid w:val="002555FB"/>
    <w:rsid w:val="00255D10"/>
    <w:rsid w:val="00256019"/>
    <w:rsid w:val="00256FF9"/>
    <w:rsid w:val="00257AC8"/>
    <w:rsid w:val="00260FE0"/>
    <w:rsid w:val="00261393"/>
    <w:rsid w:val="002614DE"/>
    <w:rsid w:val="002618EF"/>
    <w:rsid w:val="0026226A"/>
    <w:rsid w:val="002629A7"/>
    <w:rsid w:val="00262AE8"/>
    <w:rsid w:val="00263E56"/>
    <w:rsid w:val="00264F7A"/>
    <w:rsid w:val="00265E0A"/>
    <w:rsid w:val="00266A8C"/>
    <w:rsid w:val="0026780D"/>
    <w:rsid w:val="002716D2"/>
    <w:rsid w:val="00272B65"/>
    <w:rsid w:val="00274030"/>
    <w:rsid w:val="00275D2C"/>
    <w:rsid w:val="00277FE3"/>
    <w:rsid w:val="002802BB"/>
    <w:rsid w:val="00280978"/>
    <w:rsid w:val="002816DA"/>
    <w:rsid w:val="00281D10"/>
    <w:rsid w:val="0028269B"/>
    <w:rsid w:val="00284403"/>
    <w:rsid w:val="00285047"/>
    <w:rsid w:val="0028525B"/>
    <w:rsid w:val="002870F1"/>
    <w:rsid w:val="002879BC"/>
    <w:rsid w:val="002879F0"/>
    <w:rsid w:val="00290642"/>
    <w:rsid w:val="00290BFF"/>
    <w:rsid w:val="002910F4"/>
    <w:rsid w:val="00291841"/>
    <w:rsid w:val="002924B8"/>
    <w:rsid w:val="0029300B"/>
    <w:rsid w:val="002942CD"/>
    <w:rsid w:val="00294D0A"/>
    <w:rsid w:val="00296038"/>
    <w:rsid w:val="002964A0"/>
    <w:rsid w:val="002A08D1"/>
    <w:rsid w:val="002A0923"/>
    <w:rsid w:val="002A1136"/>
    <w:rsid w:val="002A1805"/>
    <w:rsid w:val="002A1F7D"/>
    <w:rsid w:val="002A2028"/>
    <w:rsid w:val="002A3346"/>
    <w:rsid w:val="002A6052"/>
    <w:rsid w:val="002A60AE"/>
    <w:rsid w:val="002A63ED"/>
    <w:rsid w:val="002A6A0D"/>
    <w:rsid w:val="002A6EA2"/>
    <w:rsid w:val="002A6FED"/>
    <w:rsid w:val="002A7048"/>
    <w:rsid w:val="002A766D"/>
    <w:rsid w:val="002B0FC5"/>
    <w:rsid w:val="002B112F"/>
    <w:rsid w:val="002B1DF4"/>
    <w:rsid w:val="002B2AC0"/>
    <w:rsid w:val="002B2EC1"/>
    <w:rsid w:val="002B352E"/>
    <w:rsid w:val="002B55E4"/>
    <w:rsid w:val="002B6201"/>
    <w:rsid w:val="002B62DF"/>
    <w:rsid w:val="002B6F3E"/>
    <w:rsid w:val="002C0F2C"/>
    <w:rsid w:val="002C1C72"/>
    <w:rsid w:val="002C1EE5"/>
    <w:rsid w:val="002C2090"/>
    <w:rsid w:val="002C23AF"/>
    <w:rsid w:val="002C301D"/>
    <w:rsid w:val="002C3631"/>
    <w:rsid w:val="002C3EA6"/>
    <w:rsid w:val="002C3EDF"/>
    <w:rsid w:val="002C406C"/>
    <w:rsid w:val="002C40F2"/>
    <w:rsid w:val="002C4C13"/>
    <w:rsid w:val="002C53C4"/>
    <w:rsid w:val="002C5460"/>
    <w:rsid w:val="002C6E31"/>
    <w:rsid w:val="002C7CA8"/>
    <w:rsid w:val="002D067B"/>
    <w:rsid w:val="002D361F"/>
    <w:rsid w:val="002D37FA"/>
    <w:rsid w:val="002D44B8"/>
    <w:rsid w:val="002D55E0"/>
    <w:rsid w:val="002D59A7"/>
    <w:rsid w:val="002D5F3E"/>
    <w:rsid w:val="002D6535"/>
    <w:rsid w:val="002D6779"/>
    <w:rsid w:val="002D711D"/>
    <w:rsid w:val="002D7DFA"/>
    <w:rsid w:val="002E006A"/>
    <w:rsid w:val="002E0665"/>
    <w:rsid w:val="002E0BE0"/>
    <w:rsid w:val="002E0F88"/>
    <w:rsid w:val="002E106D"/>
    <w:rsid w:val="002E182A"/>
    <w:rsid w:val="002E1D64"/>
    <w:rsid w:val="002E1F4D"/>
    <w:rsid w:val="002E1FBF"/>
    <w:rsid w:val="002E2E05"/>
    <w:rsid w:val="002E488D"/>
    <w:rsid w:val="002E557B"/>
    <w:rsid w:val="002E5FD0"/>
    <w:rsid w:val="002E5FD9"/>
    <w:rsid w:val="002E636A"/>
    <w:rsid w:val="002E6EB5"/>
    <w:rsid w:val="002E73E3"/>
    <w:rsid w:val="002F09AD"/>
    <w:rsid w:val="002F1DCE"/>
    <w:rsid w:val="002F2886"/>
    <w:rsid w:val="002F28F6"/>
    <w:rsid w:val="002F3347"/>
    <w:rsid w:val="002F4D4C"/>
    <w:rsid w:val="002F4EA4"/>
    <w:rsid w:val="002F5B83"/>
    <w:rsid w:val="002F7D26"/>
    <w:rsid w:val="00302BC4"/>
    <w:rsid w:val="00302E59"/>
    <w:rsid w:val="00303719"/>
    <w:rsid w:val="00303EE2"/>
    <w:rsid w:val="003041F7"/>
    <w:rsid w:val="003054B5"/>
    <w:rsid w:val="00305512"/>
    <w:rsid w:val="00305863"/>
    <w:rsid w:val="00305FBE"/>
    <w:rsid w:val="003077A5"/>
    <w:rsid w:val="00307B12"/>
    <w:rsid w:val="00311A0C"/>
    <w:rsid w:val="003123E2"/>
    <w:rsid w:val="00312875"/>
    <w:rsid w:val="00312B1C"/>
    <w:rsid w:val="00313207"/>
    <w:rsid w:val="003147C9"/>
    <w:rsid w:val="00314AC6"/>
    <w:rsid w:val="00314CE8"/>
    <w:rsid w:val="003157EC"/>
    <w:rsid w:val="00316BD5"/>
    <w:rsid w:val="00316C13"/>
    <w:rsid w:val="00316F8B"/>
    <w:rsid w:val="003175C2"/>
    <w:rsid w:val="00320155"/>
    <w:rsid w:val="00321047"/>
    <w:rsid w:val="003212B3"/>
    <w:rsid w:val="0032136C"/>
    <w:rsid w:val="00321D0F"/>
    <w:rsid w:val="00321D1C"/>
    <w:rsid w:val="00321E16"/>
    <w:rsid w:val="00322768"/>
    <w:rsid w:val="00322C2E"/>
    <w:rsid w:val="00322E2F"/>
    <w:rsid w:val="0032532F"/>
    <w:rsid w:val="003258B9"/>
    <w:rsid w:val="00325DB1"/>
    <w:rsid w:val="00325E4E"/>
    <w:rsid w:val="00330711"/>
    <w:rsid w:val="00335088"/>
    <w:rsid w:val="00335C6D"/>
    <w:rsid w:val="00335C94"/>
    <w:rsid w:val="00335EAD"/>
    <w:rsid w:val="003360F0"/>
    <w:rsid w:val="003373E9"/>
    <w:rsid w:val="003374DF"/>
    <w:rsid w:val="00340154"/>
    <w:rsid w:val="003402DD"/>
    <w:rsid w:val="00341738"/>
    <w:rsid w:val="00341FA7"/>
    <w:rsid w:val="00342EA0"/>
    <w:rsid w:val="003431A0"/>
    <w:rsid w:val="00343A68"/>
    <w:rsid w:val="003446E8"/>
    <w:rsid w:val="00345296"/>
    <w:rsid w:val="00345C87"/>
    <w:rsid w:val="00345DCE"/>
    <w:rsid w:val="003465F3"/>
    <w:rsid w:val="00346EFE"/>
    <w:rsid w:val="00350383"/>
    <w:rsid w:val="0035042B"/>
    <w:rsid w:val="003505C3"/>
    <w:rsid w:val="00350B51"/>
    <w:rsid w:val="00351534"/>
    <w:rsid w:val="00352C5A"/>
    <w:rsid w:val="0035315A"/>
    <w:rsid w:val="003539F1"/>
    <w:rsid w:val="00353C8B"/>
    <w:rsid w:val="00355154"/>
    <w:rsid w:val="00355495"/>
    <w:rsid w:val="0035615C"/>
    <w:rsid w:val="0035786D"/>
    <w:rsid w:val="00357B4C"/>
    <w:rsid w:val="003610B7"/>
    <w:rsid w:val="003640CB"/>
    <w:rsid w:val="0036413C"/>
    <w:rsid w:val="003645C0"/>
    <w:rsid w:val="003653CB"/>
    <w:rsid w:val="00367C5B"/>
    <w:rsid w:val="00370F61"/>
    <w:rsid w:val="00371610"/>
    <w:rsid w:val="00371773"/>
    <w:rsid w:val="00372111"/>
    <w:rsid w:val="00372536"/>
    <w:rsid w:val="00372644"/>
    <w:rsid w:val="003727E5"/>
    <w:rsid w:val="00372F58"/>
    <w:rsid w:val="00372F6C"/>
    <w:rsid w:val="0037319B"/>
    <w:rsid w:val="00373A30"/>
    <w:rsid w:val="00373B6C"/>
    <w:rsid w:val="00373D27"/>
    <w:rsid w:val="00374092"/>
    <w:rsid w:val="0037448B"/>
    <w:rsid w:val="00375549"/>
    <w:rsid w:val="003755F1"/>
    <w:rsid w:val="003759A3"/>
    <w:rsid w:val="00377460"/>
    <w:rsid w:val="00377F1A"/>
    <w:rsid w:val="00380462"/>
    <w:rsid w:val="00381075"/>
    <w:rsid w:val="003826F5"/>
    <w:rsid w:val="00383EE1"/>
    <w:rsid w:val="00384037"/>
    <w:rsid w:val="00385AC1"/>
    <w:rsid w:val="0038683E"/>
    <w:rsid w:val="00387AAF"/>
    <w:rsid w:val="00391583"/>
    <w:rsid w:val="00391905"/>
    <w:rsid w:val="0039284E"/>
    <w:rsid w:val="00393999"/>
    <w:rsid w:val="00393B26"/>
    <w:rsid w:val="00394026"/>
    <w:rsid w:val="00395F2B"/>
    <w:rsid w:val="003960A3"/>
    <w:rsid w:val="003969A3"/>
    <w:rsid w:val="003A0CEA"/>
    <w:rsid w:val="003A0EFB"/>
    <w:rsid w:val="003A366B"/>
    <w:rsid w:val="003A3C03"/>
    <w:rsid w:val="003A3C26"/>
    <w:rsid w:val="003A3C63"/>
    <w:rsid w:val="003A3DA0"/>
    <w:rsid w:val="003A5693"/>
    <w:rsid w:val="003A6A19"/>
    <w:rsid w:val="003A7AA5"/>
    <w:rsid w:val="003A7B71"/>
    <w:rsid w:val="003A7D6B"/>
    <w:rsid w:val="003B1C46"/>
    <w:rsid w:val="003B1F58"/>
    <w:rsid w:val="003B1F92"/>
    <w:rsid w:val="003B311F"/>
    <w:rsid w:val="003B65E7"/>
    <w:rsid w:val="003B76A7"/>
    <w:rsid w:val="003B7BC8"/>
    <w:rsid w:val="003C013A"/>
    <w:rsid w:val="003C183B"/>
    <w:rsid w:val="003C1A78"/>
    <w:rsid w:val="003C2E3A"/>
    <w:rsid w:val="003C41F2"/>
    <w:rsid w:val="003C582F"/>
    <w:rsid w:val="003C65EC"/>
    <w:rsid w:val="003C71DB"/>
    <w:rsid w:val="003C75D3"/>
    <w:rsid w:val="003C7D18"/>
    <w:rsid w:val="003D0A9B"/>
    <w:rsid w:val="003D0BD1"/>
    <w:rsid w:val="003D1D4A"/>
    <w:rsid w:val="003D2A5D"/>
    <w:rsid w:val="003D2E2E"/>
    <w:rsid w:val="003D37FB"/>
    <w:rsid w:val="003D42C6"/>
    <w:rsid w:val="003D45C8"/>
    <w:rsid w:val="003D47DD"/>
    <w:rsid w:val="003D5DEC"/>
    <w:rsid w:val="003D6DEE"/>
    <w:rsid w:val="003D70C6"/>
    <w:rsid w:val="003D7745"/>
    <w:rsid w:val="003D7E6D"/>
    <w:rsid w:val="003E1BC4"/>
    <w:rsid w:val="003E2A59"/>
    <w:rsid w:val="003E2DB9"/>
    <w:rsid w:val="003E3B2F"/>
    <w:rsid w:val="003E3C98"/>
    <w:rsid w:val="003E6DB7"/>
    <w:rsid w:val="003E783F"/>
    <w:rsid w:val="003E7A39"/>
    <w:rsid w:val="003F0087"/>
    <w:rsid w:val="003F2CBC"/>
    <w:rsid w:val="003F3223"/>
    <w:rsid w:val="003F3D60"/>
    <w:rsid w:val="003F5B18"/>
    <w:rsid w:val="003F7047"/>
    <w:rsid w:val="003F7D9C"/>
    <w:rsid w:val="00401916"/>
    <w:rsid w:val="004019AF"/>
    <w:rsid w:val="00401A82"/>
    <w:rsid w:val="0040233B"/>
    <w:rsid w:val="0040252B"/>
    <w:rsid w:val="004046D5"/>
    <w:rsid w:val="00404EFC"/>
    <w:rsid w:val="00406058"/>
    <w:rsid w:val="0040681F"/>
    <w:rsid w:val="00407681"/>
    <w:rsid w:val="00410828"/>
    <w:rsid w:val="0041125A"/>
    <w:rsid w:val="00411F1E"/>
    <w:rsid w:val="004120A7"/>
    <w:rsid w:val="00412521"/>
    <w:rsid w:val="004132E8"/>
    <w:rsid w:val="00413A9D"/>
    <w:rsid w:val="00414C2D"/>
    <w:rsid w:val="0041606F"/>
    <w:rsid w:val="00416480"/>
    <w:rsid w:val="004164DD"/>
    <w:rsid w:val="00416641"/>
    <w:rsid w:val="00416AB3"/>
    <w:rsid w:val="00417723"/>
    <w:rsid w:val="00420BB3"/>
    <w:rsid w:val="00421528"/>
    <w:rsid w:val="00421DB5"/>
    <w:rsid w:val="00422579"/>
    <w:rsid w:val="00422C73"/>
    <w:rsid w:val="004235E4"/>
    <w:rsid w:val="0042365C"/>
    <w:rsid w:val="00423973"/>
    <w:rsid w:val="00424044"/>
    <w:rsid w:val="0042476A"/>
    <w:rsid w:val="00427346"/>
    <w:rsid w:val="00427B4F"/>
    <w:rsid w:val="00427F4F"/>
    <w:rsid w:val="0043052F"/>
    <w:rsid w:val="00430FA1"/>
    <w:rsid w:val="004328DB"/>
    <w:rsid w:val="00433CE6"/>
    <w:rsid w:val="00434683"/>
    <w:rsid w:val="0043472E"/>
    <w:rsid w:val="00435FEB"/>
    <w:rsid w:val="0043A29E"/>
    <w:rsid w:val="00440594"/>
    <w:rsid w:val="00440CB0"/>
    <w:rsid w:val="004417BE"/>
    <w:rsid w:val="00441CEB"/>
    <w:rsid w:val="00442149"/>
    <w:rsid w:val="0044246F"/>
    <w:rsid w:val="004426B8"/>
    <w:rsid w:val="0044458B"/>
    <w:rsid w:val="00445369"/>
    <w:rsid w:val="00445455"/>
    <w:rsid w:val="0044618F"/>
    <w:rsid w:val="00446DAC"/>
    <w:rsid w:val="004473EC"/>
    <w:rsid w:val="0045016E"/>
    <w:rsid w:val="00450F38"/>
    <w:rsid w:val="00451304"/>
    <w:rsid w:val="00452439"/>
    <w:rsid w:val="00452732"/>
    <w:rsid w:val="004531C6"/>
    <w:rsid w:val="00453F20"/>
    <w:rsid w:val="00453F26"/>
    <w:rsid w:val="00454692"/>
    <w:rsid w:val="00454D08"/>
    <w:rsid w:val="0045669D"/>
    <w:rsid w:val="00460794"/>
    <w:rsid w:val="00460DFD"/>
    <w:rsid w:val="00461102"/>
    <w:rsid w:val="0046297A"/>
    <w:rsid w:val="00462BBA"/>
    <w:rsid w:val="00463154"/>
    <w:rsid w:val="00463D18"/>
    <w:rsid w:val="00464909"/>
    <w:rsid w:val="00464F20"/>
    <w:rsid w:val="00464F72"/>
    <w:rsid w:val="0046690E"/>
    <w:rsid w:val="004676CF"/>
    <w:rsid w:val="004705CB"/>
    <w:rsid w:val="004705D4"/>
    <w:rsid w:val="00470D2E"/>
    <w:rsid w:val="004711D6"/>
    <w:rsid w:val="00471481"/>
    <w:rsid w:val="0047158B"/>
    <w:rsid w:val="00471E21"/>
    <w:rsid w:val="004744B8"/>
    <w:rsid w:val="00474BD7"/>
    <w:rsid w:val="00475341"/>
    <w:rsid w:val="0047618F"/>
    <w:rsid w:val="0047641E"/>
    <w:rsid w:val="004775A8"/>
    <w:rsid w:val="004779BE"/>
    <w:rsid w:val="00477F93"/>
    <w:rsid w:val="0048047C"/>
    <w:rsid w:val="00481750"/>
    <w:rsid w:val="00481CD0"/>
    <w:rsid w:val="00481CFF"/>
    <w:rsid w:val="004821C1"/>
    <w:rsid w:val="00482FA5"/>
    <w:rsid w:val="00483273"/>
    <w:rsid w:val="004835D3"/>
    <w:rsid w:val="00483940"/>
    <w:rsid w:val="00485242"/>
    <w:rsid w:val="0048651C"/>
    <w:rsid w:val="00487B3C"/>
    <w:rsid w:val="00487BA2"/>
    <w:rsid w:val="00491130"/>
    <w:rsid w:val="0049195C"/>
    <w:rsid w:val="00491BA7"/>
    <w:rsid w:val="00491BFD"/>
    <w:rsid w:val="00491CF9"/>
    <w:rsid w:val="0049263A"/>
    <w:rsid w:val="00492CE6"/>
    <w:rsid w:val="00493CD1"/>
    <w:rsid w:val="004945D6"/>
    <w:rsid w:val="00494C3F"/>
    <w:rsid w:val="00494C66"/>
    <w:rsid w:val="004954B1"/>
    <w:rsid w:val="00496C3A"/>
    <w:rsid w:val="00497589"/>
    <w:rsid w:val="004A070F"/>
    <w:rsid w:val="004A1EC8"/>
    <w:rsid w:val="004A3244"/>
    <w:rsid w:val="004A38D4"/>
    <w:rsid w:val="004A6413"/>
    <w:rsid w:val="004ABDDC"/>
    <w:rsid w:val="004B0417"/>
    <w:rsid w:val="004B0499"/>
    <w:rsid w:val="004B09A9"/>
    <w:rsid w:val="004B241E"/>
    <w:rsid w:val="004B45FB"/>
    <w:rsid w:val="004B4974"/>
    <w:rsid w:val="004B4F0E"/>
    <w:rsid w:val="004C1125"/>
    <w:rsid w:val="004D0002"/>
    <w:rsid w:val="004D0163"/>
    <w:rsid w:val="004D0284"/>
    <w:rsid w:val="004D0827"/>
    <w:rsid w:val="004D2B4D"/>
    <w:rsid w:val="004D2F22"/>
    <w:rsid w:val="004D34E4"/>
    <w:rsid w:val="004D3DB9"/>
    <w:rsid w:val="004D4BDD"/>
    <w:rsid w:val="004D4E03"/>
    <w:rsid w:val="004D7951"/>
    <w:rsid w:val="004D7A1E"/>
    <w:rsid w:val="004E0755"/>
    <w:rsid w:val="004E0D44"/>
    <w:rsid w:val="004E0FBF"/>
    <w:rsid w:val="004E11CA"/>
    <w:rsid w:val="004E2593"/>
    <w:rsid w:val="004E36BB"/>
    <w:rsid w:val="004E3B5E"/>
    <w:rsid w:val="004E3E98"/>
    <w:rsid w:val="004E51FC"/>
    <w:rsid w:val="004E672E"/>
    <w:rsid w:val="004E6B59"/>
    <w:rsid w:val="004E738A"/>
    <w:rsid w:val="004F0F0A"/>
    <w:rsid w:val="004F1454"/>
    <w:rsid w:val="004F3F44"/>
    <w:rsid w:val="004F4610"/>
    <w:rsid w:val="004F58FC"/>
    <w:rsid w:val="004F5C9C"/>
    <w:rsid w:val="004F7C68"/>
    <w:rsid w:val="00500647"/>
    <w:rsid w:val="00500811"/>
    <w:rsid w:val="00500FB5"/>
    <w:rsid w:val="0050115F"/>
    <w:rsid w:val="00503084"/>
    <w:rsid w:val="0050311C"/>
    <w:rsid w:val="005036C6"/>
    <w:rsid w:val="00504D14"/>
    <w:rsid w:val="00508795"/>
    <w:rsid w:val="00510B85"/>
    <w:rsid w:val="00510D1F"/>
    <w:rsid w:val="00510D49"/>
    <w:rsid w:val="00511F40"/>
    <w:rsid w:val="00512225"/>
    <w:rsid w:val="005127B6"/>
    <w:rsid w:val="0051316D"/>
    <w:rsid w:val="00513E2F"/>
    <w:rsid w:val="00514081"/>
    <w:rsid w:val="005141FB"/>
    <w:rsid w:val="00514FAC"/>
    <w:rsid w:val="005153F9"/>
    <w:rsid w:val="00515466"/>
    <w:rsid w:val="00515585"/>
    <w:rsid w:val="00515DA3"/>
    <w:rsid w:val="00516038"/>
    <w:rsid w:val="0051650E"/>
    <w:rsid w:val="005175E9"/>
    <w:rsid w:val="005179BF"/>
    <w:rsid w:val="0052043C"/>
    <w:rsid w:val="00520868"/>
    <w:rsid w:val="00522FE2"/>
    <w:rsid w:val="00524851"/>
    <w:rsid w:val="005249D0"/>
    <w:rsid w:val="00524CC9"/>
    <w:rsid w:val="00525D9B"/>
    <w:rsid w:val="00525F00"/>
    <w:rsid w:val="005268DB"/>
    <w:rsid w:val="00526F52"/>
    <w:rsid w:val="00527E28"/>
    <w:rsid w:val="00530C77"/>
    <w:rsid w:val="00530CA3"/>
    <w:rsid w:val="005310F7"/>
    <w:rsid w:val="0053319A"/>
    <w:rsid w:val="00533A7A"/>
    <w:rsid w:val="00533ED4"/>
    <w:rsid w:val="00534131"/>
    <w:rsid w:val="005357E6"/>
    <w:rsid w:val="00535BD1"/>
    <w:rsid w:val="00540CEC"/>
    <w:rsid w:val="0054132B"/>
    <w:rsid w:val="00541910"/>
    <w:rsid w:val="00542073"/>
    <w:rsid w:val="0054359C"/>
    <w:rsid w:val="0054367F"/>
    <w:rsid w:val="00543709"/>
    <w:rsid w:val="0054487B"/>
    <w:rsid w:val="00545426"/>
    <w:rsid w:val="005462AB"/>
    <w:rsid w:val="005465A1"/>
    <w:rsid w:val="00550729"/>
    <w:rsid w:val="00550B82"/>
    <w:rsid w:val="00551841"/>
    <w:rsid w:val="00552CF0"/>
    <w:rsid w:val="00554B32"/>
    <w:rsid w:val="00556E30"/>
    <w:rsid w:val="00560A39"/>
    <w:rsid w:val="00560EE0"/>
    <w:rsid w:val="005614CE"/>
    <w:rsid w:val="0056367C"/>
    <w:rsid w:val="00563E8B"/>
    <w:rsid w:val="00563F6C"/>
    <w:rsid w:val="00566D53"/>
    <w:rsid w:val="00567269"/>
    <w:rsid w:val="0056762B"/>
    <w:rsid w:val="005678DA"/>
    <w:rsid w:val="0057068B"/>
    <w:rsid w:val="005706A7"/>
    <w:rsid w:val="00570D5D"/>
    <w:rsid w:val="00571096"/>
    <w:rsid w:val="00571256"/>
    <w:rsid w:val="005714FD"/>
    <w:rsid w:val="005717C8"/>
    <w:rsid w:val="005719BD"/>
    <w:rsid w:val="005724F9"/>
    <w:rsid w:val="005735CC"/>
    <w:rsid w:val="00574B9C"/>
    <w:rsid w:val="00576393"/>
    <w:rsid w:val="00576452"/>
    <w:rsid w:val="00576993"/>
    <w:rsid w:val="00576A5A"/>
    <w:rsid w:val="0057754B"/>
    <w:rsid w:val="005775C2"/>
    <w:rsid w:val="0057786D"/>
    <w:rsid w:val="005812A4"/>
    <w:rsid w:val="00581633"/>
    <w:rsid w:val="00581E4E"/>
    <w:rsid w:val="0058207E"/>
    <w:rsid w:val="00583013"/>
    <w:rsid w:val="00583CE8"/>
    <w:rsid w:val="00584056"/>
    <w:rsid w:val="00584414"/>
    <w:rsid w:val="00584616"/>
    <w:rsid w:val="00584C1C"/>
    <w:rsid w:val="00584E99"/>
    <w:rsid w:val="00585776"/>
    <w:rsid w:val="00586531"/>
    <w:rsid w:val="00586F71"/>
    <w:rsid w:val="005872F7"/>
    <w:rsid w:val="005907F2"/>
    <w:rsid w:val="00593036"/>
    <w:rsid w:val="005948C9"/>
    <w:rsid w:val="00594F09"/>
    <w:rsid w:val="00595852"/>
    <w:rsid w:val="00595E8C"/>
    <w:rsid w:val="00596A62"/>
    <w:rsid w:val="00597241"/>
    <w:rsid w:val="00597FF9"/>
    <w:rsid w:val="005A0164"/>
    <w:rsid w:val="005A0522"/>
    <w:rsid w:val="005A1017"/>
    <w:rsid w:val="005A4DB0"/>
    <w:rsid w:val="005A5C12"/>
    <w:rsid w:val="005A5F7F"/>
    <w:rsid w:val="005A6520"/>
    <w:rsid w:val="005A6C69"/>
    <w:rsid w:val="005A73D7"/>
    <w:rsid w:val="005A7D66"/>
    <w:rsid w:val="005B00DF"/>
    <w:rsid w:val="005B22B3"/>
    <w:rsid w:val="005B3383"/>
    <w:rsid w:val="005B38E7"/>
    <w:rsid w:val="005B3900"/>
    <w:rsid w:val="005B3EFF"/>
    <w:rsid w:val="005B418D"/>
    <w:rsid w:val="005B46A1"/>
    <w:rsid w:val="005B4B59"/>
    <w:rsid w:val="005B50DD"/>
    <w:rsid w:val="005B695E"/>
    <w:rsid w:val="005B6F2F"/>
    <w:rsid w:val="005C0481"/>
    <w:rsid w:val="005C078A"/>
    <w:rsid w:val="005C17B2"/>
    <w:rsid w:val="005C1982"/>
    <w:rsid w:val="005C3F59"/>
    <w:rsid w:val="005C3FC2"/>
    <w:rsid w:val="005C6320"/>
    <w:rsid w:val="005C70C5"/>
    <w:rsid w:val="005C7369"/>
    <w:rsid w:val="005C7560"/>
    <w:rsid w:val="005C777C"/>
    <w:rsid w:val="005D01A8"/>
    <w:rsid w:val="005D0B65"/>
    <w:rsid w:val="005D16C3"/>
    <w:rsid w:val="005D1B76"/>
    <w:rsid w:val="005D222D"/>
    <w:rsid w:val="005D2307"/>
    <w:rsid w:val="005D24C9"/>
    <w:rsid w:val="005D28B5"/>
    <w:rsid w:val="005D3A36"/>
    <w:rsid w:val="005D530A"/>
    <w:rsid w:val="005D5DA4"/>
    <w:rsid w:val="005D6282"/>
    <w:rsid w:val="005E01D7"/>
    <w:rsid w:val="005E0524"/>
    <w:rsid w:val="005E1B99"/>
    <w:rsid w:val="005E204B"/>
    <w:rsid w:val="005E3923"/>
    <w:rsid w:val="005E3F45"/>
    <w:rsid w:val="005E5060"/>
    <w:rsid w:val="005E5337"/>
    <w:rsid w:val="005E57E4"/>
    <w:rsid w:val="005E663D"/>
    <w:rsid w:val="005E67C7"/>
    <w:rsid w:val="005E75C2"/>
    <w:rsid w:val="005F125A"/>
    <w:rsid w:val="005F17AA"/>
    <w:rsid w:val="005F1B4C"/>
    <w:rsid w:val="005F2648"/>
    <w:rsid w:val="005F2EA6"/>
    <w:rsid w:val="005F342C"/>
    <w:rsid w:val="005F4110"/>
    <w:rsid w:val="005F4528"/>
    <w:rsid w:val="005F4FFE"/>
    <w:rsid w:val="005F53E7"/>
    <w:rsid w:val="00600071"/>
    <w:rsid w:val="006001EF"/>
    <w:rsid w:val="006005F5"/>
    <w:rsid w:val="00600797"/>
    <w:rsid w:val="00602332"/>
    <w:rsid w:val="00604CA2"/>
    <w:rsid w:val="00605155"/>
    <w:rsid w:val="00605E11"/>
    <w:rsid w:val="00605FDB"/>
    <w:rsid w:val="00607DAC"/>
    <w:rsid w:val="00607FDE"/>
    <w:rsid w:val="0061120F"/>
    <w:rsid w:val="00612628"/>
    <w:rsid w:val="0061539D"/>
    <w:rsid w:val="00616D8D"/>
    <w:rsid w:val="00617139"/>
    <w:rsid w:val="00620E9E"/>
    <w:rsid w:val="0062225E"/>
    <w:rsid w:val="0062294F"/>
    <w:rsid w:val="0062296F"/>
    <w:rsid w:val="00623C94"/>
    <w:rsid w:val="006249E4"/>
    <w:rsid w:val="00624C7E"/>
    <w:rsid w:val="00625525"/>
    <w:rsid w:val="0062555F"/>
    <w:rsid w:val="00627D35"/>
    <w:rsid w:val="00630916"/>
    <w:rsid w:val="00631C4F"/>
    <w:rsid w:val="00631DD6"/>
    <w:rsid w:val="00632118"/>
    <w:rsid w:val="00634E7F"/>
    <w:rsid w:val="00634E99"/>
    <w:rsid w:val="00634F1A"/>
    <w:rsid w:val="00635720"/>
    <w:rsid w:val="006357BA"/>
    <w:rsid w:val="00635865"/>
    <w:rsid w:val="00636328"/>
    <w:rsid w:val="006363AE"/>
    <w:rsid w:val="00636E80"/>
    <w:rsid w:val="00637432"/>
    <w:rsid w:val="00637AE9"/>
    <w:rsid w:val="00637D84"/>
    <w:rsid w:val="006401A3"/>
    <w:rsid w:val="00640AF1"/>
    <w:rsid w:val="006410B7"/>
    <w:rsid w:val="0064167B"/>
    <w:rsid w:val="00642FD0"/>
    <w:rsid w:val="006431E6"/>
    <w:rsid w:val="00643CCB"/>
    <w:rsid w:val="00644C83"/>
    <w:rsid w:val="006456D0"/>
    <w:rsid w:val="00647199"/>
    <w:rsid w:val="006472FB"/>
    <w:rsid w:val="006508FE"/>
    <w:rsid w:val="00653106"/>
    <w:rsid w:val="00653491"/>
    <w:rsid w:val="00654684"/>
    <w:rsid w:val="00654CBF"/>
    <w:rsid w:val="00655585"/>
    <w:rsid w:val="00655D75"/>
    <w:rsid w:val="00655F13"/>
    <w:rsid w:val="00656175"/>
    <w:rsid w:val="00657A5E"/>
    <w:rsid w:val="0066022A"/>
    <w:rsid w:val="006623FB"/>
    <w:rsid w:val="006630A8"/>
    <w:rsid w:val="00663E9A"/>
    <w:rsid w:val="006641F0"/>
    <w:rsid w:val="00664D63"/>
    <w:rsid w:val="006676FA"/>
    <w:rsid w:val="0066785B"/>
    <w:rsid w:val="006700C6"/>
    <w:rsid w:val="006702FC"/>
    <w:rsid w:val="006707E8"/>
    <w:rsid w:val="00671135"/>
    <w:rsid w:val="00672325"/>
    <w:rsid w:val="006724E7"/>
    <w:rsid w:val="00672508"/>
    <w:rsid w:val="006729E3"/>
    <w:rsid w:val="00674CC6"/>
    <w:rsid w:val="006765A3"/>
    <w:rsid w:val="00677E15"/>
    <w:rsid w:val="006818B4"/>
    <w:rsid w:val="00681DF9"/>
    <w:rsid w:val="00681E59"/>
    <w:rsid w:val="00681FBA"/>
    <w:rsid w:val="006822BA"/>
    <w:rsid w:val="0068266F"/>
    <w:rsid w:val="00683171"/>
    <w:rsid w:val="006843C5"/>
    <w:rsid w:val="00684629"/>
    <w:rsid w:val="006847E6"/>
    <w:rsid w:val="006863E7"/>
    <w:rsid w:val="006864A1"/>
    <w:rsid w:val="0068755A"/>
    <w:rsid w:val="006878CD"/>
    <w:rsid w:val="00687F96"/>
    <w:rsid w:val="00690B24"/>
    <w:rsid w:val="00691733"/>
    <w:rsid w:val="00691942"/>
    <w:rsid w:val="0069197C"/>
    <w:rsid w:val="00694191"/>
    <w:rsid w:val="00694419"/>
    <w:rsid w:val="0069454C"/>
    <w:rsid w:val="006957FC"/>
    <w:rsid w:val="0069597D"/>
    <w:rsid w:val="00695BA0"/>
    <w:rsid w:val="00696383"/>
    <w:rsid w:val="00696702"/>
    <w:rsid w:val="00697622"/>
    <w:rsid w:val="006A0796"/>
    <w:rsid w:val="006A415D"/>
    <w:rsid w:val="006A46B4"/>
    <w:rsid w:val="006A4B54"/>
    <w:rsid w:val="006A5D17"/>
    <w:rsid w:val="006A764E"/>
    <w:rsid w:val="006A7976"/>
    <w:rsid w:val="006A7ECD"/>
    <w:rsid w:val="006B13EF"/>
    <w:rsid w:val="006B1F23"/>
    <w:rsid w:val="006B2CF2"/>
    <w:rsid w:val="006B323B"/>
    <w:rsid w:val="006B3369"/>
    <w:rsid w:val="006B3F5B"/>
    <w:rsid w:val="006B4654"/>
    <w:rsid w:val="006B4DEB"/>
    <w:rsid w:val="006B544A"/>
    <w:rsid w:val="006B5953"/>
    <w:rsid w:val="006B5A90"/>
    <w:rsid w:val="006B628C"/>
    <w:rsid w:val="006B6F1F"/>
    <w:rsid w:val="006B7119"/>
    <w:rsid w:val="006C0B64"/>
    <w:rsid w:val="006C1507"/>
    <w:rsid w:val="006C1553"/>
    <w:rsid w:val="006C16A1"/>
    <w:rsid w:val="006C3C5C"/>
    <w:rsid w:val="006C5C55"/>
    <w:rsid w:val="006C6007"/>
    <w:rsid w:val="006D100D"/>
    <w:rsid w:val="006D1FBB"/>
    <w:rsid w:val="006D2131"/>
    <w:rsid w:val="006D3597"/>
    <w:rsid w:val="006D399B"/>
    <w:rsid w:val="006D47AA"/>
    <w:rsid w:val="006D4A3E"/>
    <w:rsid w:val="006D6033"/>
    <w:rsid w:val="006D650B"/>
    <w:rsid w:val="006D70E0"/>
    <w:rsid w:val="006D7E77"/>
    <w:rsid w:val="006E0C14"/>
    <w:rsid w:val="006E0CCD"/>
    <w:rsid w:val="006E370C"/>
    <w:rsid w:val="006E3B03"/>
    <w:rsid w:val="006E3FB5"/>
    <w:rsid w:val="006E5FF9"/>
    <w:rsid w:val="006E64B9"/>
    <w:rsid w:val="006E71C0"/>
    <w:rsid w:val="006F1615"/>
    <w:rsid w:val="006F1800"/>
    <w:rsid w:val="006F2A12"/>
    <w:rsid w:val="006F2BEE"/>
    <w:rsid w:val="006F33EA"/>
    <w:rsid w:val="006F33F8"/>
    <w:rsid w:val="006F3C39"/>
    <w:rsid w:val="006F4867"/>
    <w:rsid w:val="006F4D2F"/>
    <w:rsid w:val="006F5B81"/>
    <w:rsid w:val="006F6BAE"/>
    <w:rsid w:val="006F70F9"/>
    <w:rsid w:val="00700E98"/>
    <w:rsid w:val="007033EB"/>
    <w:rsid w:val="00703C2E"/>
    <w:rsid w:val="0070423E"/>
    <w:rsid w:val="00704386"/>
    <w:rsid w:val="0070552B"/>
    <w:rsid w:val="00705FC2"/>
    <w:rsid w:val="007070BB"/>
    <w:rsid w:val="00707889"/>
    <w:rsid w:val="007105B7"/>
    <w:rsid w:val="00711CD6"/>
    <w:rsid w:val="00711D15"/>
    <w:rsid w:val="007130DF"/>
    <w:rsid w:val="007139A6"/>
    <w:rsid w:val="00713E7F"/>
    <w:rsid w:val="00715ECA"/>
    <w:rsid w:val="00717765"/>
    <w:rsid w:val="007206EB"/>
    <w:rsid w:val="007208AC"/>
    <w:rsid w:val="007213A1"/>
    <w:rsid w:val="00721786"/>
    <w:rsid w:val="00722088"/>
    <w:rsid w:val="007227EB"/>
    <w:rsid w:val="007232F1"/>
    <w:rsid w:val="00723BDB"/>
    <w:rsid w:val="00723ED1"/>
    <w:rsid w:val="0072435F"/>
    <w:rsid w:val="00724C2E"/>
    <w:rsid w:val="00724FBA"/>
    <w:rsid w:val="00725010"/>
    <w:rsid w:val="007266BA"/>
    <w:rsid w:val="0072752B"/>
    <w:rsid w:val="00727A3F"/>
    <w:rsid w:val="00727CE3"/>
    <w:rsid w:val="00730E0D"/>
    <w:rsid w:val="00731F21"/>
    <w:rsid w:val="00731FEA"/>
    <w:rsid w:val="0073284C"/>
    <w:rsid w:val="007331B6"/>
    <w:rsid w:val="007333F5"/>
    <w:rsid w:val="00736D8E"/>
    <w:rsid w:val="0074099C"/>
    <w:rsid w:val="00741B91"/>
    <w:rsid w:val="00741CF0"/>
    <w:rsid w:val="0074216A"/>
    <w:rsid w:val="00742DB7"/>
    <w:rsid w:val="00743701"/>
    <w:rsid w:val="00745AEE"/>
    <w:rsid w:val="00746B56"/>
    <w:rsid w:val="00747390"/>
    <w:rsid w:val="00747E76"/>
    <w:rsid w:val="00750020"/>
    <w:rsid w:val="00750B24"/>
    <w:rsid w:val="0075408B"/>
    <w:rsid w:val="007545E0"/>
    <w:rsid w:val="007603F4"/>
    <w:rsid w:val="00761BD2"/>
    <w:rsid w:val="00762C07"/>
    <w:rsid w:val="00762EC7"/>
    <w:rsid w:val="00763A0E"/>
    <w:rsid w:val="00764783"/>
    <w:rsid w:val="00765D37"/>
    <w:rsid w:val="00766395"/>
    <w:rsid w:val="0076681D"/>
    <w:rsid w:val="00766FBC"/>
    <w:rsid w:val="00771841"/>
    <w:rsid w:val="00771845"/>
    <w:rsid w:val="00773118"/>
    <w:rsid w:val="007747D2"/>
    <w:rsid w:val="00775111"/>
    <w:rsid w:val="00775EB4"/>
    <w:rsid w:val="00776464"/>
    <w:rsid w:val="0077665E"/>
    <w:rsid w:val="00777DB9"/>
    <w:rsid w:val="007801E2"/>
    <w:rsid w:val="00780661"/>
    <w:rsid w:val="00780D74"/>
    <w:rsid w:val="00783F3E"/>
    <w:rsid w:val="007844F8"/>
    <w:rsid w:val="00784EF0"/>
    <w:rsid w:val="00785165"/>
    <w:rsid w:val="0078529E"/>
    <w:rsid w:val="007858FA"/>
    <w:rsid w:val="007866EA"/>
    <w:rsid w:val="00786953"/>
    <w:rsid w:val="00787720"/>
    <w:rsid w:val="007878D8"/>
    <w:rsid w:val="007915B2"/>
    <w:rsid w:val="007919B6"/>
    <w:rsid w:val="00792DD2"/>
    <w:rsid w:val="00793B3B"/>
    <w:rsid w:val="007947BF"/>
    <w:rsid w:val="00794B5C"/>
    <w:rsid w:val="007958DF"/>
    <w:rsid w:val="00795CCE"/>
    <w:rsid w:val="00797BAD"/>
    <w:rsid w:val="00797D6E"/>
    <w:rsid w:val="007A0B68"/>
    <w:rsid w:val="007A2B4F"/>
    <w:rsid w:val="007A3B1D"/>
    <w:rsid w:val="007A3F4A"/>
    <w:rsid w:val="007A46A3"/>
    <w:rsid w:val="007A5EBE"/>
    <w:rsid w:val="007A68E9"/>
    <w:rsid w:val="007A6A9B"/>
    <w:rsid w:val="007B0AE9"/>
    <w:rsid w:val="007B137D"/>
    <w:rsid w:val="007B2419"/>
    <w:rsid w:val="007B2FC6"/>
    <w:rsid w:val="007B3420"/>
    <w:rsid w:val="007B3CEC"/>
    <w:rsid w:val="007B64C1"/>
    <w:rsid w:val="007C0243"/>
    <w:rsid w:val="007C0340"/>
    <w:rsid w:val="007C1C64"/>
    <w:rsid w:val="007C2011"/>
    <w:rsid w:val="007C39A3"/>
    <w:rsid w:val="007C3B0E"/>
    <w:rsid w:val="007C3C1F"/>
    <w:rsid w:val="007C5249"/>
    <w:rsid w:val="007C5868"/>
    <w:rsid w:val="007C5E4E"/>
    <w:rsid w:val="007C675B"/>
    <w:rsid w:val="007C6DAC"/>
    <w:rsid w:val="007D002C"/>
    <w:rsid w:val="007D1170"/>
    <w:rsid w:val="007D2FDC"/>
    <w:rsid w:val="007D3858"/>
    <w:rsid w:val="007D38F5"/>
    <w:rsid w:val="007D5744"/>
    <w:rsid w:val="007D5E29"/>
    <w:rsid w:val="007D6B7A"/>
    <w:rsid w:val="007D6CB2"/>
    <w:rsid w:val="007D7951"/>
    <w:rsid w:val="007D7EF4"/>
    <w:rsid w:val="007D7F2D"/>
    <w:rsid w:val="007E0261"/>
    <w:rsid w:val="007E1198"/>
    <w:rsid w:val="007E13B2"/>
    <w:rsid w:val="007E1B9C"/>
    <w:rsid w:val="007E1E01"/>
    <w:rsid w:val="007E26FA"/>
    <w:rsid w:val="007E31BC"/>
    <w:rsid w:val="007E3C81"/>
    <w:rsid w:val="007E492C"/>
    <w:rsid w:val="007E6B4E"/>
    <w:rsid w:val="007E73DC"/>
    <w:rsid w:val="007E7D5A"/>
    <w:rsid w:val="007F070C"/>
    <w:rsid w:val="007F0B35"/>
    <w:rsid w:val="007F0E6E"/>
    <w:rsid w:val="007F102D"/>
    <w:rsid w:val="007F18C9"/>
    <w:rsid w:val="007F1EF3"/>
    <w:rsid w:val="007F2329"/>
    <w:rsid w:val="007F5C7D"/>
    <w:rsid w:val="007F5FA7"/>
    <w:rsid w:val="007F6F9C"/>
    <w:rsid w:val="007F73FE"/>
    <w:rsid w:val="007F7AC4"/>
    <w:rsid w:val="007F7FE5"/>
    <w:rsid w:val="008000EA"/>
    <w:rsid w:val="0080148E"/>
    <w:rsid w:val="00802F45"/>
    <w:rsid w:val="0080318B"/>
    <w:rsid w:val="00805820"/>
    <w:rsid w:val="00805D83"/>
    <w:rsid w:val="00806085"/>
    <w:rsid w:val="00806495"/>
    <w:rsid w:val="00806832"/>
    <w:rsid w:val="00810B2A"/>
    <w:rsid w:val="00810E41"/>
    <w:rsid w:val="00811C24"/>
    <w:rsid w:val="00812195"/>
    <w:rsid w:val="0081402B"/>
    <w:rsid w:val="0081414F"/>
    <w:rsid w:val="00814E2E"/>
    <w:rsid w:val="00815AE3"/>
    <w:rsid w:val="00815E69"/>
    <w:rsid w:val="00816E1D"/>
    <w:rsid w:val="00817930"/>
    <w:rsid w:val="0082030A"/>
    <w:rsid w:val="0082031E"/>
    <w:rsid w:val="00820398"/>
    <w:rsid w:val="0082289E"/>
    <w:rsid w:val="0082309A"/>
    <w:rsid w:val="008240F2"/>
    <w:rsid w:val="008242E7"/>
    <w:rsid w:val="00824E33"/>
    <w:rsid w:val="008254DF"/>
    <w:rsid w:val="00826CEE"/>
    <w:rsid w:val="00827158"/>
    <w:rsid w:val="008302FF"/>
    <w:rsid w:val="00832366"/>
    <w:rsid w:val="008330D6"/>
    <w:rsid w:val="008339AA"/>
    <w:rsid w:val="00835690"/>
    <w:rsid w:val="0083624F"/>
    <w:rsid w:val="00836FA4"/>
    <w:rsid w:val="00837A4B"/>
    <w:rsid w:val="00840485"/>
    <w:rsid w:val="00840586"/>
    <w:rsid w:val="008418C4"/>
    <w:rsid w:val="00841DCB"/>
    <w:rsid w:val="00842047"/>
    <w:rsid w:val="0084276C"/>
    <w:rsid w:val="0084349E"/>
    <w:rsid w:val="00843992"/>
    <w:rsid w:val="00843A09"/>
    <w:rsid w:val="00843C4B"/>
    <w:rsid w:val="00843F41"/>
    <w:rsid w:val="00843F75"/>
    <w:rsid w:val="00843F98"/>
    <w:rsid w:val="0084411B"/>
    <w:rsid w:val="008442B1"/>
    <w:rsid w:val="0084464A"/>
    <w:rsid w:val="00845361"/>
    <w:rsid w:val="00845CC3"/>
    <w:rsid w:val="00846755"/>
    <w:rsid w:val="008469D8"/>
    <w:rsid w:val="00847EC3"/>
    <w:rsid w:val="0085015B"/>
    <w:rsid w:val="00850838"/>
    <w:rsid w:val="00850CA4"/>
    <w:rsid w:val="0085263E"/>
    <w:rsid w:val="00854192"/>
    <w:rsid w:val="00855462"/>
    <w:rsid w:val="00855A94"/>
    <w:rsid w:val="00856439"/>
    <w:rsid w:val="00857722"/>
    <w:rsid w:val="00857FEF"/>
    <w:rsid w:val="008610E3"/>
    <w:rsid w:val="008610E7"/>
    <w:rsid w:val="00862AFA"/>
    <w:rsid w:val="00863248"/>
    <w:rsid w:val="00864085"/>
    <w:rsid w:val="00864713"/>
    <w:rsid w:val="008651EF"/>
    <w:rsid w:val="00865B9C"/>
    <w:rsid w:val="00865BC9"/>
    <w:rsid w:val="00866D49"/>
    <w:rsid w:val="00867FDC"/>
    <w:rsid w:val="0087089B"/>
    <w:rsid w:val="00870925"/>
    <w:rsid w:val="00872028"/>
    <w:rsid w:val="0087357F"/>
    <w:rsid w:val="008735A0"/>
    <w:rsid w:val="00873EE0"/>
    <w:rsid w:val="00874686"/>
    <w:rsid w:val="00875134"/>
    <w:rsid w:val="00876D28"/>
    <w:rsid w:val="00877511"/>
    <w:rsid w:val="00881493"/>
    <w:rsid w:val="0088286D"/>
    <w:rsid w:val="008830AC"/>
    <w:rsid w:val="00883206"/>
    <w:rsid w:val="00883972"/>
    <w:rsid w:val="00883CEA"/>
    <w:rsid w:val="00884691"/>
    <w:rsid w:val="00884E41"/>
    <w:rsid w:val="008852AA"/>
    <w:rsid w:val="008862E5"/>
    <w:rsid w:val="00886AB0"/>
    <w:rsid w:val="00887C32"/>
    <w:rsid w:val="00890539"/>
    <w:rsid w:val="0089106A"/>
    <w:rsid w:val="008911F8"/>
    <w:rsid w:val="00891A1C"/>
    <w:rsid w:val="00895AEB"/>
    <w:rsid w:val="00895DED"/>
    <w:rsid w:val="008A0592"/>
    <w:rsid w:val="008A07A6"/>
    <w:rsid w:val="008A0E06"/>
    <w:rsid w:val="008A3499"/>
    <w:rsid w:val="008A3962"/>
    <w:rsid w:val="008A3A73"/>
    <w:rsid w:val="008A3B02"/>
    <w:rsid w:val="008A4BD1"/>
    <w:rsid w:val="008A59E1"/>
    <w:rsid w:val="008A6563"/>
    <w:rsid w:val="008A67AC"/>
    <w:rsid w:val="008A680F"/>
    <w:rsid w:val="008A69DE"/>
    <w:rsid w:val="008A7A20"/>
    <w:rsid w:val="008B035F"/>
    <w:rsid w:val="008B1052"/>
    <w:rsid w:val="008B124E"/>
    <w:rsid w:val="008B173D"/>
    <w:rsid w:val="008B2563"/>
    <w:rsid w:val="008B3525"/>
    <w:rsid w:val="008B377E"/>
    <w:rsid w:val="008B3B95"/>
    <w:rsid w:val="008B5F8D"/>
    <w:rsid w:val="008B607E"/>
    <w:rsid w:val="008B79A7"/>
    <w:rsid w:val="008B7B99"/>
    <w:rsid w:val="008C158B"/>
    <w:rsid w:val="008C1B16"/>
    <w:rsid w:val="008C2C8E"/>
    <w:rsid w:val="008C2D72"/>
    <w:rsid w:val="008C37BE"/>
    <w:rsid w:val="008C3E97"/>
    <w:rsid w:val="008C45BD"/>
    <w:rsid w:val="008C4E01"/>
    <w:rsid w:val="008C548B"/>
    <w:rsid w:val="008C55CD"/>
    <w:rsid w:val="008C5C55"/>
    <w:rsid w:val="008C5C75"/>
    <w:rsid w:val="008C640D"/>
    <w:rsid w:val="008C7CA6"/>
    <w:rsid w:val="008C7D40"/>
    <w:rsid w:val="008D1C0B"/>
    <w:rsid w:val="008D31DC"/>
    <w:rsid w:val="008D51C6"/>
    <w:rsid w:val="008D520F"/>
    <w:rsid w:val="008D535F"/>
    <w:rsid w:val="008D5D4F"/>
    <w:rsid w:val="008D6FAC"/>
    <w:rsid w:val="008D753E"/>
    <w:rsid w:val="008D77CB"/>
    <w:rsid w:val="008D7F83"/>
    <w:rsid w:val="008E0376"/>
    <w:rsid w:val="008E0D39"/>
    <w:rsid w:val="008E0D3B"/>
    <w:rsid w:val="008E1673"/>
    <w:rsid w:val="008E1E4C"/>
    <w:rsid w:val="008E2407"/>
    <w:rsid w:val="008E28E9"/>
    <w:rsid w:val="008E342E"/>
    <w:rsid w:val="008E442B"/>
    <w:rsid w:val="008E59C2"/>
    <w:rsid w:val="008E5C66"/>
    <w:rsid w:val="008E6686"/>
    <w:rsid w:val="008E79F0"/>
    <w:rsid w:val="008F0769"/>
    <w:rsid w:val="008F0D2E"/>
    <w:rsid w:val="008F193F"/>
    <w:rsid w:val="008F197B"/>
    <w:rsid w:val="008F28F7"/>
    <w:rsid w:val="008F2955"/>
    <w:rsid w:val="008F4702"/>
    <w:rsid w:val="008F5691"/>
    <w:rsid w:val="008F5E21"/>
    <w:rsid w:val="008F6D79"/>
    <w:rsid w:val="008F7E07"/>
    <w:rsid w:val="008F7ECF"/>
    <w:rsid w:val="00900325"/>
    <w:rsid w:val="00900376"/>
    <w:rsid w:val="00901210"/>
    <w:rsid w:val="009019D6"/>
    <w:rsid w:val="00902B8D"/>
    <w:rsid w:val="00903C2F"/>
    <w:rsid w:val="00903FAE"/>
    <w:rsid w:val="0090423D"/>
    <w:rsid w:val="00904ECF"/>
    <w:rsid w:val="00905051"/>
    <w:rsid w:val="009067B4"/>
    <w:rsid w:val="009074B1"/>
    <w:rsid w:val="00907DA4"/>
    <w:rsid w:val="009106A8"/>
    <w:rsid w:val="009108A7"/>
    <w:rsid w:val="00911611"/>
    <w:rsid w:val="00912001"/>
    <w:rsid w:val="00913B96"/>
    <w:rsid w:val="009157E2"/>
    <w:rsid w:val="00915933"/>
    <w:rsid w:val="00917DC2"/>
    <w:rsid w:val="00922F6D"/>
    <w:rsid w:val="00925524"/>
    <w:rsid w:val="009269E3"/>
    <w:rsid w:val="00926A96"/>
    <w:rsid w:val="00927148"/>
    <w:rsid w:val="00927E88"/>
    <w:rsid w:val="009311F2"/>
    <w:rsid w:val="0093183B"/>
    <w:rsid w:val="0093204D"/>
    <w:rsid w:val="0093233D"/>
    <w:rsid w:val="0093260E"/>
    <w:rsid w:val="0093359F"/>
    <w:rsid w:val="009337CB"/>
    <w:rsid w:val="009337EE"/>
    <w:rsid w:val="009341D2"/>
    <w:rsid w:val="00934489"/>
    <w:rsid w:val="00935413"/>
    <w:rsid w:val="00935483"/>
    <w:rsid w:val="0093569F"/>
    <w:rsid w:val="00935ABB"/>
    <w:rsid w:val="0093686B"/>
    <w:rsid w:val="009373CD"/>
    <w:rsid w:val="00937B5D"/>
    <w:rsid w:val="00937DB5"/>
    <w:rsid w:val="00940118"/>
    <w:rsid w:val="00940171"/>
    <w:rsid w:val="00940D07"/>
    <w:rsid w:val="009411EB"/>
    <w:rsid w:val="009411F6"/>
    <w:rsid w:val="00941C0F"/>
    <w:rsid w:val="0094323B"/>
    <w:rsid w:val="0094428A"/>
    <w:rsid w:val="00946085"/>
    <w:rsid w:val="009464CC"/>
    <w:rsid w:val="0094658A"/>
    <w:rsid w:val="00946595"/>
    <w:rsid w:val="00947395"/>
    <w:rsid w:val="00947B8E"/>
    <w:rsid w:val="00950069"/>
    <w:rsid w:val="00951375"/>
    <w:rsid w:val="009518A3"/>
    <w:rsid w:val="00951CD2"/>
    <w:rsid w:val="00952695"/>
    <w:rsid w:val="00952764"/>
    <w:rsid w:val="0095376A"/>
    <w:rsid w:val="00953F2D"/>
    <w:rsid w:val="00954A25"/>
    <w:rsid w:val="00954CD0"/>
    <w:rsid w:val="00954F4A"/>
    <w:rsid w:val="009553B0"/>
    <w:rsid w:val="00955720"/>
    <w:rsid w:val="00955B84"/>
    <w:rsid w:val="0095617C"/>
    <w:rsid w:val="00956812"/>
    <w:rsid w:val="00956BAE"/>
    <w:rsid w:val="00956CCE"/>
    <w:rsid w:val="00957388"/>
    <w:rsid w:val="00964D7F"/>
    <w:rsid w:val="00964F7B"/>
    <w:rsid w:val="009656BF"/>
    <w:rsid w:val="00966667"/>
    <w:rsid w:val="009667C8"/>
    <w:rsid w:val="0096734A"/>
    <w:rsid w:val="00967FDF"/>
    <w:rsid w:val="00970AA8"/>
    <w:rsid w:val="00970CE0"/>
    <w:rsid w:val="00970ED9"/>
    <w:rsid w:val="00971366"/>
    <w:rsid w:val="00973334"/>
    <w:rsid w:val="00973F96"/>
    <w:rsid w:val="009748A9"/>
    <w:rsid w:val="00975039"/>
    <w:rsid w:val="009755FC"/>
    <w:rsid w:val="009759D1"/>
    <w:rsid w:val="00975A77"/>
    <w:rsid w:val="00976246"/>
    <w:rsid w:val="00976738"/>
    <w:rsid w:val="0097726D"/>
    <w:rsid w:val="00977338"/>
    <w:rsid w:val="009801EB"/>
    <w:rsid w:val="009812D3"/>
    <w:rsid w:val="00982422"/>
    <w:rsid w:val="0098254C"/>
    <w:rsid w:val="00985600"/>
    <w:rsid w:val="00985743"/>
    <w:rsid w:val="00985D03"/>
    <w:rsid w:val="009864D2"/>
    <w:rsid w:val="00987244"/>
    <w:rsid w:val="00987ECF"/>
    <w:rsid w:val="00991147"/>
    <w:rsid w:val="00992304"/>
    <w:rsid w:val="0099307B"/>
    <w:rsid w:val="00996E5E"/>
    <w:rsid w:val="00996FE2"/>
    <w:rsid w:val="0099735E"/>
    <w:rsid w:val="00997F04"/>
    <w:rsid w:val="009A00D8"/>
    <w:rsid w:val="009A0132"/>
    <w:rsid w:val="009A0605"/>
    <w:rsid w:val="009A0769"/>
    <w:rsid w:val="009A28C2"/>
    <w:rsid w:val="009A2B1D"/>
    <w:rsid w:val="009A427D"/>
    <w:rsid w:val="009A51D6"/>
    <w:rsid w:val="009A6F29"/>
    <w:rsid w:val="009B0508"/>
    <w:rsid w:val="009B05CC"/>
    <w:rsid w:val="009B07E4"/>
    <w:rsid w:val="009B1AEA"/>
    <w:rsid w:val="009B39C0"/>
    <w:rsid w:val="009B3D44"/>
    <w:rsid w:val="009B4297"/>
    <w:rsid w:val="009B47F1"/>
    <w:rsid w:val="009B4B63"/>
    <w:rsid w:val="009B5253"/>
    <w:rsid w:val="009B5FF1"/>
    <w:rsid w:val="009B65B7"/>
    <w:rsid w:val="009C0153"/>
    <w:rsid w:val="009C1730"/>
    <w:rsid w:val="009C1C52"/>
    <w:rsid w:val="009C1D43"/>
    <w:rsid w:val="009C26BB"/>
    <w:rsid w:val="009C47C3"/>
    <w:rsid w:val="009D023D"/>
    <w:rsid w:val="009D02BA"/>
    <w:rsid w:val="009D035E"/>
    <w:rsid w:val="009D0979"/>
    <w:rsid w:val="009D1153"/>
    <w:rsid w:val="009D253C"/>
    <w:rsid w:val="009D2B06"/>
    <w:rsid w:val="009D3905"/>
    <w:rsid w:val="009D47E4"/>
    <w:rsid w:val="009D4DC6"/>
    <w:rsid w:val="009D5325"/>
    <w:rsid w:val="009D634D"/>
    <w:rsid w:val="009D69C9"/>
    <w:rsid w:val="009D6A95"/>
    <w:rsid w:val="009D7474"/>
    <w:rsid w:val="009D7715"/>
    <w:rsid w:val="009E0D6B"/>
    <w:rsid w:val="009E0F40"/>
    <w:rsid w:val="009E28E3"/>
    <w:rsid w:val="009E2FC4"/>
    <w:rsid w:val="009E373A"/>
    <w:rsid w:val="009E3962"/>
    <w:rsid w:val="009E4C17"/>
    <w:rsid w:val="009E701A"/>
    <w:rsid w:val="009E72AF"/>
    <w:rsid w:val="009E7AE5"/>
    <w:rsid w:val="009F10C8"/>
    <w:rsid w:val="009F2422"/>
    <w:rsid w:val="009F2DE5"/>
    <w:rsid w:val="009F46FC"/>
    <w:rsid w:val="009F4C7F"/>
    <w:rsid w:val="009F52C8"/>
    <w:rsid w:val="009F63DA"/>
    <w:rsid w:val="009F775B"/>
    <w:rsid w:val="009F7BBA"/>
    <w:rsid w:val="00A00156"/>
    <w:rsid w:val="00A01A45"/>
    <w:rsid w:val="00A02371"/>
    <w:rsid w:val="00A03C04"/>
    <w:rsid w:val="00A051D6"/>
    <w:rsid w:val="00A067A2"/>
    <w:rsid w:val="00A06BBA"/>
    <w:rsid w:val="00A07F3B"/>
    <w:rsid w:val="00A10300"/>
    <w:rsid w:val="00A12323"/>
    <w:rsid w:val="00A12531"/>
    <w:rsid w:val="00A156EE"/>
    <w:rsid w:val="00A164C2"/>
    <w:rsid w:val="00A1670A"/>
    <w:rsid w:val="00A1698E"/>
    <w:rsid w:val="00A16D20"/>
    <w:rsid w:val="00A17B48"/>
    <w:rsid w:val="00A20644"/>
    <w:rsid w:val="00A2214C"/>
    <w:rsid w:val="00A22424"/>
    <w:rsid w:val="00A22872"/>
    <w:rsid w:val="00A23C86"/>
    <w:rsid w:val="00A2418C"/>
    <w:rsid w:val="00A2434B"/>
    <w:rsid w:val="00A277D1"/>
    <w:rsid w:val="00A2790E"/>
    <w:rsid w:val="00A305C0"/>
    <w:rsid w:val="00A308AD"/>
    <w:rsid w:val="00A308E8"/>
    <w:rsid w:val="00A31312"/>
    <w:rsid w:val="00A32C53"/>
    <w:rsid w:val="00A353A4"/>
    <w:rsid w:val="00A3551B"/>
    <w:rsid w:val="00A36544"/>
    <w:rsid w:val="00A367E9"/>
    <w:rsid w:val="00A3710F"/>
    <w:rsid w:val="00A40697"/>
    <w:rsid w:val="00A43226"/>
    <w:rsid w:val="00A43336"/>
    <w:rsid w:val="00A43864"/>
    <w:rsid w:val="00A43D83"/>
    <w:rsid w:val="00A456A3"/>
    <w:rsid w:val="00A464A1"/>
    <w:rsid w:val="00A475E0"/>
    <w:rsid w:val="00A47933"/>
    <w:rsid w:val="00A5020C"/>
    <w:rsid w:val="00A5147A"/>
    <w:rsid w:val="00A51620"/>
    <w:rsid w:val="00A53256"/>
    <w:rsid w:val="00A5368C"/>
    <w:rsid w:val="00A541C5"/>
    <w:rsid w:val="00A54CC5"/>
    <w:rsid w:val="00A551C1"/>
    <w:rsid w:val="00A55CBF"/>
    <w:rsid w:val="00A56AED"/>
    <w:rsid w:val="00A56D32"/>
    <w:rsid w:val="00A56EF0"/>
    <w:rsid w:val="00A572AD"/>
    <w:rsid w:val="00A614F7"/>
    <w:rsid w:val="00A615F2"/>
    <w:rsid w:val="00A61CAC"/>
    <w:rsid w:val="00A63837"/>
    <w:rsid w:val="00A643FD"/>
    <w:rsid w:val="00A64812"/>
    <w:rsid w:val="00A6501C"/>
    <w:rsid w:val="00A668E0"/>
    <w:rsid w:val="00A679AB"/>
    <w:rsid w:val="00A67CE7"/>
    <w:rsid w:val="00A67E19"/>
    <w:rsid w:val="00A702D5"/>
    <w:rsid w:val="00A719C3"/>
    <w:rsid w:val="00A71F0C"/>
    <w:rsid w:val="00A72492"/>
    <w:rsid w:val="00A72E1C"/>
    <w:rsid w:val="00A731C1"/>
    <w:rsid w:val="00A752A9"/>
    <w:rsid w:val="00A756E2"/>
    <w:rsid w:val="00A75F98"/>
    <w:rsid w:val="00A76154"/>
    <w:rsid w:val="00A80431"/>
    <w:rsid w:val="00A81870"/>
    <w:rsid w:val="00A823B9"/>
    <w:rsid w:val="00A83E91"/>
    <w:rsid w:val="00A83F29"/>
    <w:rsid w:val="00A84DE7"/>
    <w:rsid w:val="00A8714C"/>
    <w:rsid w:val="00A87186"/>
    <w:rsid w:val="00A872B9"/>
    <w:rsid w:val="00A87446"/>
    <w:rsid w:val="00A876D4"/>
    <w:rsid w:val="00A906F7"/>
    <w:rsid w:val="00A90D11"/>
    <w:rsid w:val="00A9138E"/>
    <w:rsid w:val="00A91B8D"/>
    <w:rsid w:val="00A92A66"/>
    <w:rsid w:val="00A93067"/>
    <w:rsid w:val="00A94D02"/>
    <w:rsid w:val="00A95C45"/>
    <w:rsid w:val="00A96011"/>
    <w:rsid w:val="00A962DC"/>
    <w:rsid w:val="00A97CE9"/>
    <w:rsid w:val="00AA0529"/>
    <w:rsid w:val="00AA13B3"/>
    <w:rsid w:val="00AA1881"/>
    <w:rsid w:val="00AA1DF3"/>
    <w:rsid w:val="00AA20D5"/>
    <w:rsid w:val="00AA21C1"/>
    <w:rsid w:val="00AA3E1B"/>
    <w:rsid w:val="00AA67C7"/>
    <w:rsid w:val="00AA6B5A"/>
    <w:rsid w:val="00AB118E"/>
    <w:rsid w:val="00AB1413"/>
    <w:rsid w:val="00AB17CE"/>
    <w:rsid w:val="00AB4499"/>
    <w:rsid w:val="00AB4D0D"/>
    <w:rsid w:val="00AB4D74"/>
    <w:rsid w:val="00AB51B5"/>
    <w:rsid w:val="00AB7B5B"/>
    <w:rsid w:val="00AB7BCE"/>
    <w:rsid w:val="00AC001A"/>
    <w:rsid w:val="00AC0FD7"/>
    <w:rsid w:val="00AC10CC"/>
    <w:rsid w:val="00AC140C"/>
    <w:rsid w:val="00AC1EBE"/>
    <w:rsid w:val="00AC25AB"/>
    <w:rsid w:val="00AC3F97"/>
    <w:rsid w:val="00AC41BB"/>
    <w:rsid w:val="00AC45D3"/>
    <w:rsid w:val="00AC4EAD"/>
    <w:rsid w:val="00AC5172"/>
    <w:rsid w:val="00AC54DF"/>
    <w:rsid w:val="00AC6893"/>
    <w:rsid w:val="00AC729F"/>
    <w:rsid w:val="00AC7318"/>
    <w:rsid w:val="00AC7E35"/>
    <w:rsid w:val="00AD09E1"/>
    <w:rsid w:val="00AD1585"/>
    <w:rsid w:val="00AD1ED1"/>
    <w:rsid w:val="00AD214E"/>
    <w:rsid w:val="00AD3636"/>
    <w:rsid w:val="00AD462B"/>
    <w:rsid w:val="00AD4EE0"/>
    <w:rsid w:val="00AD4FA0"/>
    <w:rsid w:val="00AD5864"/>
    <w:rsid w:val="00AD60A3"/>
    <w:rsid w:val="00AD6CA7"/>
    <w:rsid w:val="00AD75D0"/>
    <w:rsid w:val="00AD7739"/>
    <w:rsid w:val="00AE06DE"/>
    <w:rsid w:val="00AE162D"/>
    <w:rsid w:val="00AE2AAE"/>
    <w:rsid w:val="00AE3852"/>
    <w:rsid w:val="00AE4DB3"/>
    <w:rsid w:val="00AE4E61"/>
    <w:rsid w:val="00AE576E"/>
    <w:rsid w:val="00AE5A97"/>
    <w:rsid w:val="00AE5DC8"/>
    <w:rsid w:val="00AE6093"/>
    <w:rsid w:val="00AE691B"/>
    <w:rsid w:val="00AE71E4"/>
    <w:rsid w:val="00AF1B74"/>
    <w:rsid w:val="00AF2C25"/>
    <w:rsid w:val="00AF4751"/>
    <w:rsid w:val="00AF4B80"/>
    <w:rsid w:val="00AF4E63"/>
    <w:rsid w:val="00B004BD"/>
    <w:rsid w:val="00B00AE7"/>
    <w:rsid w:val="00B00D87"/>
    <w:rsid w:val="00B01731"/>
    <w:rsid w:val="00B029BE"/>
    <w:rsid w:val="00B04E6C"/>
    <w:rsid w:val="00B05153"/>
    <w:rsid w:val="00B07755"/>
    <w:rsid w:val="00B07843"/>
    <w:rsid w:val="00B113B4"/>
    <w:rsid w:val="00B120E0"/>
    <w:rsid w:val="00B12624"/>
    <w:rsid w:val="00B13986"/>
    <w:rsid w:val="00B143D8"/>
    <w:rsid w:val="00B1585C"/>
    <w:rsid w:val="00B16199"/>
    <w:rsid w:val="00B167BE"/>
    <w:rsid w:val="00B20501"/>
    <w:rsid w:val="00B22531"/>
    <w:rsid w:val="00B2258C"/>
    <w:rsid w:val="00B22719"/>
    <w:rsid w:val="00B230F2"/>
    <w:rsid w:val="00B231FB"/>
    <w:rsid w:val="00B236B3"/>
    <w:rsid w:val="00B23EAD"/>
    <w:rsid w:val="00B243AA"/>
    <w:rsid w:val="00B27543"/>
    <w:rsid w:val="00B27A1C"/>
    <w:rsid w:val="00B30A41"/>
    <w:rsid w:val="00B317B4"/>
    <w:rsid w:val="00B32C93"/>
    <w:rsid w:val="00B33761"/>
    <w:rsid w:val="00B33AA7"/>
    <w:rsid w:val="00B34E2E"/>
    <w:rsid w:val="00B35873"/>
    <w:rsid w:val="00B425B6"/>
    <w:rsid w:val="00B432A4"/>
    <w:rsid w:val="00B43473"/>
    <w:rsid w:val="00B45711"/>
    <w:rsid w:val="00B458E3"/>
    <w:rsid w:val="00B45D7D"/>
    <w:rsid w:val="00B47CDA"/>
    <w:rsid w:val="00B50899"/>
    <w:rsid w:val="00B51895"/>
    <w:rsid w:val="00B5305A"/>
    <w:rsid w:val="00B53C29"/>
    <w:rsid w:val="00B552EB"/>
    <w:rsid w:val="00B567C8"/>
    <w:rsid w:val="00B573A2"/>
    <w:rsid w:val="00B57844"/>
    <w:rsid w:val="00B57B5A"/>
    <w:rsid w:val="00B57BCC"/>
    <w:rsid w:val="00B57DAB"/>
    <w:rsid w:val="00B57E48"/>
    <w:rsid w:val="00B60B9D"/>
    <w:rsid w:val="00B61F5B"/>
    <w:rsid w:val="00B625A7"/>
    <w:rsid w:val="00B6338C"/>
    <w:rsid w:val="00B633FA"/>
    <w:rsid w:val="00B637E2"/>
    <w:rsid w:val="00B639AA"/>
    <w:rsid w:val="00B649D5"/>
    <w:rsid w:val="00B66100"/>
    <w:rsid w:val="00B67154"/>
    <w:rsid w:val="00B67900"/>
    <w:rsid w:val="00B749FA"/>
    <w:rsid w:val="00B759BC"/>
    <w:rsid w:val="00B80095"/>
    <w:rsid w:val="00B8051B"/>
    <w:rsid w:val="00B8113E"/>
    <w:rsid w:val="00B81DE7"/>
    <w:rsid w:val="00B8287A"/>
    <w:rsid w:val="00B83B99"/>
    <w:rsid w:val="00B83F71"/>
    <w:rsid w:val="00B840EA"/>
    <w:rsid w:val="00B844A7"/>
    <w:rsid w:val="00B87274"/>
    <w:rsid w:val="00B9324A"/>
    <w:rsid w:val="00B96FE0"/>
    <w:rsid w:val="00B97190"/>
    <w:rsid w:val="00B9732F"/>
    <w:rsid w:val="00B977A2"/>
    <w:rsid w:val="00B97E17"/>
    <w:rsid w:val="00BA0100"/>
    <w:rsid w:val="00BA0776"/>
    <w:rsid w:val="00BA0C44"/>
    <w:rsid w:val="00BA4A65"/>
    <w:rsid w:val="00BA4DF5"/>
    <w:rsid w:val="00BA50EC"/>
    <w:rsid w:val="00BA6E43"/>
    <w:rsid w:val="00BA7D15"/>
    <w:rsid w:val="00BB1CAB"/>
    <w:rsid w:val="00BB1D2D"/>
    <w:rsid w:val="00BB2809"/>
    <w:rsid w:val="00BB2D6D"/>
    <w:rsid w:val="00BB3874"/>
    <w:rsid w:val="00BB3983"/>
    <w:rsid w:val="00BB3B93"/>
    <w:rsid w:val="00BB3CF0"/>
    <w:rsid w:val="00BB4A93"/>
    <w:rsid w:val="00BB5D2B"/>
    <w:rsid w:val="00BB5D6E"/>
    <w:rsid w:val="00BB71B3"/>
    <w:rsid w:val="00BB739E"/>
    <w:rsid w:val="00BB75CA"/>
    <w:rsid w:val="00BC0982"/>
    <w:rsid w:val="00BC18F1"/>
    <w:rsid w:val="00BC28D4"/>
    <w:rsid w:val="00BC58D6"/>
    <w:rsid w:val="00BC65C2"/>
    <w:rsid w:val="00BC6DAC"/>
    <w:rsid w:val="00BC6FBE"/>
    <w:rsid w:val="00BC722A"/>
    <w:rsid w:val="00BC72A9"/>
    <w:rsid w:val="00BD1372"/>
    <w:rsid w:val="00BD2620"/>
    <w:rsid w:val="00BD3CC9"/>
    <w:rsid w:val="00BD4F39"/>
    <w:rsid w:val="00BD56C4"/>
    <w:rsid w:val="00BD61C5"/>
    <w:rsid w:val="00BD66ED"/>
    <w:rsid w:val="00BD6D15"/>
    <w:rsid w:val="00BD6F30"/>
    <w:rsid w:val="00BE021F"/>
    <w:rsid w:val="00BE2DB6"/>
    <w:rsid w:val="00BE3559"/>
    <w:rsid w:val="00BE47F3"/>
    <w:rsid w:val="00BE4B7E"/>
    <w:rsid w:val="00BE4C6B"/>
    <w:rsid w:val="00BE5FB8"/>
    <w:rsid w:val="00BE6640"/>
    <w:rsid w:val="00BE6FBE"/>
    <w:rsid w:val="00BF0A36"/>
    <w:rsid w:val="00BF16B9"/>
    <w:rsid w:val="00BF1821"/>
    <w:rsid w:val="00BF186C"/>
    <w:rsid w:val="00BF2F0D"/>
    <w:rsid w:val="00BF31BD"/>
    <w:rsid w:val="00BF4E83"/>
    <w:rsid w:val="00BF5D83"/>
    <w:rsid w:val="00BF644A"/>
    <w:rsid w:val="00BF7AB1"/>
    <w:rsid w:val="00BFD4DF"/>
    <w:rsid w:val="00C00764"/>
    <w:rsid w:val="00C00E58"/>
    <w:rsid w:val="00C01987"/>
    <w:rsid w:val="00C022FD"/>
    <w:rsid w:val="00C02CF2"/>
    <w:rsid w:val="00C03A9E"/>
    <w:rsid w:val="00C03C13"/>
    <w:rsid w:val="00C047F9"/>
    <w:rsid w:val="00C06E30"/>
    <w:rsid w:val="00C11063"/>
    <w:rsid w:val="00C118D6"/>
    <w:rsid w:val="00C11DAC"/>
    <w:rsid w:val="00C1281C"/>
    <w:rsid w:val="00C1392B"/>
    <w:rsid w:val="00C1437C"/>
    <w:rsid w:val="00C14518"/>
    <w:rsid w:val="00C146BF"/>
    <w:rsid w:val="00C14F55"/>
    <w:rsid w:val="00C14F5E"/>
    <w:rsid w:val="00C1611E"/>
    <w:rsid w:val="00C16B68"/>
    <w:rsid w:val="00C20007"/>
    <w:rsid w:val="00C205C2"/>
    <w:rsid w:val="00C20CD2"/>
    <w:rsid w:val="00C21D4F"/>
    <w:rsid w:val="00C22721"/>
    <w:rsid w:val="00C22AEA"/>
    <w:rsid w:val="00C23945"/>
    <w:rsid w:val="00C239F2"/>
    <w:rsid w:val="00C23FC2"/>
    <w:rsid w:val="00C24A0B"/>
    <w:rsid w:val="00C24F01"/>
    <w:rsid w:val="00C25B33"/>
    <w:rsid w:val="00C25BA0"/>
    <w:rsid w:val="00C25D4A"/>
    <w:rsid w:val="00C265AD"/>
    <w:rsid w:val="00C2713C"/>
    <w:rsid w:val="00C2719E"/>
    <w:rsid w:val="00C27771"/>
    <w:rsid w:val="00C30FF0"/>
    <w:rsid w:val="00C315B1"/>
    <w:rsid w:val="00C3175B"/>
    <w:rsid w:val="00C32528"/>
    <w:rsid w:val="00C339BE"/>
    <w:rsid w:val="00C34148"/>
    <w:rsid w:val="00C34A60"/>
    <w:rsid w:val="00C3570C"/>
    <w:rsid w:val="00C36B41"/>
    <w:rsid w:val="00C37912"/>
    <w:rsid w:val="00C40978"/>
    <w:rsid w:val="00C40F44"/>
    <w:rsid w:val="00C43495"/>
    <w:rsid w:val="00C439AE"/>
    <w:rsid w:val="00C44F1A"/>
    <w:rsid w:val="00C4735B"/>
    <w:rsid w:val="00C507EA"/>
    <w:rsid w:val="00C51CF2"/>
    <w:rsid w:val="00C5351E"/>
    <w:rsid w:val="00C53A0E"/>
    <w:rsid w:val="00C55130"/>
    <w:rsid w:val="00C551BF"/>
    <w:rsid w:val="00C553EA"/>
    <w:rsid w:val="00C55942"/>
    <w:rsid w:val="00C561EE"/>
    <w:rsid w:val="00C57A40"/>
    <w:rsid w:val="00C60E1F"/>
    <w:rsid w:val="00C60F95"/>
    <w:rsid w:val="00C62634"/>
    <w:rsid w:val="00C62F1E"/>
    <w:rsid w:val="00C6347D"/>
    <w:rsid w:val="00C643BD"/>
    <w:rsid w:val="00C658C1"/>
    <w:rsid w:val="00C669C4"/>
    <w:rsid w:val="00C67215"/>
    <w:rsid w:val="00C679E5"/>
    <w:rsid w:val="00C7086F"/>
    <w:rsid w:val="00C7149E"/>
    <w:rsid w:val="00C730A1"/>
    <w:rsid w:val="00C75BCB"/>
    <w:rsid w:val="00C75D78"/>
    <w:rsid w:val="00C7639A"/>
    <w:rsid w:val="00C76418"/>
    <w:rsid w:val="00C774AC"/>
    <w:rsid w:val="00C77CB9"/>
    <w:rsid w:val="00C80944"/>
    <w:rsid w:val="00C81909"/>
    <w:rsid w:val="00C83E31"/>
    <w:rsid w:val="00C8428B"/>
    <w:rsid w:val="00C8559F"/>
    <w:rsid w:val="00C86270"/>
    <w:rsid w:val="00C87864"/>
    <w:rsid w:val="00C87A33"/>
    <w:rsid w:val="00C87EF9"/>
    <w:rsid w:val="00C90478"/>
    <w:rsid w:val="00C90AD5"/>
    <w:rsid w:val="00C91326"/>
    <w:rsid w:val="00C91951"/>
    <w:rsid w:val="00C91D38"/>
    <w:rsid w:val="00C93390"/>
    <w:rsid w:val="00C94BD0"/>
    <w:rsid w:val="00C9550D"/>
    <w:rsid w:val="00C95A5A"/>
    <w:rsid w:val="00C96299"/>
    <w:rsid w:val="00C96A47"/>
    <w:rsid w:val="00C96EF2"/>
    <w:rsid w:val="00C97C59"/>
    <w:rsid w:val="00C97CB3"/>
    <w:rsid w:val="00C97E5A"/>
    <w:rsid w:val="00CA0192"/>
    <w:rsid w:val="00CA15C9"/>
    <w:rsid w:val="00CA16DA"/>
    <w:rsid w:val="00CA2AE3"/>
    <w:rsid w:val="00CA3648"/>
    <w:rsid w:val="00CA3AA8"/>
    <w:rsid w:val="00CA3B05"/>
    <w:rsid w:val="00CA3FEF"/>
    <w:rsid w:val="00CA4169"/>
    <w:rsid w:val="00CA54A6"/>
    <w:rsid w:val="00CA7C3F"/>
    <w:rsid w:val="00CA7FB4"/>
    <w:rsid w:val="00CB052C"/>
    <w:rsid w:val="00CB1A78"/>
    <w:rsid w:val="00CB20B4"/>
    <w:rsid w:val="00CB25C5"/>
    <w:rsid w:val="00CB312A"/>
    <w:rsid w:val="00CB3DFF"/>
    <w:rsid w:val="00CB4BBC"/>
    <w:rsid w:val="00CB50BA"/>
    <w:rsid w:val="00CB52B1"/>
    <w:rsid w:val="00CB5A4C"/>
    <w:rsid w:val="00CB6513"/>
    <w:rsid w:val="00CB6DFC"/>
    <w:rsid w:val="00CB6F23"/>
    <w:rsid w:val="00CB7300"/>
    <w:rsid w:val="00CC071C"/>
    <w:rsid w:val="00CC0D7C"/>
    <w:rsid w:val="00CC1079"/>
    <w:rsid w:val="00CC1C67"/>
    <w:rsid w:val="00CC28F9"/>
    <w:rsid w:val="00CC38F7"/>
    <w:rsid w:val="00CC3A9A"/>
    <w:rsid w:val="00CC3D1E"/>
    <w:rsid w:val="00CC3DF5"/>
    <w:rsid w:val="00CC4071"/>
    <w:rsid w:val="00CC4D0B"/>
    <w:rsid w:val="00CC5851"/>
    <w:rsid w:val="00CC5C07"/>
    <w:rsid w:val="00CC61D7"/>
    <w:rsid w:val="00CC691C"/>
    <w:rsid w:val="00CC6B83"/>
    <w:rsid w:val="00CC7D93"/>
    <w:rsid w:val="00CD0D4D"/>
    <w:rsid w:val="00CD1480"/>
    <w:rsid w:val="00CD1DB9"/>
    <w:rsid w:val="00CD4BD8"/>
    <w:rsid w:val="00CD600E"/>
    <w:rsid w:val="00CD6747"/>
    <w:rsid w:val="00CD7644"/>
    <w:rsid w:val="00CE20FE"/>
    <w:rsid w:val="00CE32BD"/>
    <w:rsid w:val="00CE40B5"/>
    <w:rsid w:val="00CE55E3"/>
    <w:rsid w:val="00CE567A"/>
    <w:rsid w:val="00CE5FE8"/>
    <w:rsid w:val="00CE6566"/>
    <w:rsid w:val="00CE6F0E"/>
    <w:rsid w:val="00CE74E7"/>
    <w:rsid w:val="00CE7D19"/>
    <w:rsid w:val="00CF092C"/>
    <w:rsid w:val="00CF1237"/>
    <w:rsid w:val="00CF2B85"/>
    <w:rsid w:val="00CF2D63"/>
    <w:rsid w:val="00CF41A4"/>
    <w:rsid w:val="00CF41DD"/>
    <w:rsid w:val="00CF4E6E"/>
    <w:rsid w:val="00CF5149"/>
    <w:rsid w:val="00CF6A55"/>
    <w:rsid w:val="00CF6AB0"/>
    <w:rsid w:val="00CF7DFC"/>
    <w:rsid w:val="00D013D5"/>
    <w:rsid w:val="00D01702"/>
    <w:rsid w:val="00D0192D"/>
    <w:rsid w:val="00D02101"/>
    <w:rsid w:val="00D0239B"/>
    <w:rsid w:val="00D023CB"/>
    <w:rsid w:val="00D03791"/>
    <w:rsid w:val="00D03A1A"/>
    <w:rsid w:val="00D03B16"/>
    <w:rsid w:val="00D06104"/>
    <w:rsid w:val="00D06757"/>
    <w:rsid w:val="00D06D71"/>
    <w:rsid w:val="00D10405"/>
    <w:rsid w:val="00D10FEC"/>
    <w:rsid w:val="00D1118E"/>
    <w:rsid w:val="00D11A43"/>
    <w:rsid w:val="00D1302D"/>
    <w:rsid w:val="00D131FC"/>
    <w:rsid w:val="00D1482A"/>
    <w:rsid w:val="00D15615"/>
    <w:rsid w:val="00D15AD3"/>
    <w:rsid w:val="00D16577"/>
    <w:rsid w:val="00D17057"/>
    <w:rsid w:val="00D20E4B"/>
    <w:rsid w:val="00D21114"/>
    <w:rsid w:val="00D217AB"/>
    <w:rsid w:val="00D21C8A"/>
    <w:rsid w:val="00D228D7"/>
    <w:rsid w:val="00D2331E"/>
    <w:rsid w:val="00D23EB2"/>
    <w:rsid w:val="00D24E21"/>
    <w:rsid w:val="00D25268"/>
    <w:rsid w:val="00D2615E"/>
    <w:rsid w:val="00D27434"/>
    <w:rsid w:val="00D27AD3"/>
    <w:rsid w:val="00D30099"/>
    <w:rsid w:val="00D30CFB"/>
    <w:rsid w:val="00D30DE6"/>
    <w:rsid w:val="00D3112D"/>
    <w:rsid w:val="00D31842"/>
    <w:rsid w:val="00D31E78"/>
    <w:rsid w:val="00D35628"/>
    <w:rsid w:val="00D40B83"/>
    <w:rsid w:val="00D4106D"/>
    <w:rsid w:val="00D42CCC"/>
    <w:rsid w:val="00D42CEC"/>
    <w:rsid w:val="00D42EFD"/>
    <w:rsid w:val="00D4314C"/>
    <w:rsid w:val="00D43298"/>
    <w:rsid w:val="00D4384C"/>
    <w:rsid w:val="00D451D6"/>
    <w:rsid w:val="00D45953"/>
    <w:rsid w:val="00D459BB"/>
    <w:rsid w:val="00D4644C"/>
    <w:rsid w:val="00D466CB"/>
    <w:rsid w:val="00D469E3"/>
    <w:rsid w:val="00D46FB6"/>
    <w:rsid w:val="00D509AF"/>
    <w:rsid w:val="00D5206E"/>
    <w:rsid w:val="00D52177"/>
    <w:rsid w:val="00D525D0"/>
    <w:rsid w:val="00D528EB"/>
    <w:rsid w:val="00D52AE1"/>
    <w:rsid w:val="00D53084"/>
    <w:rsid w:val="00D533C7"/>
    <w:rsid w:val="00D545B7"/>
    <w:rsid w:val="00D547CB"/>
    <w:rsid w:val="00D54B1C"/>
    <w:rsid w:val="00D55D87"/>
    <w:rsid w:val="00D56805"/>
    <w:rsid w:val="00D56C85"/>
    <w:rsid w:val="00D60699"/>
    <w:rsid w:val="00D60BC7"/>
    <w:rsid w:val="00D611B9"/>
    <w:rsid w:val="00D6160C"/>
    <w:rsid w:val="00D621C7"/>
    <w:rsid w:val="00D62359"/>
    <w:rsid w:val="00D631D3"/>
    <w:rsid w:val="00D6601A"/>
    <w:rsid w:val="00D66988"/>
    <w:rsid w:val="00D6743A"/>
    <w:rsid w:val="00D67B77"/>
    <w:rsid w:val="00D70F86"/>
    <w:rsid w:val="00D7161B"/>
    <w:rsid w:val="00D72908"/>
    <w:rsid w:val="00D73CC3"/>
    <w:rsid w:val="00D74525"/>
    <w:rsid w:val="00D74629"/>
    <w:rsid w:val="00D74E24"/>
    <w:rsid w:val="00D7531E"/>
    <w:rsid w:val="00D75490"/>
    <w:rsid w:val="00D75DF2"/>
    <w:rsid w:val="00D7708E"/>
    <w:rsid w:val="00D77746"/>
    <w:rsid w:val="00D77C58"/>
    <w:rsid w:val="00D77F5A"/>
    <w:rsid w:val="00D8097C"/>
    <w:rsid w:val="00D80B44"/>
    <w:rsid w:val="00D820D1"/>
    <w:rsid w:val="00D85021"/>
    <w:rsid w:val="00D85356"/>
    <w:rsid w:val="00D85471"/>
    <w:rsid w:val="00D920B0"/>
    <w:rsid w:val="00D92E67"/>
    <w:rsid w:val="00D9355A"/>
    <w:rsid w:val="00D93C2B"/>
    <w:rsid w:val="00D943C7"/>
    <w:rsid w:val="00D948F0"/>
    <w:rsid w:val="00D9664C"/>
    <w:rsid w:val="00D96FA2"/>
    <w:rsid w:val="00D9742F"/>
    <w:rsid w:val="00D975F6"/>
    <w:rsid w:val="00D97D2A"/>
    <w:rsid w:val="00DA15E7"/>
    <w:rsid w:val="00DA1A34"/>
    <w:rsid w:val="00DA2F57"/>
    <w:rsid w:val="00DA319A"/>
    <w:rsid w:val="00DA414B"/>
    <w:rsid w:val="00DA4D45"/>
    <w:rsid w:val="00DA58DE"/>
    <w:rsid w:val="00DA5948"/>
    <w:rsid w:val="00DA6365"/>
    <w:rsid w:val="00DA640B"/>
    <w:rsid w:val="00DA6D70"/>
    <w:rsid w:val="00DA7D11"/>
    <w:rsid w:val="00DB09BD"/>
    <w:rsid w:val="00DB0A12"/>
    <w:rsid w:val="00DB1FA9"/>
    <w:rsid w:val="00DB348D"/>
    <w:rsid w:val="00DB5EC0"/>
    <w:rsid w:val="00DB6726"/>
    <w:rsid w:val="00DB755E"/>
    <w:rsid w:val="00DC0158"/>
    <w:rsid w:val="00DC03B1"/>
    <w:rsid w:val="00DC03E1"/>
    <w:rsid w:val="00DC1223"/>
    <w:rsid w:val="00DC2908"/>
    <w:rsid w:val="00DC35C4"/>
    <w:rsid w:val="00DC558B"/>
    <w:rsid w:val="00DC6F66"/>
    <w:rsid w:val="00DC7245"/>
    <w:rsid w:val="00DC7D76"/>
    <w:rsid w:val="00DD03E3"/>
    <w:rsid w:val="00DD2EEA"/>
    <w:rsid w:val="00DD333B"/>
    <w:rsid w:val="00DD3A5B"/>
    <w:rsid w:val="00DD4864"/>
    <w:rsid w:val="00DD51CA"/>
    <w:rsid w:val="00DE07F6"/>
    <w:rsid w:val="00DE09A6"/>
    <w:rsid w:val="00DE0E38"/>
    <w:rsid w:val="00DE10D0"/>
    <w:rsid w:val="00DE2ABD"/>
    <w:rsid w:val="00DE3768"/>
    <w:rsid w:val="00DE4E40"/>
    <w:rsid w:val="00DE4F12"/>
    <w:rsid w:val="00DE6FF6"/>
    <w:rsid w:val="00DE72DB"/>
    <w:rsid w:val="00DE79F2"/>
    <w:rsid w:val="00DF0082"/>
    <w:rsid w:val="00DF2502"/>
    <w:rsid w:val="00DF2AA7"/>
    <w:rsid w:val="00DF4971"/>
    <w:rsid w:val="00DF4E35"/>
    <w:rsid w:val="00DF557F"/>
    <w:rsid w:val="00DF6CCE"/>
    <w:rsid w:val="00DF7174"/>
    <w:rsid w:val="00E00096"/>
    <w:rsid w:val="00E000E8"/>
    <w:rsid w:val="00E0136C"/>
    <w:rsid w:val="00E015BB"/>
    <w:rsid w:val="00E021B1"/>
    <w:rsid w:val="00E0247C"/>
    <w:rsid w:val="00E02F52"/>
    <w:rsid w:val="00E033AA"/>
    <w:rsid w:val="00E033ED"/>
    <w:rsid w:val="00E04110"/>
    <w:rsid w:val="00E04451"/>
    <w:rsid w:val="00E0450F"/>
    <w:rsid w:val="00E0468B"/>
    <w:rsid w:val="00E047FF"/>
    <w:rsid w:val="00E04E1C"/>
    <w:rsid w:val="00E0550E"/>
    <w:rsid w:val="00E05C88"/>
    <w:rsid w:val="00E06391"/>
    <w:rsid w:val="00E071D7"/>
    <w:rsid w:val="00E101C8"/>
    <w:rsid w:val="00E1089B"/>
    <w:rsid w:val="00E10A89"/>
    <w:rsid w:val="00E119FF"/>
    <w:rsid w:val="00E11A45"/>
    <w:rsid w:val="00E11D90"/>
    <w:rsid w:val="00E122E1"/>
    <w:rsid w:val="00E15086"/>
    <w:rsid w:val="00E1528B"/>
    <w:rsid w:val="00E15648"/>
    <w:rsid w:val="00E167A9"/>
    <w:rsid w:val="00E16862"/>
    <w:rsid w:val="00E16974"/>
    <w:rsid w:val="00E16CC2"/>
    <w:rsid w:val="00E16EA6"/>
    <w:rsid w:val="00E17818"/>
    <w:rsid w:val="00E2012E"/>
    <w:rsid w:val="00E213C9"/>
    <w:rsid w:val="00E21BDC"/>
    <w:rsid w:val="00E2212C"/>
    <w:rsid w:val="00E222E8"/>
    <w:rsid w:val="00E238E5"/>
    <w:rsid w:val="00E23909"/>
    <w:rsid w:val="00E23B2D"/>
    <w:rsid w:val="00E23FB3"/>
    <w:rsid w:val="00E24E67"/>
    <w:rsid w:val="00E25CD5"/>
    <w:rsid w:val="00E26097"/>
    <w:rsid w:val="00E26496"/>
    <w:rsid w:val="00E26533"/>
    <w:rsid w:val="00E26ABD"/>
    <w:rsid w:val="00E26B06"/>
    <w:rsid w:val="00E272F6"/>
    <w:rsid w:val="00E27EF0"/>
    <w:rsid w:val="00E3082C"/>
    <w:rsid w:val="00E3108A"/>
    <w:rsid w:val="00E31320"/>
    <w:rsid w:val="00E31384"/>
    <w:rsid w:val="00E3178C"/>
    <w:rsid w:val="00E34FFA"/>
    <w:rsid w:val="00E35837"/>
    <w:rsid w:val="00E35B1A"/>
    <w:rsid w:val="00E36CAB"/>
    <w:rsid w:val="00E37BC4"/>
    <w:rsid w:val="00E37D1E"/>
    <w:rsid w:val="00E404AF"/>
    <w:rsid w:val="00E41B48"/>
    <w:rsid w:val="00E457B7"/>
    <w:rsid w:val="00E46DD5"/>
    <w:rsid w:val="00E477BD"/>
    <w:rsid w:val="00E52934"/>
    <w:rsid w:val="00E52D56"/>
    <w:rsid w:val="00E52F56"/>
    <w:rsid w:val="00E53427"/>
    <w:rsid w:val="00E53531"/>
    <w:rsid w:val="00E53B37"/>
    <w:rsid w:val="00E53EFF"/>
    <w:rsid w:val="00E541FF"/>
    <w:rsid w:val="00E54902"/>
    <w:rsid w:val="00E55AD5"/>
    <w:rsid w:val="00E55B63"/>
    <w:rsid w:val="00E56266"/>
    <w:rsid w:val="00E56E36"/>
    <w:rsid w:val="00E57592"/>
    <w:rsid w:val="00E57698"/>
    <w:rsid w:val="00E578F7"/>
    <w:rsid w:val="00E619BA"/>
    <w:rsid w:val="00E61E1C"/>
    <w:rsid w:val="00E62156"/>
    <w:rsid w:val="00E62298"/>
    <w:rsid w:val="00E6238E"/>
    <w:rsid w:val="00E629CB"/>
    <w:rsid w:val="00E629CE"/>
    <w:rsid w:val="00E62B51"/>
    <w:rsid w:val="00E62B8B"/>
    <w:rsid w:val="00E63652"/>
    <w:rsid w:val="00E64B78"/>
    <w:rsid w:val="00E65CF3"/>
    <w:rsid w:val="00E66D3D"/>
    <w:rsid w:val="00E66E43"/>
    <w:rsid w:val="00E67222"/>
    <w:rsid w:val="00E6775A"/>
    <w:rsid w:val="00E70353"/>
    <w:rsid w:val="00E72CBC"/>
    <w:rsid w:val="00E72CD9"/>
    <w:rsid w:val="00E74187"/>
    <w:rsid w:val="00E745C3"/>
    <w:rsid w:val="00E759A1"/>
    <w:rsid w:val="00E75A8B"/>
    <w:rsid w:val="00E75C85"/>
    <w:rsid w:val="00E7617E"/>
    <w:rsid w:val="00E761CB"/>
    <w:rsid w:val="00E76606"/>
    <w:rsid w:val="00E76B25"/>
    <w:rsid w:val="00E76E34"/>
    <w:rsid w:val="00E80AB3"/>
    <w:rsid w:val="00E81D29"/>
    <w:rsid w:val="00E82EC2"/>
    <w:rsid w:val="00E83D50"/>
    <w:rsid w:val="00E84DE6"/>
    <w:rsid w:val="00E85A89"/>
    <w:rsid w:val="00E85FBD"/>
    <w:rsid w:val="00E90425"/>
    <w:rsid w:val="00E90448"/>
    <w:rsid w:val="00E90718"/>
    <w:rsid w:val="00E90A12"/>
    <w:rsid w:val="00E915B7"/>
    <w:rsid w:val="00E91A36"/>
    <w:rsid w:val="00E924BC"/>
    <w:rsid w:val="00E93BF9"/>
    <w:rsid w:val="00E942EE"/>
    <w:rsid w:val="00E94872"/>
    <w:rsid w:val="00E959FA"/>
    <w:rsid w:val="00E95E9F"/>
    <w:rsid w:val="00E96323"/>
    <w:rsid w:val="00EA1830"/>
    <w:rsid w:val="00EA1934"/>
    <w:rsid w:val="00EA38B1"/>
    <w:rsid w:val="00EA6101"/>
    <w:rsid w:val="00EA7192"/>
    <w:rsid w:val="00EA7CD4"/>
    <w:rsid w:val="00EB0232"/>
    <w:rsid w:val="00EB041B"/>
    <w:rsid w:val="00EB0A3E"/>
    <w:rsid w:val="00EB22F6"/>
    <w:rsid w:val="00EB2B6C"/>
    <w:rsid w:val="00EB4076"/>
    <w:rsid w:val="00EB4BF1"/>
    <w:rsid w:val="00EB77AF"/>
    <w:rsid w:val="00EB7F0C"/>
    <w:rsid w:val="00EC10AC"/>
    <w:rsid w:val="00EC238B"/>
    <w:rsid w:val="00EC28C9"/>
    <w:rsid w:val="00EC34DB"/>
    <w:rsid w:val="00EC3F3F"/>
    <w:rsid w:val="00EC5479"/>
    <w:rsid w:val="00EC5944"/>
    <w:rsid w:val="00EC6B02"/>
    <w:rsid w:val="00EC702D"/>
    <w:rsid w:val="00ED0857"/>
    <w:rsid w:val="00ED1087"/>
    <w:rsid w:val="00ED392F"/>
    <w:rsid w:val="00ED568D"/>
    <w:rsid w:val="00ED5BA8"/>
    <w:rsid w:val="00ED7B48"/>
    <w:rsid w:val="00ED7C1D"/>
    <w:rsid w:val="00EDC682"/>
    <w:rsid w:val="00EE0DB2"/>
    <w:rsid w:val="00EE2F0F"/>
    <w:rsid w:val="00EE3647"/>
    <w:rsid w:val="00EE4377"/>
    <w:rsid w:val="00EE44DC"/>
    <w:rsid w:val="00EE59F1"/>
    <w:rsid w:val="00EE5FC5"/>
    <w:rsid w:val="00EE7524"/>
    <w:rsid w:val="00EE786D"/>
    <w:rsid w:val="00EF0E78"/>
    <w:rsid w:val="00EF1619"/>
    <w:rsid w:val="00EF179B"/>
    <w:rsid w:val="00EF1F4C"/>
    <w:rsid w:val="00EF3814"/>
    <w:rsid w:val="00EF3842"/>
    <w:rsid w:val="00EF3D68"/>
    <w:rsid w:val="00EF557F"/>
    <w:rsid w:val="00EF5D6A"/>
    <w:rsid w:val="00EF69D3"/>
    <w:rsid w:val="00EF6EBC"/>
    <w:rsid w:val="00F01800"/>
    <w:rsid w:val="00F01903"/>
    <w:rsid w:val="00F02059"/>
    <w:rsid w:val="00F02AD8"/>
    <w:rsid w:val="00F03102"/>
    <w:rsid w:val="00F033D6"/>
    <w:rsid w:val="00F0383D"/>
    <w:rsid w:val="00F03C82"/>
    <w:rsid w:val="00F048C1"/>
    <w:rsid w:val="00F04DD9"/>
    <w:rsid w:val="00F05540"/>
    <w:rsid w:val="00F0602B"/>
    <w:rsid w:val="00F06B4C"/>
    <w:rsid w:val="00F115DD"/>
    <w:rsid w:val="00F117C7"/>
    <w:rsid w:val="00F1201B"/>
    <w:rsid w:val="00F138F3"/>
    <w:rsid w:val="00F13E1E"/>
    <w:rsid w:val="00F1429B"/>
    <w:rsid w:val="00F1439C"/>
    <w:rsid w:val="00F146DC"/>
    <w:rsid w:val="00F15197"/>
    <w:rsid w:val="00F20289"/>
    <w:rsid w:val="00F2136F"/>
    <w:rsid w:val="00F21B97"/>
    <w:rsid w:val="00F2221B"/>
    <w:rsid w:val="00F23203"/>
    <w:rsid w:val="00F243AF"/>
    <w:rsid w:val="00F24A28"/>
    <w:rsid w:val="00F24BD4"/>
    <w:rsid w:val="00F25389"/>
    <w:rsid w:val="00F258F2"/>
    <w:rsid w:val="00F25A21"/>
    <w:rsid w:val="00F264C7"/>
    <w:rsid w:val="00F272CC"/>
    <w:rsid w:val="00F31021"/>
    <w:rsid w:val="00F311A6"/>
    <w:rsid w:val="00F31211"/>
    <w:rsid w:val="00F329A4"/>
    <w:rsid w:val="00F32A87"/>
    <w:rsid w:val="00F33649"/>
    <w:rsid w:val="00F338BC"/>
    <w:rsid w:val="00F33E23"/>
    <w:rsid w:val="00F33E34"/>
    <w:rsid w:val="00F35FEA"/>
    <w:rsid w:val="00F361F8"/>
    <w:rsid w:val="00F3678B"/>
    <w:rsid w:val="00F4018F"/>
    <w:rsid w:val="00F432C1"/>
    <w:rsid w:val="00F4493E"/>
    <w:rsid w:val="00F44F18"/>
    <w:rsid w:val="00F45F60"/>
    <w:rsid w:val="00F46F90"/>
    <w:rsid w:val="00F47668"/>
    <w:rsid w:val="00F47FF7"/>
    <w:rsid w:val="00F50B31"/>
    <w:rsid w:val="00F51CED"/>
    <w:rsid w:val="00F51FC0"/>
    <w:rsid w:val="00F525AD"/>
    <w:rsid w:val="00F528CB"/>
    <w:rsid w:val="00F53471"/>
    <w:rsid w:val="00F55EEC"/>
    <w:rsid w:val="00F562E4"/>
    <w:rsid w:val="00F56740"/>
    <w:rsid w:val="00F5729A"/>
    <w:rsid w:val="00F57ACC"/>
    <w:rsid w:val="00F60ABA"/>
    <w:rsid w:val="00F6160D"/>
    <w:rsid w:val="00F62C8D"/>
    <w:rsid w:val="00F62F33"/>
    <w:rsid w:val="00F64CD7"/>
    <w:rsid w:val="00F64E94"/>
    <w:rsid w:val="00F65529"/>
    <w:rsid w:val="00F65CD6"/>
    <w:rsid w:val="00F65D19"/>
    <w:rsid w:val="00F66C13"/>
    <w:rsid w:val="00F66EDF"/>
    <w:rsid w:val="00F6740F"/>
    <w:rsid w:val="00F70955"/>
    <w:rsid w:val="00F721D3"/>
    <w:rsid w:val="00F72CD6"/>
    <w:rsid w:val="00F73046"/>
    <w:rsid w:val="00F731E0"/>
    <w:rsid w:val="00F74B09"/>
    <w:rsid w:val="00F752E9"/>
    <w:rsid w:val="00F7575D"/>
    <w:rsid w:val="00F75B27"/>
    <w:rsid w:val="00F76109"/>
    <w:rsid w:val="00F775CC"/>
    <w:rsid w:val="00F77EA3"/>
    <w:rsid w:val="00F80DDE"/>
    <w:rsid w:val="00F811E8"/>
    <w:rsid w:val="00F81403"/>
    <w:rsid w:val="00F82AA3"/>
    <w:rsid w:val="00F82BDC"/>
    <w:rsid w:val="00F82CD0"/>
    <w:rsid w:val="00F836C2"/>
    <w:rsid w:val="00F83B44"/>
    <w:rsid w:val="00F843A7"/>
    <w:rsid w:val="00F84A0F"/>
    <w:rsid w:val="00F85D61"/>
    <w:rsid w:val="00F8755E"/>
    <w:rsid w:val="00F8A3C0"/>
    <w:rsid w:val="00F9040C"/>
    <w:rsid w:val="00F9050A"/>
    <w:rsid w:val="00F9071F"/>
    <w:rsid w:val="00F9246D"/>
    <w:rsid w:val="00F92E36"/>
    <w:rsid w:val="00F93298"/>
    <w:rsid w:val="00F9369B"/>
    <w:rsid w:val="00F93BBD"/>
    <w:rsid w:val="00F965C3"/>
    <w:rsid w:val="00F965E9"/>
    <w:rsid w:val="00F96E8B"/>
    <w:rsid w:val="00F96F84"/>
    <w:rsid w:val="00F979F6"/>
    <w:rsid w:val="00F97F5F"/>
    <w:rsid w:val="00FA2685"/>
    <w:rsid w:val="00FA2CC1"/>
    <w:rsid w:val="00FA3374"/>
    <w:rsid w:val="00FA4101"/>
    <w:rsid w:val="00FA6424"/>
    <w:rsid w:val="00FA64FE"/>
    <w:rsid w:val="00FA75C5"/>
    <w:rsid w:val="00FB2D80"/>
    <w:rsid w:val="00FB3378"/>
    <w:rsid w:val="00FB49AC"/>
    <w:rsid w:val="00FB4BBE"/>
    <w:rsid w:val="00FB50F9"/>
    <w:rsid w:val="00FB51D8"/>
    <w:rsid w:val="00FB526E"/>
    <w:rsid w:val="00FB54C1"/>
    <w:rsid w:val="00FB6144"/>
    <w:rsid w:val="00FB7064"/>
    <w:rsid w:val="00FB73B6"/>
    <w:rsid w:val="00FB7CAC"/>
    <w:rsid w:val="00FC03D2"/>
    <w:rsid w:val="00FC0848"/>
    <w:rsid w:val="00FC1230"/>
    <w:rsid w:val="00FC1ACA"/>
    <w:rsid w:val="00FC1E19"/>
    <w:rsid w:val="00FC22A4"/>
    <w:rsid w:val="00FC2679"/>
    <w:rsid w:val="00FC3243"/>
    <w:rsid w:val="00FC3488"/>
    <w:rsid w:val="00FC3FED"/>
    <w:rsid w:val="00FC465C"/>
    <w:rsid w:val="00FC521F"/>
    <w:rsid w:val="00FC735F"/>
    <w:rsid w:val="00FC75CB"/>
    <w:rsid w:val="00FD03E1"/>
    <w:rsid w:val="00FD17BA"/>
    <w:rsid w:val="00FD260C"/>
    <w:rsid w:val="00FD2D7D"/>
    <w:rsid w:val="00FD2EB8"/>
    <w:rsid w:val="00FD2FDB"/>
    <w:rsid w:val="00FD6600"/>
    <w:rsid w:val="00FD7456"/>
    <w:rsid w:val="00FE2113"/>
    <w:rsid w:val="00FE2CE3"/>
    <w:rsid w:val="00FE313A"/>
    <w:rsid w:val="00FE3E5A"/>
    <w:rsid w:val="00FE529D"/>
    <w:rsid w:val="00FE540A"/>
    <w:rsid w:val="00FE622A"/>
    <w:rsid w:val="00FF0AEB"/>
    <w:rsid w:val="00FF1E4C"/>
    <w:rsid w:val="00FF210E"/>
    <w:rsid w:val="00FF230C"/>
    <w:rsid w:val="00FF456F"/>
    <w:rsid w:val="00FF4CF2"/>
    <w:rsid w:val="00FF54B8"/>
    <w:rsid w:val="00FF62D5"/>
    <w:rsid w:val="00FF6366"/>
    <w:rsid w:val="00FF6711"/>
    <w:rsid w:val="00FF7536"/>
    <w:rsid w:val="00FF75AC"/>
    <w:rsid w:val="00FF7EDB"/>
    <w:rsid w:val="010DDE22"/>
    <w:rsid w:val="012B4516"/>
    <w:rsid w:val="013E03FC"/>
    <w:rsid w:val="018E5749"/>
    <w:rsid w:val="01A7F373"/>
    <w:rsid w:val="01A853C7"/>
    <w:rsid w:val="01BCEFC0"/>
    <w:rsid w:val="01CA9A57"/>
    <w:rsid w:val="01CC9B49"/>
    <w:rsid w:val="01E30D64"/>
    <w:rsid w:val="020B284F"/>
    <w:rsid w:val="0227DDCF"/>
    <w:rsid w:val="02280F1E"/>
    <w:rsid w:val="02363FE4"/>
    <w:rsid w:val="025760A7"/>
    <w:rsid w:val="026747A2"/>
    <w:rsid w:val="0288C226"/>
    <w:rsid w:val="02DE24ED"/>
    <w:rsid w:val="02EA1C76"/>
    <w:rsid w:val="0301A420"/>
    <w:rsid w:val="0314BEEC"/>
    <w:rsid w:val="031EA595"/>
    <w:rsid w:val="0325397A"/>
    <w:rsid w:val="035695BD"/>
    <w:rsid w:val="037D9985"/>
    <w:rsid w:val="03866EFD"/>
    <w:rsid w:val="03874EA3"/>
    <w:rsid w:val="03965551"/>
    <w:rsid w:val="03A2636F"/>
    <w:rsid w:val="03A4C0E1"/>
    <w:rsid w:val="03B5AB1C"/>
    <w:rsid w:val="03D6A467"/>
    <w:rsid w:val="03FAB1F6"/>
    <w:rsid w:val="03FCC1D1"/>
    <w:rsid w:val="040D9091"/>
    <w:rsid w:val="043C8EFF"/>
    <w:rsid w:val="043D30E4"/>
    <w:rsid w:val="0446BC94"/>
    <w:rsid w:val="045374D1"/>
    <w:rsid w:val="04559D16"/>
    <w:rsid w:val="0460EB5C"/>
    <w:rsid w:val="046A6B2C"/>
    <w:rsid w:val="046D4F67"/>
    <w:rsid w:val="048CF016"/>
    <w:rsid w:val="049091BF"/>
    <w:rsid w:val="04B7106D"/>
    <w:rsid w:val="04D2A636"/>
    <w:rsid w:val="04EF78F4"/>
    <w:rsid w:val="050B172F"/>
    <w:rsid w:val="051D4A6A"/>
    <w:rsid w:val="051EE892"/>
    <w:rsid w:val="051F1599"/>
    <w:rsid w:val="05260783"/>
    <w:rsid w:val="0533819E"/>
    <w:rsid w:val="053812D9"/>
    <w:rsid w:val="053AFF3D"/>
    <w:rsid w:val="053FAA13"/>
    <w:rsid w:val="056B7C67"/>
    <w:rsid w:val="057376A7"/>
    <w:rsid w:val="058D5D2F"/>
    <w:rsid w:val="05A1B584"/>
    <w:rsid w:val="05C401F9"/>
    <w:rsid w:val="05DC6572"/>
    <w:rsid w:val="05F897DE"/>
    <w:rsid w:val="0600E201"/>
    <w:rsid w:val="062818B4"/>
    <w:rsid w:val="062CE82D"/>
    <w:rsid w:val="0638EBA1"/>
    <w:rsid w:val="0681F3D3"/>
    <w:rsid w:val="0684B77A"/>
    <w:rsid w:val="06C18B4B"/>
    <w:rsid w:val="06C782FA"/>
    <w:rsid w:val="06EDB1BB"/>
    <w:rsid w:val="06EFFFC7"/>
    <w:rsid w:val="06F104A6"/>
    <w:rsid w:val="07059AD9"/>
    <w:rsid w:val="072FC6C6"/>
    <w:rsid w:val="07500063"/>
    <w:rsid w:val="0757B006"/>
    <w:rsid w:val="0768988D"/>
    <w:rsid w:val="0787B4E2"/>
    <w:rsid w:val="07B6D836"/>
    <w:rsid w:val="07BEA875"/>
    <w:rsid w:val="07BFC8A0"/>
    <w:rsid w:val="07D2219C"/>
    <w:rsid w:val="0816E5E7"/>
    <w:rsid w:val="082EFDB7"/>
    <w:rsid w:val="08481BBE"/>
    <w:rsid w:val="08634375"/>
    <w:rsid w:val="0869FA81"/>
    <w:rsid w:val="08793430"/>
    <w:rsid w:val="0882CBC0"/>
    <w:rsid w:val="08921258"/>
    <w:rsid w:val="08A17969"/>
    <w:rsid w:val="08AB8B5F"/>
    <w:rsid w:val="08C71865"/>
    <w:rsid w:val="08CAB6CD"/>
    <w:rsid w:val="08D530AF"/>
    <w:rsid w:val="08EA9EA7"/>
    <w:rsid w:val="08FB9369"/>
    <w:rsid w:val="09030B1E"/>
    <w:rsid w:val="097AD447"/>
    <w:rsid w:val="0991706E"/>
    <w:rsid w:val="099C1D4B"/>
    <w:rsid w:val="099DB9DB"/>
    <w:rsid w:val="09AD22BC"/>
    <w:rsid w:val="09C829C4"/>
    <w:rsid w:val="09E14E11"/>
    <w:rsid w:val="0A13A608"/>
    <w:rsid w:val="0A30CB41"/>
    <w:rsid w:val="0A504944"/>
    <w:rsid w:val="0A701652"/>
    <w:rsid w:val="0A70DBFB"/>
    <w:rsid w:val="0A8869DA"/>
    <w:rsid w:val="0AC8AF92"/>
    <w:rsid w:val="0AD4C0BF"/>
    <w:rsid w:val="0AF23A43"/>
    <w:rsid w:val="0B166C43"/>
    <w:rsid w:val="0B43DB66"/>
    <w:rsid w:val="0B484ADB"/>
    <w:rsid w:val="0B9DEF4A"/>
    <w:rsid w:val="0BD0285E"/>
    <w:rsid w:val="0BD81EBA"/>
    <w:rsid w:val="0BE7A00B"/>
    <w:rsid w:val="0BF1CBD0"/>
    <w:rsid w:val="0C6B2A64"/>
    <w:rsid w:val="0C899504"/>
    <w:rsid w:val="0CACC2A9"/>
    <w:rsid w:val="0CCF05DC"/>
    <w:rsid w:val="0CD9DC29"/>
    <w:rsid w:val="0CEE7FA1"/>
    <w:rsid w:val="0D3C4DFC"/>
    <w:rsid w:val="0D599054"/>
    <w:rsid w:val="0D7D89F5"/>
    <w:rsid w:val="0D84CCD9"/>
    <w:rsid w:val="0DE3D0AA"/>
    <w:rsid w:val="0DEAB35C"/>
    <w:rsid w:val="0DEDAD03"/>
    <w:rsid w:val="0DEEA8E5"/>
    <w:rsid w:val="0DFBCEF0"/>
    <w:rsid w:val="0E0DA305"/>
    <w:rsid w:val="0E461813"/>
    <w:rsid w:val="0E570353"/>
    <w:rsid w:val="0E6DFDDD"/>
    <w:rsid w:val="0E871120"/>
    <w:rsid w:val="0E8E0C43"/>
    <w:rsid w:val="0EB8BCBA"/>
    <w:rsid w:val="0ED2DE69"/>
    <w:rsid w:val="0EE18C5C"/>
    <w:rsid w:val="0F09D8A9"/>
    <w:rsid w:val="0F26927C"/>
    <w:rsid w:val="0F56FB0F"/>
    <w:rsid w:val="0F6091A2"/>
    <w:rsid w:val="0F7365FF"/>
    <w:rsid w:val="0F9746B7"/>
    <w:rsid w:val="0F9B719C"/>
    <w:rsid w:val="0FA71C16"/>
    <w:rsid w:val="0FB9A1D9"/>
    <w:rsid w:val="0FCC87B1"/>
    <w:rsid w:val="0FD28953"/>
    <w:rsid w:val="0FEF4F97"/>
    <w:rsid w:val="10145645"/>
    <w:rsid w:val="10301B92"/>
    <w:rsid w:val="1043D0AA"/>
    <w:rsid w:val="105E0BAB"/>
    <w:rsid w:val="1064FF66"/>
    <w:rsid w:val="10745B85"/>
    <w:rsid w:val="10A34349"/>
    <w:rsid w:val="10A5BD15"/>
    <w:rsid w:val="10D9CC10"/>
    <w:rsid w:val="10E26568"/>
    <w:rsid w:val="10EF00E3"/>
    <w:rsid w:val="10F85633"/>
    <w:rsid w:val="110DA9DF"/>
    <w:rsid w:val="11170B70"/>
    <w:rsid w:val="1117D1F8"/>
    <w:rsid w:val="112C294C"/>
    <w:rsid w:val="113B0485"/>
    <w:rsid w:val="114001CB"/>
    <w:rsid w:val="11511C13"/>
    <w:rsid w:val="115CBA57"/>
    <w:rsid w:val="11618CB6"/>
    <w:rsid w:val="1173D2AF"/>
    <w:rsid w:val="1175169A"/>
    <w:rsid w:val="118A1E5E"/>
    <w:rsid w:val="11C3458C"/>
    <w:rsid w:val="11E20F1F"/>
    <w:rsid w:val="1212002E"/>
    <w:rsid w:val="122EEF6D"/>
    <w:rsid w:val="12675D01"/>
    <w:rsid w:val="1270187D"/>
    <w:rsid w:val="1292A05D"/>
    <w:rsid w:val="12A557EA"/>
    <w:rsid w:val="12A687F4"/>
    <w:rsid w:val="12B79670"/>
    <w:rsid w:val="12BD6197"/>
    <w:rsid w:val="1307804F"/>
    <w:rsid w:val="1316C85D"/>
    <w:rsid w:val="131E4EB1"/>
    <w:rsid w:val="131F41A0"/>
    <w:rsid w:val="132B6BF8"/>
    <w:rsid w:val="1354DDD4"/>
    <w:rsid w:val="1373604F"/>
    <w:rsid w:val="1377E33F"/>
    <w:rsid w:val="138EA866"/>
    <w:rsid w:val="13AC1737"/>
    <w:rsid w:val="13B36B1B"/>
    <w:rsid w:val="13B73F1D"/>
    <w:rsid w:val="13C62EBA"/>
    <w:rsid w:val="13EE52C7"/>
    <w:rsid w:val="13FB7E8C"/>
    <w:rsid w:val="141017F8"/>
    <w:rsid w:val="1414C223"/>
    <w:rsid w:val="142DC5DA"/>
    <w:rsid w:val="1438BD53"/>
    <w:rsid w:val="14573821"/>
    <w:rsid w:val="1480534A"/>
    <w:rsid w:val="14855C82"/>
    <w:rsid w:val="14966681"/>
    <w:rsid w:val="14A3D817"/>
    <w:rsid w:val="14BC5AA6"/>
    <w:rsid w:val="14BD1A77"/>
    <w:rsid w:val="14F1992D"/>
    <w:rsid w:val="14F36545"/>
    <w:rsid w:val="1509021D"/>
    <w:rsid w:val="150FF6F2"/>
    <w:rsid w:val="153539FC"/>
    <w:rsid w:val="1547728E"/>
    <w:rsid w:val="154BDA7C"/>
    <w:rsid w:val="155B0A6C"/>
    <w:rsid w:val="155CFB55"/>
    <w:rsid w:val="155DC202"/>
    <w:rsid w:val="1572AC3A"/>
    <w:rsid w:val="159EAA6D"/>
    <w:rsid w:val="15B0124B"/>
    <w:rsid w:val="15D55AE5"/>
    <w:rsid w:val="15E48AE7"/>
    <w:rsid w:val="15F851CD"/>
    <w:rsid w:val="1603CE05"/>
    <w:rsid w:val="16041627"/>
    <w:rsid w:val="16090460"/>
    <w:rsid w:val="164A0B7E"/>
    <w:rsid w:val="164B2238"/>
    <w:rsid w:val="165FF9D5"/>
    <w:rsid w:val="169528D1"/>
    <w:rsid w:val="16A8002C"/>
    <w:rsid w:val="16AB6C93"/>
    <w:rsid w:val="16B6D419"/>
    <w:rsid w:val="16D74C66"/>
    <w:rsid w:val="170D8C04"/>
    <w:rsid w:val="173466F3"/>
    <w:rsid w:val="175BF817"/>
    <w:rsid w:val="17B4CC4C"/>
    <w:rsid w:val="17BA1365"/>
    <w:rsid w:val="17E677CF"/>
    <w:rsid w:val="17E6AC7D"/>
    <w:rsid w:val="17F589F1"/>
    <w:rsid w:val="18077F7E"/>
    <w:rsid w:val="181642B3"/>
    <w:rsid w:val="183D6A94"/>
    <w:rsid w:val="183E3F4E"/>
    <w:rsid w:val="1856DE07"/>
    <w:rsid w:val="1888B4AC"/>
    <w:rsid w:val="1896ADF7"/>
    <w:rsid w:val="18B135C5"/>
    <w:rsid w:val="18CE48E6"/>
    <w:rsid w:val="19043FB3"/>
    <w:rsid w:val="1939DB16"/>
    <w:rsid w:val="193FE458"/>
    <w:rsid w:val="19640D2D"/>
    <w:rsid w:val="19AF1A8C"/>
    <w:rsid w:val="19B3A273"/>
    <w:rsid w:val="19BC2E73"/>
    <w:rsid w:val="19C25A54"/>
    <w:rsid w:val="19D0A3A3"/>
    <w:rsid w:val="19E639B3"/>
    <w:rsid w:val="19F5E1E5"/>
    <w:rsid w:val="1A129204"/>
    <w:rsid w:val="1A1FAE5A"/>
    <w:rsid w:val="1A3F3BD3"/>
    <w:rsid w:val="1A62BD7C"/>
    <w:rsid w:val="1A6CB5EE"/>
    <w:rsid w:val="1A8E9A1E"/>
    <w:rsid w:val="1AA940F8"/>
    <w:rsid w:val="1AACF39A"/>
    <w:rsid w:val="1AB818DA"/>
    <w:rsid w:val="1AF9CB72"/>
    <w:rsid w:val="1B14F4FA"/>
    <w:rsid w:val="1B1661CD"/>
    <w:rsid w:val="1B16E2F7"/>
    <w:rsid w:val="1B2A7CDC"/>
    <w:rsid w:val="1B47070C"/>
    <w:rsid w:val="1B4A81EA"/>
    <w:rsid w:val="1B4F3E8B"/>
    <w:rsid w:val="1B99BC7D"/>
    <w:rsid w:val="1BB7029D"/>
    <w:rsid w:val="1BDBAC1D"/>
    <w:rsid w:val="1BE41096"/>
    <w:rsid w:val="1BF8C749"/>
    <w:rsid w:val="1C037D34"/>
    <w:rsid w:val="1C179808"/>
    <w:rsid w:val="1C355DB7"/>
    <w:rsid w:val="1C389348"/>
    <w:rsid w:val="1C3F2F29"/>
    <w:rsid w:val="1C5849C2"/>
    <w:rsid w:val="1C8721C3"/>
    <w:rsid w:val="1C8D4595"/>
    <w:rsid w:val="1CB13728"/>
    <w:rsid w:val="1CB734F4"/>
    <w:rsid w:val="1CE7F6AF"/>
    <w:rsid w:val="1D1B4B9D"/>
    <w:rsid w:val="1D305B0E"/>
    <w:rsid w:val="1D53F44E"/>
    <w:rsid w:val="1DA3A942"/>
    <w:rsid w:val="1DA9D035"/>
    <w:rsid w:val="1DB10320"/>
    <w:rsid w:val="1DD477AE"/>
    <w:rsid w:val="1DD79015"/>
    <w:rsid w:val="1DE37F8A"/>
    <w:rsid w:val="1E1716F1"/>
    <w:rsid w:val="1E622A7E"/>
    <w:rsid w:val="1E7443AF"/>
    <w:rsid w:val="1E75208F"/>
    <w:rsid w:val="1E7568D5"/>
    <w:rsid w:val="1E8C5099"/>
    <w:rsid w:val="1E9AA88B"/>
    <w:rsid w:val="1E9B1BFC"/>
    <w:rsid w:val="1ED5E4D8"/>
    <w:rsid w:val="1EEB6276"/>
    <w:rsid w:val="1F0FA491"/>
    <w:rsid w:val="1F1101BE"/>
    <w:rsid w:val="1F149ADB"/>
    <w:rsid w:val="1F1EB51E"/>
    <w:rsid w:val="1F4AC9D7"/>
    <w:rsid w:val="1F4D370B"/>
    <w:rsid w:val="1F6BAA4A"/>
    <w:rsid w:val="1F7862B1"/>
    <w:rsid w:val="1F7A6349"/>
    <w:rsid w:val="1F7FCBF8"/>
    <w:rsid w:val="1F8DD4B0"/>
    <w:rsid w:val="1FB36564"/>
    <w:rsid w:val="1FD61224"/>
    <w:rsid w:val="1FE92050"/>
    <w:rsid w:val="1FEF8BFA"/>
    <w:rsid w:val="1FF467F4"/>
    <w:rsid w:val="20164D3F"/>
    <w:rsid w:val="201B8F78"/>
    <w:rsid w:val="2041D870"/>
    <w:rsid w:val="2050930D"/>
    <w:rsid w:val="20628007"/>
    <w:rsid w:val="20646BA3"/>
    <w:rsid w:val="20884454"/>
    <w:rsid w:val="209E5914"/>
    <w:rsid w:val="20A0A036"/>
    <w:rsid w:val="20DE534C"/>
    <w:rsid w:val="20E4B028"/>
    <w:rsid w:val="20E87756"/>
    <w:rsid w:val="2129D40F"/>
    <w:rsid w:val="216EC305"/>
    <w:rsid w:val="217A2288"/>
    <w:rsid w:val="217A8127"/>
    <w:rsid w:val="21A7A9DA"/>
    <w:rsid w:val="21A7A9DB"/>
    <w:rsid w:val="21C10F72"/>
    <w:rsid w:val="21C71AFB"/>
    <w:rsid w:val="21CE00C6"/>
    <w:rsid w:val="21EB032E"/>
    <w:rsid w:val="21ECD373"/>
    <w:rsid w:val="222F96C4"/>
    <w:rsid w:val="225ECCD7"/>
    <w:rsid w:val="22971774"/>
    <w:rsid w:val="2297A48D"/>
    <w:rsid w:val="22BAB688"/>
    <w:rsid w:val="22DAFAB9"/>
    <w:rsid w:val="22ED9344"/>
    <w:rsid w:val="22F8E999"/>
    <w:rsid w:val="23172285"/>
    <w:rsid w:val="2323000D"/>
    <w:rsid w:val="2326A802"/>
    <w:rsid w:val="2327018B"/>
    <w:rsid w:val="233D1AFF"/>
    <w:rsid w:val="23670572"/>
    <w:rsid w:val="23A7C1B9"/>
    <w:rsid w:val="23B3C966"/>
    <w:rsid w:val="23BC97A7"/>
    <w:rsid w:val="2402D10E"/>
    <w:rsid w:val="2409F411"/>
    <w:rsid w:val="240EAF3E"/>
    <w:rsid w:val="2411E915"/>
    <w:rsid w:val="24394348"/>
    <w:rsid w:val="24409932"/>
    <w:rsid w:val="24520067"/>
    <w:rsid w:val="245ADF40"/>
    <w:rsid w:val="24845A47"/>
    <w:rsid w:val="248EA7E7"/>
    <w:rsid w:val="24B9BFB5"/>
    <w:rsid w:val="24C1A987"/>
    <w:rsid w:val="24CF28CB"/>
    <w:rsid w:val="25383159"/>
    <w:rsid w:val="257F971F"/>
    <w:rsid w:val="2582F434"/>
    <w:rsid w:val="259D0362"/>
    <w:rsid w:val="25C51F8E"/>
    <w:rsid w:val="25CDF848"/>
    <w:rsid w:val="25EFDC98"/>
    <w:rsid w:val="25F2314B"/>
    <w:rsid w:val="25F6EDC6"/>
    <w:rsid w:val="2619ECC6"/>
    <w:rsid w:val="262DBEA0"/>
    <w:rsid w:val="2657BF21"/>
    <w:rsid w:val="2658F1BF"/>
    <w:rsid w:val="267C5118"/>
    <w:rsid w:val="26A7D61F"/>
    <w:rsid w:val="26D63DFC"/>
    <w:rsid w:val="26E9B7E0"/>
    <w:rsid w:val="27132F4B"/>
    <w:rsid w:val="271FFF39"/>
    <w:rsid w:val="2730D153"/>
    <w:rsid w:val="273831C6"/>
    <w:rsid w:val="27529AD8"/>
    <w:rsid w:val="279CA902"/>
    <w:rsid w:val="27B78FB9"/>
    <w:rsid w:val="27CA40AB"/>
    <w:rsid w:val="27DC0DAB"/>
    <w:rsid w:val="284BBB86"/>
    <w:rsid w:val="2850F469"/>
    <w:rsid w:val="286751A9"/>
    <w:rsid w:val="288C4552"/>
    <w:rsid w:val="28D3629C"/>
    <w:rsid w:val="28DDE3B4"/>
    <w:rsid w:val="28DFBF01"/>
    <w:rsid w:val="28ED56F1"/>
    <w:rsid w:val="2901912E"/>
    <w:rsid w:val="29180AB6"/>
    <w:rsid w:val="29269E64"/>
    <w:rsid w:val="29605882"/>
    <w:rsid w:val="29856200"/>
    <w:rsid w:val="29900326"/>
    <w:rsid w:val="29CB23A0"/>
    <w:rsid w:val="29D9628E"/>
    <w:rsid w:val="29E3BB52"/>
    <w:rsid w:val="2A022B64"/>
    <w:rsid w:val="2A132862"/>
    <w:rsid w:val="2A2A07D1"/>
    <w:rsid w:val="2A3F2EDE"/>
    <w:rsid w:val="2A470212"/>
    <w:rsid w:val="2A6AC408"/>
    <w:rsid w:val="2A7B729A"/>
    <w:rsid w:val="2AA6F142"/>
    <w:rsid w:val="2ACB3EB5"/>
    <w:rsid w:val="2B3581D6"/>
    <w:rsid w:val="2B39FEE2"/>
    <w:rsid w:val="2B3A65AE"/>
    <w:rsid w:val="2B3D7F03"/>
    <w:rsid w:val="2B572D99"/>
    <w:rsid w:val="2C09BE38"/>
    <w:rsid w:val="2C1E4EAA"/>
    <w:rsid w:val="2C30B3B2"/>
    <w:rsid w:val="2C34B1FF"/>
    <w:rsid w:val="2C64C1CF"/>
    <w:rsid w:val="2C6802D4"/>
    <w:rsid w:val="2C70C0D8"/>
    <w:rsid w:val="2CCFEF5F"/>
    <w:rsid w:val="2CD0D426"/>
    <w:rsid w:val="2CDE0A4B"/>
    <w:rsid w:val="2CE27C0D"/>
    <w:rsid w:val="2CFF43E1"/>
    <w:rsid w:val="2D02239A"/>
    <w:rsid w:val="2D09C8AB"/>
    <w:rsid w:val="2D154180"/>
    <w:rsid w:val="2D2106B5"/>
    <w:rsid w:val="2D37E700"/>
    <w:rsid w:val="2D51DD0C"/>
    <w:rsid w:val="2D639706"/>
    <w:rsid w:val="2D672F91"/>
    <w:rsid w:val="2D8AB81E"/>
    <w:rsid w:val="2D8F7FC3"/>
    <w:rsid w:val="2D916E30"/>
    <w:rsid w:val="2D9E4960"/>
    <w:rsid w:val="2DA8BB6E"/>
    <w:rsid w:val="2DA8C92B"/>
    <w:rsid w:val="2DBAD2B7"/>
    <w:rsid w:val="2DBE3B7C"/>
    <w:rsid w:val="2DDA0F2E"/>
    <w:rsid w:val="2DF073B1"/>
    <w:rsid w:val="2E0C033C"/>
    <w:rsid w:val="2E469147"/>
    <w:rsid w:val="2E764E0F"/>
    <w:rsid w:val="2E82ED0D"/>
    <w:rsid w:val="2E88EF4E"/>
    <w:rsid w:val="2EB9A9E1"/>
    <w:rsid w:val="2ED283A3"/>
    <w:rsid w:val="2ED690A4"/>
    <w:rsid w:val="2F029626"/>
    <w:rsid w:val="2F088592"/>
    <w:rsid w:val="2F1F2E4B"/>
    <w:rsid w:val="2F56416D"/>
    <w:rsid w:val="2F77CCD5"/>
    <w:rsid w:val="2FAE0C25"/>
    <w:rsid w:val="2FCD20A2"/>
    <w:rsid w:val="2FDBDD68"/>
    <w:rsid w:val="2FFD5502"/>
    <w:rsid w:val="301F92BD"/>
    <w:rsid w:val="3030C950"/>
    <w:rsid w:val="3035A267"/>
    <w:rsid w:val="304DC548"/>
    <w:rsid w:val="308A8BA0"/>
    <w:rsid w:val="30912139"/>
    <w:rsid w:val="30ADCF75"/>
    <w:rsid w:val="30ADEAB3"/>
    <w:rsid w:val="3113208E"/>
    <w:rsid w:val="3121032B"/>
    <w:rsid w:val="3128E58E"/>
    <w:rsid w:val="3140C622"/>
    <w:rsid w:val="31496640"/>
    <w:rsid w:val="31601445"/>
    <w:rsid w:val="3188B34D"/>
    <w:rsid w:val="319222E4"/>
    <w:rsid w:val="31983223"/>
    <w:rsid w:val="31B76976"/>
    <w:rsid w:val="31CB63B9"/>
    <w:rsid w:val="31E1DF3F"/>
    <w:rsid w:val="31ED972E"/>
    <w:rsid w:val="32010C74"/>
    <w:rsid w:val="320ED7CF"/>
    <w:rsid w:val="3215B117"/>
    <w:rsid w:val="321C92B2"/>
    <w:rsid w:val="3224E415"/>
    <w:rsid w:val="3229A9BA"/>
    <w:rsid w:val="324467AB"/>
    <w:rsid w:val="3255A0B1"/>
    <w:rsid w:val="3269A425"/>
    <w:rsid w:val="326E3D31"/>
    <w:rsid w:val="3296AB47"/>
    <w:rsid w:val="329C6DEB"/>
    <w:rsid w:val="32BEA133"/>
    <w:rsid w:val="32CB8243"/>
    <w:rsid w:val="32DCFE7B"/>
    <w:rsid w:val="32F142FA"/>
    <w:rsid w:val="3300B06B"/>
    <w:rsid w:val="3301136B"/>
    <w:rsid w:val="332309B4"/>
    <w:rsid w:val="33293218"/>
    <w:rsid w:val="33676E60"/>
    <w:rsid w:val="3384E7DA"/>
    <w:rsid w:val="33E72386"/>
    <w:rsid w:val="342362FA"/>
    <w:rsid w:val="3429653C"/>
    <w:rsid w:val="342CC617"/>
    <w:rsid w:val="3433600A"/>
    <w:rsid w:val="346F0DF1"/>
    <w:rsid w:val="34940DA1"/>
    <w:rsid w:val="349EBE63"/>
    <w:rsid w:val="34B1B693"/>
    <w:rsid w:val="34D43257"/>
    <w:rsid w:val="350423E6"/>
    <w:rsid w:val="3518F4CF"/>
    <w:rsid w:val="352DFBE6"/>
    <w:rsid w:val="35348079"/>
    <w:rsid w:val="353D7D24"/>
    <w:rsid w:val="353F04FD"/>
    <w:rsid w:val="3548327E"/>
    <w:rsid w:val="3568C24B"/>
    <w:rsid w:val="356C2A6C"/>
    <w:rsid w:val="357CA9BE"/>
    <w:rsid w:val="357EDA62"/>
    <w:rsid w:val="3588B9A3"/>
    <w:rsid w:val="35A22660"/>
    <w:rsid w:val="35BF8D50"/>
    <w:rsid w:val="35C45A86"/>
    <w:rsid w:val="35F079EF"/>
    <w:rsid w:val="35FAD16D"/>
    <w:rsid w:val="35FB45C3"/>
    <w:rsid w:val="3604E958"/>
    <w:rsid w:val="3609AD30"/>
    <w:rsid w:val="3624CA64"/>
    <w:rsid w:val="3642DFBC"/>
    <w:rsid w:val="3649FA3B"/>
    <w:rsid w:val="36748379"/>
    <w:rsid w:val="36A26B25"/>
    <w:rsid w:val="36B41799"/>
    <w:rsid w:val="36BC6F07"/>
    <w:rsid w:val="36D0B054"/>
    <w:rsid w:val="36D6EEDB"/>
    <w:rsid w:val="36F0CA74"/>
    <w:rsid w:val="36F9E6DA"/>
    <w:rsid w:val="37329BA1"/>
    <w:rsid w:val="3750720B"/>
    <w:rsid w:val="376640CE"/>
    <w:rsid w:val="3772E322"/>
    <w:rsid w:val="37738BB6"/>
    <w:rsid w:val="3793E0AB"/>
    <w:rsid w:val="37B1E46B"/>
    <w:rsid w:val="37C85089"/>
    <w:rsid w:val="37CF8567"/>
    <w:rsid w:val="37D69403"/>
    <w:rsid w:val="37F7AE57"/>
    <w:rsid w:val="3807ADCB"/>
    <w:rsid w:val="380BD789"/>
    <w:rsid w:val="38112933"/>
    <w:rsid w:val="38282D14"/>
    <w:rsid w:val="382CE4DD"/>
    <w:rsid w:val="3874401A"/>
    <w:rsid w:val="38CD7C59"/>
    <w:rsid w:val="390D7349"/>
    <w:rsid w:val="391F9514"/>
    <w:rsid w:val="39245F44"/>
    <w:rsid w:val="392773BA"/>
    <w:rsid w:val="392E53BC"/>
    <w:rsid w:val="3935A90C"/>
    <w:rsid w:val="3937D98E"/>
    <w:rsid w:val="39582ADF"/>
    <w:rsid w:val="395D5148"/>
    <w:rsid w:val="39602706"/>
    <w:rsid w:val="396CFBAA"/>
    <w:rsid w:val="3979A350"/>
    <w:rsid w:val="398C8568"/>
    <w:rsid w:val="398D819D"/>
    <w:rsid w:val="39959ABF"/>
    <w:rsid w:val="39A29C35"/>
    <w:rsid w:val="39AEBC6B"/>
    <w:rsid w:val="39B0AEC4"/>
    <w:rsid w:val="39D6A034"/>
    <w:rsid w:val="39DDD0E0"/>
    <w:rsid w:val="39F127C2"/>
    <w:rsid w:val="39F97092"/>
    <w:rsid w:val="3A0263EB"/>
    <w:rsid w:val="3A04A5D2"/>
    <w:rsid w:val="3A0B9214"/>
    <w:rsid w:val="3A1E6EE8"/>
    <w:rsid w:val="3A263494"/>
    <w:rsid w:val="3A50F6E8"/>
    <w:rsid w:val="3A860464"/>
    <w:rsid w:val="3A97709E"/>
    <w:rsid w:val="3A9E122C"/>
    <w:rsid w:val="3AAEC0B1"/>
    <w:rsid w:val="3AAF488B"/>
    <w:rsid w:val="3AB2EDD6"/>
    <w:rsid w:val="3AB54B2C"/>
    <w:rsid w:val="3ABA08DF"/>
    <w:rsid w:val="3ABD252F"/>
    <w:rsid w:val="3ADEA192"/>
    <w:rsid w:val="3B0CF3E2"/>
    <w:rsid w:val="3B22D6EC"/>
    <w:rsid w:val="3B7504F9"/>
    <w:rsid w:val="3B849BD2"/>
    <w:rsid w:val="3BC3513D"/>
    <w:rsid w:val="3BE96170"/>
    <w:rsid w:val="3BEF3DC2"/>
    <w:rsid w:val="3BF61D20"/>
    <w:rsid w:val="3BFE8E3E"/>
    <w:rsid w:val="3C0CF6FD"/>
    <w:rsid w:val="3C1D57A8"/>
    <w:rsid w:val="3C24D4E3"/>
    <w:rsid w:val="3C36B28F"/>
    <w:rsid w:val="3C529CA1"/>
    <w:rsid w:val="3CAB0584"/>
    <w:rsid w:val="3CC5721E"/>
    <w:rsid w:val="3CE6F1DC"/>
    <w:rsid w:val="3CEBC3CD"/>
    <w:rsid w:val="3CF30BB0"/>
    <w:rsid w:val="3CFD270F"/>
    <w:rsid w:val="3D0004F3"/>
    <w:rsid w:val="3D14A13D"/>
    <w:rsid w:val="3D22AF2C"/>
    <w:rsid w:val="3D22EC6A"/>
    <w:rsid w:val="3D32CFCC"/>
    <w:rsid w:val="3D4C283A"/>
    <w:rsid w:val="3D797160"/>
    <w:rsid w:val="3D7CB217"/>
    <w:rsid w:val="3D84AA54"/>
    <w:rsid w:val="3D9DE0C3"/>
    <w:rsid w:val="3DC37BBE"/>
    <w:rsid w:val="3DD17BBB"/>
    <w:rsid w:val="3DD6BA07"/>
    <w:rsid w:val="3DDCB572"/>
    <w:rsid w:val="3DE7736A"/>
    <w:rsid w:val="3DEFA4E5"/>
    <w:rsid w:val="3E161432"/>
    <w:rsid w:val="3E23F700"/>
    <w:rsid w:val="3E3B21BF"/>
    <w:rsid w:val="3E468FE0"/>
    <w:rsid w:val="3E6B02AB"/>
    <w:rsid w:val="3E71C581"/>
    <w:rsid w:val="3EBC10DE"/>
    <w:rsid w:val="3EC97747"/>
    <w:rsid w:val="3ED4EAA4"/>
    <w:rsid w:val="3EFBD408"/>
    <w:rsid w:val="3F04E648"/>
    <w:rsid w:val="3F17998E"/>
    <w:rsid w:val="3F183027"/>
    <w:rsid w:val="3F3227DC"/>
    <w:rsid w:val="3F4AA007"/>
    <w:rsid w:val="3F50664A"/>
    <w:rsid w:val="3F55370A"/>
    <w:rsid w:val="3F5693F6"/>
    <w:rsid w:val="3F66E893"/>
    <w:rsid w:val="3F79D050"/>
    <w:rsid w:val="3FA78454"/>
    <w:rsid w:val="3FC268BB"/>
    <w:rsid w:val="3FF82063"/>
    <w:rsid w:val="400D5B48"/>
    <w:rsid w:val="40349BAB"/>
    <w:rsid w:val="40638CBC"/>
    <w:rsid w:val="40A39707"/>
    <w:rsid w:val="40A4167E"/>
    <w:rsid w:val="40A97E83"/>
    <w:rsid w:val="40BDAFFA"/>
    <w:rsid w:val="40C08F7A"/>
    <w:rsid w:val="40C2BF5E"/>
    <w:rsid w:val="40C2F905"/>
    <w:rsid w:val="40D579C1"/>
    <w:rsid w:val="40DA6B76"/>
    <w:rsid w:val="40DCDFEA"/>
    <w:rsid w:val="4110CC14"/>
    <w:rsid w:val="411B6659"/>
    <w:rsid w:val="4147EC3D"/>
    <w:rsid w:val="414B6AD5"/>
    <w:rsid w:val="414E6B2D"/>
    <w:rsid w:val="41852748"/>
    <w:rsid w:val="41926BA2"/>
    <w:rsid w:val="41C7FDED"/>
    <w:rsid w:val="42000492"/>
    <w:rsid w:val="420B38E9"/>
    <w:rsid w:val="42445022"/>
    <w:rsid w:val="424E697E"/>
    <w:rsid w:val="4250274A"/>
    <w:rsid w:val="42552A43"/>
    <w:rsid w:val="42628A9A"/>
    <w:rsid w:val="426A0522"/>
    <w:rsid w:val="42A8A54E"/>
    <w:rsid w:val="42F35B6E"/>
    <w:rsid w:val="432ACF80"/>
    <w:rsid w:val="432AD04A"/>
    <w:rsid w:val="433CF99F"/>
    <w:rsid w:val="434252E3"/>
    <w:rsid w:val="434961CF"/>
    <w:rsid w:val="436B9AC2"/>
    <w:rsid w:val="4377CC72"/>
    <w:rsid w:val="4382B372"/>
    <w:rsid w:val="439B5BB3"/>
    <w:rsid w:val="43A27121"/>
    <w:rsid w:val="43A57FCB"/>
    <w:rsid w:val="43A773A3"/>
    <w:rsid w:val="43AACBE5"/>
    <w:rsid w:val="43BB0DF1"/>
    <w:rsid w:val="43CFFB9C"/>
    <w:rsid w:val="43E6D1F8"/>
    <w:rsid w:val="44252C10"/>
    <w:rsid w:val="44373CE9"/>
    <w:rsid w:val="444E527B"/>
    <w:rsid w:val="4455076C"/>
    <w:rsid w:val="44561773"/>
    <w:rsid w:val="445FCB84"/>
    <w:rsid w:val="4460D6B8"/>
    <w:rsid w:val="448EB36A"/>
    <w:rsid w:val="4493008C"/>
    <w:rsid w:val="449EF280"/>
    <w:rsid w:val="44A71DE6"/>
    <w:rsid w:val="44ABFAA8"/>
    <w:rsid w:val="44C02B17"/>
    <w:rsid w:val="44E935CF"/>
    <w:rsid w:val="45085E82"/>
    <w:rsid w:val="454D9D8B"/>
    <w:rsid w:val="456BADA4"/>
    <w:rsid w:val="456C0A74"/>
    <w:rsid w:val="4574174E"/>
    <w:rsid w:val="4599F6A2"/>
    <w:rsid w:val="459A0A9B"/>
    <w:rsid w:val="45A49D7F"/>
    <w:rsid w:val="45BB87F7"/>
    <w:rsid w:val="45C9780F"/>
    <w:rsid w:val="45D688AA"/>
    <w:rsid w:val="45D84933"/>
    <w:rsid w:val="45DCC6D3"/>
    <w:rsid w:val="45E01834"/>
    <w:rsid w:val="45E9387B"/>
    <w:rsid w:val="4616B51E"/>
    <w:rsid w:val="46578FF2"/>
    <w:rsid w:val="46724847"/>
    <w:rsid w:val="467A6234"/>
    <w:rsid w:val="467B4F27"/>
    <w:rsid w:val="46BE8151"/>
    <w:rsid w:val="46CA56B4"/>
    <w:rsid w:val="46D7F5ED"/>
    <w:rsid w:val="4708F263"/>
    <w:rsid w:val="470F6769"/>
    <w:rsid w:val="473DA74E"/>
    <w:rsid w:val="473FAE83"/>
    <w:rsid w:val="47400E29"/>
    <w:rsid w:val="47691F04"/>
    <w:rsid w:val="47744425"/>
    <w:rsid w:val="47930771"/>
    <w:rsid w:val="47C27EB6"/>
    <w:rsid w:val="47CE6DF6"/>
    <w:rsid w:val="47D68D0E"/>
    <w:rsid w:val="47FA65CD"/>
    <w:rsid w:val="48258301"/>
    <w:rsid w:val="4831F595"/>
    <w:rsid w:val="48406012"/>
    <w:rsid w:val="484F8540"/>
    <w:rsid w:val="48636224"/>
    <w:rsid w:val="48D16662"/>
    <w:rsid w:val="48F62491"/>
    <w:rsid w:val="48FF2D38"/>
    <w:rsid w:val="490CC85C"/>
    <w:rsid w:val="4930F574"/>
    <w:rsid w:val="495E6AF4"/>
    <w:rsid w:val="4967D39C"/>
    <w:rsid w:val="49905787"/>
    <w:rsid w:val="499F416E"/>
    <w:rsid w:val="499FB6F8"/>
    <w:rsid w:val="49B00E03"/>
    <w:rsid w:val="49B3D838"/>
    <w:rsid w:val="49B4DB2E"/>
    <w:rsid w:val="49DE1CC4"/>
    <w:rsid w:val="4A14AE68"/>
    <w:rsid w:val="4A361A95"/>
    <w:rsid w:val="4A36A39C"/>
    <w:rsid w:val="4A439BB0"/>
    <w:rsid w:val="4A45E9E6"/>
    <w:rsid w:val="4A521294"/>
    <w:rsid w:val="4A6B7A14"/>
    <w:rsid w:val="4ABD36D0"/>
    <w:rsid w:val="4AD2AE41"/>
    <w:rsid w:val="4AD3FAE3"/>
    <w:rsid w:val="4B22219E"/>
    <w:rsid w:val="4B2BC02E"/>
    <w:rsid w:val="4B30FCE5"/>
    <w:rsid w:val="4B4D7C5A"/>
    <w:rsid w:val="4B4DA6F8"/>
    <w:rsid w:val="4B50E38B"/>
    <w:rsid w:val="4B54B7D0"/>
    <w:rsid w:val="4B70B185"/>
    <w:rsid w:val="4B7FF60F"/>
    <w:rsid w:val="4B95ECA1"/>
    <w:rsid w:val="4BA3DBED"/>
    <w:rsid w:val="4BA537E2"/>
    <w:rsid w:val="4BA73C9A"/>
    <w:rsid w:val="4BCF4BBD"/>
    <w:rsid w:val="4BD4391D"/>
    <w:rsid w:val="4BFCB35E"/>
    <w:rsid w:val="4C08FE16"/>
    <w:rsid w:val="4C18C47F"/>
    <w:rsid w:val="4C522848"/>
    <w:rsid w:val="4C77086F"/>
    <w:rsid w:val="4C8A380D"/>
    <w:rsid w:val="4C8AB32B"/>
    <w:rsid w:val="4C8CD98A"/>
    <w:rsid w:val="4C9158AF"/>
    <w:rsid w:val="4C9D2644"/>
    <w:rsid w:val="4CBCE5F0"/>
    <w:rsid w:val="4CC8AF73"/>
    <w:rsid w:val="4CD99FFA"/>
    <w:rsid w:val="4CF52EDC"/>
    <w:rsid w:val="4CFBBB52"/>
    <w:rsid w:val="4D1E78FC"/>
    <w:rsid w:val="4D30DF39"/>
    <w:rsid w:val="4D56AC05"/>
    <w:rsid w:val="4D577232"/>
    <w:rsid w:val="4D65BDF3"/>
    <w:rsid w:val="4D6DB05C"/>
    <w:rsid w:val="4D9529E9"/>
    <w:rsid w:val="4D993411"/>
    <w:rsid w:val="4DA69F22"/>
    <w:rsid w:val="4DB28622"/>
    <w:rsid w:val="4DB2B8C4"/>
    <w:rsid w:val="4DE2ACA3"/>
    <w:rsid w:val="4E01B643"/>
    <w:rsid w:val="4E0E7B98"/>
    <w:rsid w:val="4E2692E3"/>
    <w:rsid w:val="4E28B849"/>
    <w:rsid w:val="4E2D5BC0"/>
    <w:rsid w:val="4E2DF1C1"/>
    <w:rsid w:val="4E393761"/>
    <w:rsid w:val="4E4B0CC8"/>
    <w:rsid w:val="4E814DB6"/>
    <w:rsid w:val="4EBE6C8E"/>
    <w:rsid w:val="4EDB0E35"/>
    <w:rsid w:val="4EEC9ADB"/>
    <w:rsid w:val="4EF7EA03"/>
    <w:rsid w:val="4F1427F1"/>
    <w:rsid w:val="4F157367"/>
    <w:rsid w:val="4F2DED52"/>
    <w:rsid w:val="4F5E3EB5"/>
    <w:rsid w:val="4F65C003"/>
    <w:rsid w:val="4F6CE7FD"/>
    <w:rsid w:val="4F70D3E4"/>
    <w:rsid w:val="4FA27A31"/>
    <w:rsid w:val="4FAE56EC"/>
    <w:rsid w:val="4FC1B508"/>
    <w:rsid w:val="4FD84C84"/>
    <w:rsid w:val="4FF791F4"/>
    <w:rsid w:val="50057CA3"/>
    <w:rsid w:val="501A0C3E"/>
    <w:rsid w:val="50214DEF"/>
    <w:rsid w:val="502568FA"/>
    <w:rsid w:val="503D320A"/>
    <w:rsid w:val="506FBB76"/>
    <w:rsid w:val="5072C4CB"/>
    <w:rsid w:val="507FC7E3"/>
    <w:rsid w:val="508BB082"/>
    <w:rsid w:val="508D2F96"/>
    <w:rsid w:val="50A44617"/>
    <w:rsid w:val="50A9CBD6"/>
    <w:rsid w:val="50D1D4D8"/>
    <w:rsid w:val="510722D3"/>
    <w:rsid w:val="516F83D6"/>
    <w:rsid w:val="519CE2DE"/>
    <w:rsid w:val="51BC7A42"/>
    <w:rsid w:val="51CCCB69"/>
    <w:rsid w:val="51D5C5F0"/>
    <w:rsid w:val="51E063C2"/>
    <w:rsid w:val="51F94D90"/>
    <w:rsid w:val="51F99C26"/>
    <w:rsid w:val="520AE716"/>
    <w:rsid w:val="520F05D8"/>
    <w:rsid w:val="525391AE"/>
    <w:rsid w:val="5255BA50"/>
    <w:rsid w:val="526D132E"/>
    <w:rsid w:val="5287834F"/>
    <w:rsid w:val="52893D9D"/>
    <w:rsid w:val="529C4B15"/>
    <w:rsid w:val="52B1AD57"/>
    <w:rsid w:val="52D8446F"/>
    <w:rsid w:val="52DF9631"/>
    <w:rsid w:val="52F1BE92"/>
    <w:rsid w:val="53386A1E"/>
    <w:rsid w:val="53632EE0"/>
    <w:rsid w:val="5371980E"/>
    <w:rsid w:val="53AC78C4"/>
    <w:rsid w:val="53AEC786"/>
    <w:rsid w:val="53D0F37B"/>
    <w:rsid w:val="54089DF2"/>
    <w:rsid w:val="541F0279"/>
    <w:rsid w:val="54235ABD"/>
    <w:rsid w:val="542CA726"/>
    <w:rsid w:val="546AEDD9"/>
    <w:rsid w:val="54821548"/>
    <w:rsid w:val="54CD089F"/>
    <w:rsid w:val="54E96E37"/>
    <w:rsid w:val="54F52BB2"/>
    <w:rsid w:val="550EE5B7"/>
    <w:rsid w:val="55369115"/>
    <w:rsid w:val="555D2D53"/>
    <w:rsid w:val="556DD0FB"/>
    <w:rsid w:val="556DD550"/>
    <w:rsid w:val="557F1FD1"/>
    <w:rsid w:val="558A196A"/>
    <w:rsid w:val="55CB3AAB"/>
    <w:rsid w:val="55E57E00"/>
    <w:rsid w:val="562BAD9E"/>
    <w:rsid w:val="564E723A"/>
    <w:rsid w:val="5686F81B"/>
    <w:rsid w:val="568743BF"/>
    <w:rsid w:val="5696B55E"/>
    <w:rsid w:val="56CE3B98"/>
    <w:rsid w:val="56E2600D"/>
    <w:rsid w:val="56E29976"/>
    <w:rsid w:val="570CDC1B"/>
    <w:rsid w:val="57388106"/>
    <w:rsid w:val="57421165"/>
    <w:rsid w:val="5766B9D1"/>
    <w:rsid w:val="57C9785E"/>
    <w:rsid w:val="57E5C70F"/>
    <w:rsid w:val="57F1AAF7"/>
    <w:rsid w:val="5830C8F0"/>
    <w:rsid w:val="583AF260"/>
    <w:rsid w:val="58512D85"/>
    <w:rsid w:val="585DCA32"/>
    <w:rsid w:val="5864F7CB"/>
    <w:rsid w:val="588367EB"/>
    <w:rsid w:val="589987A7"/>
    <w:rsid w:val="58A10E60"/>
    <w:rsid w:val="58B7FEAD"/>
    <w:rsid w:val="58BE181F"/>
    <w:rsid w:val="58C582D4"/>
    <w:rsid w:val="58CB0F2F"/>
    <w:rsid w:val="58D9D8FD"/>
    <w:rsid w:val="58EF865D"/>
    <w:rsid w:val="5918DC03"/>
    <w:rsid w:val="5970510F"/>
    <w:rsid w:val="597C69A5"/>
    <w:rsid w:val="59A3F770"/>
    <w:rsid w:val="59A7327E"/>
    <w:rsid w:val="59A8863D"/>
    <w:rsid w:val="59AD5915"/>
    <w:rsid w:val="59BABAB8"/>
    <w:rsid w:val="59E1B014"/>
    <w:rsid w:val="59E6BCA4"/>
    <w:rsid w:val="59EA1F13"/>
    <w:rsid w:val="59EBBA4A"/>
    <w:rsid w:val="59EDFF16"/>
    <w:rsid w:val="59F1726F"/>
    <w:rsid w:val="5A259184"/>
    <w:rsid w:val="5A95C9B7"/>
    <w:rsid w:val="5A984325"/>
    <w:rsid w:val="5AA21271"/>
    <w:rsid w:val="5AC9960B"/>
    <w:rsid w:val="5ADB4160"/>
    <w:rsid w:val="5AE355A7"/>
    <w:rsid w:val="5AF094F2"/>
    <w:rsid w:val="5B315F1A"/>
    <w:rsid w:val="5B45750B"/>
    <w:rsid w:val="5B8195D4"/>
    <w:rsid w:val="5BA98FC3"/>
    <w:rsid w:val="5BAF34A3"/>
    <w:rsid w:val="5BB14BE1"/>
    <w:rsid w:val="5BBA9EF8"/>
    <w:rsid w:val="5BBAAB0D"/>
    <w:rsid w:val="5BDF8AEC"/>
    <w:rsid w:val="5BE4BCF9"/>
    <w:rsid w:val="5BE9A588"/>
    <w:rsid w:val="5BEC46E0"/>
    <w:rsid w:val="5C03EE76"/>
    <w:rsid w:val="5C4A7814"/>
    <w:rsid w:val="5C7BEF93"/>
    <w:rsid w:val="5CABC601"/>
    <w:rsid w:val="5CAF3EBB"/>
    <w:rsid w:val="5CBABC37"/>
    <w:rsid w:val="5CCA0274"/>
    <w:rsid w:val="5CDB52DC"/>
    <w:rsid w:val="5CF4D0D9"/>
    <w:rsid w:val="5D432336"/>
    <w:rsid w:val="5D4876A7"/>
    <w:rsid w:val="5D5EE665"/>
    <w:rsid w:val="5D86EBF7"/>
    <w:rsid w:val="5DA70423"/>
    <w:rsid w:val="5DBB66A6"/>
    <w:rsid w:val="5DD1A504"/>
    <w:rsid w:val="5DD2AE18"/>
    <w:rsid w:val="5DEB169C"/>
    <w:rsid w:val="5E1C0837"/>
    <w:rsid w:val="5E30CCB3"/>
    <w:rsid w:val="5E43561E"/>
    <w:rsid w:val="5E47699D"/>
    <w:rsid w:val="5E57C24C"/>
    <w:rsid w:val="5E5A595E"/>
    <w:rsid w:val="5E6B57BB"/>
    <w:rsid w:val="5E70CE5A"/>
    <w:rsid w:val="5E73C54B"/>
    <w:rsid w:val="5EA6C442"/>
    <w:rsid w:val="5ED7DBCA"/>
    <w:rsid w:val="5EF132D5"/>
    <w:rsid w:val="5EF35CD9"/>
    <w:rsid w:val="5F03DDD5"/>
    <w:rsid w:val="5F047B69"/>
    <w:rsid w:val="5F1E2AC0"/>
    <w:rsid w:val="5F35A572"/>
    <w:rsid w:val="5F3FA835"/>
    <w:rsid w:val="5F4ABD80"/>
    <w:rsid w:val="5F689949"/>
    <w:rsid w:val="5F71137F"/>
    <w:rsid w:val="5F8091F4"/>
    <w:rsid w:val="5F8865C2"/>
    <w:rsid w:val="5F9B1827"/>
    <w:rsid w:val="5FAAB5E1"/>
    <w:rsid w:val="5FAF580F"/>
    <w:rsid w:val="5FC13A65"/>
    <w:rsid w:val="5FE04CA9"/>
    <w:rsid w:val="5FEFB499"/>
    <w:rsid w:val="600D6D50"/>
    <w:rsid w:val="6015F5DC"/>
    <w:rsid w:val="6020817B"/>
    <w:rsid w:val="60214B13"/>
    <w:rsid w:val="60380A8E"/>
    <w:rsid w:val="6054F577"/>
    <w:rsid w:val="605973EC"/>
    <w:rsid w:val="605ABC39"/>
    <w:rsid w:val="6060C5FA"/>
    <w:rsid w:val="60667AC2"/>
    <w:rsid w:val="606C3A8B"/>
    <w:rsid w:val="6084DC53"/>
    <w:rsid w:val="60BFFEA7"/>
    <w:rsid w:val="60C69DC6"/>
    <w:rsid w:val="60C9B102"/>
    <w:rsid w:val="60CA95E5"/>
    <w:rsid w:val="60DFCF72"/>
    <w:rsid w:val="60E12B0A"/>
    <w:rsid w:val="60F66E91"/>
    <w:rsid w:val="6109E6EB"/>
    <w:rsid w:val="610E4BF6"/>
    <w:rsid w:val="612AA638"/>
    <w:rsid w:val="6177DA8D"/>
    <w:rsid w:val="61CA875D"/>
    <w:rsid w:val="61CE9B1B"/>
    <w:rsid w:val="61DB224F"/>
    <w:rsid w:val="61EB0642"/>
    <w:rsid w:val="61EBED9F"/>
    <w:rsid w:val="61FE2F63"/>
    <w:rsid w:val="62081579"/>
    <w:rsid w:val="6225B0E4"/>
    <w:rsid w:val="625A8139"/>
    <w:rsid w:val="6267D2EA"/>
    <w:rsid w:val="627C75E1"/>
    <w:rsid w:val="628288C1"/>
    <w:rsid w:val="629836E6"/>
    <w:rsid w:val="62D081FD"/>
    <w:rsid w:val="62D70948"/>
    <w:rsid w:val="62DE9EDF"/>
    <w:rsid w:val="63028F13"/>
    <w:rsid w:val="631A89CD"/>
    <w:rsid w:val="6329DAAD"/>
    <w:rsid w:val="6415CAC4"/>
    <w:rsid w:val="6446246A"/>
    <w:rsid w:val="647E269E"/>
    <w:rsid w:val="64944D1A"/>
    <w:rsid w:val="649A422C"/>
    <w:rsid w:val="64A6CE5A"/>
    <w:rsid w:val="64A74F85"/>
    <w:rsid w:val="64A8527F"/>
    <w:rsid w:val="64AAC625"/>
    <w:rsid w:val="64C8F977"/>
    <w:rsid w:val="64EFC80D"/>
    <w:rsid w:val="64F1EAB7"/>
    <w:rsid w:val="64F3DB4C"/>
    <w:rsid w:val="6508755D"/>
    <w:rsid w:val="65137414"/>
    <w:rsid w:val="653123E8"/>
    <w:rsid w:val="65327FDE"/>
    <w:rsid w:val="6536F06D"/>
    <w:rsid w:val="65438C61"/>
    <w:rsid w:val="65539D47"/>
    <w:rsid w:val="65A30547"/>
    <w:rsid w:val="65A56819"/>
    <w:rsid w:val="65C9AFA3"/>
    <w:rsid w:val="65E933F4"/>
    <w:rsid w:val="660986C3"/>
    <w:rsid w:val="6624C018"/>
    <w:rsid w:val="663A7A8E"/>
    <w:rsid w:val="666672AF"/>
    <w:rsid w:val="667B7E80"/>
    <w:rsid w:val="6683CAF9"/>
    <w:rsid w:val="6685FE21"/>
    <w:rsid w:val="669E32B0"/>
    <w:rsid w:val="66AAEC49"/>
    <w:rsid w:val="66BCB3F4"/>
    <w:rsid w:val="66BF4520"/>
    <w:rsid w:val="66CFC2DB"/>
    <w:rsid w:val="66D46C70"/>
    <w:rsid w:val="66ED1C66"/>
    <w:rsid w:val="6709AFA5"/>
    <w:rsid w:val="6713D819"/>
    <w:rsid w:val="673AF415"/>
    <w:rsid w:val="674248FA"/>
    <w:rsid w:val="676FBBB2"/>
    <w:rsid w:val="677999B1"/>
    <w:rsid w:val="679B1223"/>
    <w:rsid w:val="67C9BE1A"/>
    <w:rsid w:val="67E14D4E"/>
    <w:rsid w:val="682CF34C"/>
    <w:rsid w:val="682E174F"/>
    <w:rsid w:val="6846CBEC"/>
    <w:rsid w:val="684CE927"/>
    <w:rsid w:val="68701032"/>
    <w:rsid w:val="687F59AF"/>
    <w:rsid w:val="688349B4"/>
    <w:rsid w:val="689739C2"/>
    <w:rsid w:val="68AAE15E"/>
    <w:rsid w:val="68AF5497"/>
    <w:rsid w:val="68B6A9A6"/>
    <w:rsid w:val="68BE8014"/>
    <w:rsid w:val="68BFAC0E"/>
    <w:rsid w:val="68C0F84E"/>
    <w:rsid w:val="68E1C8B4"/>
    <w:rsid w:val="68FA20B8"/>
    <w:rsid w:val="691719B8"/>
    <w:rsid w:val="6925F2D4"/>
    <w:rsid w:val="694C943E"/>
    <w:rsid w:val="69756C5A"/>
    <w:rsid w:val="69A313EC"/>
    <w:rsid w:val="69C03CAC"/>
    <w:rsid w:val="69C3C69E"/>
    <w:rsid w:val="69D50B90"/>
    <w:rsid w:val="6A0019C1"/>
    <w:rsid w:val="6A032C56"/>
    <w:rsid w:val="6A07F7D1"/>
    <w:rsid w:val="6A14A7C2"/>
    <w:rsid w:val="6A36449C"/>
    <w:rsid w:val="6A3666A3"/>
    <w:rsid w:val="6A630955"/>
    <w:rsid w:val="6A6449A6"/>
    <w:rsid w:val="6A9B6433"/>
    <w:rsid w:val="6A9E9CE8"/>
    <w:rsid w:val="6AA1A93A"/>
    <w:rsid w:val="6ABF276F"/>
    <w:rsid w:val="6ACBC26E"/>
    <w:rsid w:val="6ADA7C42"/>
    <w:rsid w:val="6AE6CCAF"/>
    <w:rsid w:val="6AE74FB6"/>
    <w:rsid w:val="6B244DEB"/>
    <w:rsid w:val="6B372810"/>
    <w:rsid w:val="6B3D40DF"/>
    <w:rsid w:val="6B408F1B"/>
    <w:rsid w:val="6B6708C0"/>
    <w:rsid w:val="6B80FB79"/>
    <w:rsid w:val="6B99E8F4"/>
    <w:rsid w:val="6B9AE44C"/>
    <w:rsid w:val="6BB39B5D"/>
    <w:rsid w:val="6BD5F844"/>
    <w:rsid w:val="6BD74BEF"/>
    <w:rsid w:val="6BF0B494"/>
    <w:rsid w:val="6C272B6D"/>
    <w:rsid w:val="6C2ECAA1"/>
    <w:rsid w:val="6C30073F"/>
    <w:rsid w:val="6C722D41"/>
    <w:rsid w:val="6CB49EEC"/>
    <w:rsid w:val="6CDBD3FC"/>
    <w:rsid w:val="6CFDC20D"/>
    <w:rsid w:val="6D06C231"/>
    <w:rsid w:val="6D0A1DFB"/>
    <w:rsid w:val="6D11B5BE"/>
    <w:rsid w:val="6D5AD14A"/>
    <w:rsid w:val="6D5B8B91"/>
    <w:rsid w:val="6D61F613"/>
    <w:rsid w:val="6D63DE90"/>
    <w:rsid w:val="6D8F1C1B"/>
    <w:rsid w:val="6DA7A0F5"/>
    <w:rsid w:val="6DAFD17A"/>
    <w:rsid w:val="6DC5EB95"/>
    <w:rsid w:val="6DD2BBEE"/>
    <w:rsid w:val="6DE59068"/>
    <w:rsid w:val="6DEB56A9"/>
    <w:rsid w:val="6DF02111"/>
    <w:rsid w:val="6DFD8437"/>
    <w:rsid w:val="6E3CA021"/>
    <w:rsid w:val="6E470C3D"/>
    <w:rsid w:val="6E5CE376"/>
    <w:rsid w:val="6E8DD727"/>
    <w:rsid w:val="6E98B291"/>
    <w:rsid w:val="6E9E6950"/>
    <w:rsid w:val="6EBED05A"/>
    <w:rsid w:val="6EC83435"/>
    <w:rsid w:val="6ED06D33"/>
    <w:rsid w:val="6EDE49C4"/>
    <w:rsid w:val="6EE1794D"/>
    <w:rsid w:val="6EF9E422"/>
    <w:rsid w:val="6F0EDC15"/>
    <w:rsid w:val="6F1A0E1E"/>
    <w:rsid w:val="6F574F11"/>
    <w:rsid w:val="6F68E348"/>
    <w:rsid w:val="6F72ED8C"/>
    <w:rsid w:val="6F737AA3"/>
    <w:rsid w:val="6F780D65"/>
    <w:rsid w:val="6F79D7A9"/>
    <w:rsid w:val="6F7D213A"/>
    <w:rsid w:val="6F905ED7"/>
    <w:rsid w:val="6FAFCD01"/>
    <w:rsid w:val="6FC275B1"/>
    <w:rsid w:val="6FC482E5"/>
    <w:rsid w:val="6FC798F8"/>
    <w:rsid w:val="6FF308B0"/>
    <w:rsid w:val="6FFD1CE9"/>
    <w:rsid w:val="70005F3F"/>
    <w:rsid w:val="70075BC0"/>
    <w:rsid w:val="70339411"/>
    <w:rsid w:val="707AE389"/>
    <w:rsid w:val="7094DC2C"/>
    <w:rsid w:val="709D91C2"/>
    <w:rsid w:val="70AA7638"/>
    <w:rsid w:val="70B031FC"/>
    <w:rsid w:val="70CAE555"/>
    <w:rsid w:val="70F671CD"/>
    <w:rsid w:val="7120BFDF"/>
    <w:rsid w:val="71215E88"/>
    <w:rsid w:val="7132E327"/>
    <w:rsid w:val="71390DB2"/>
    <w:rsid w:val="713F8143"/>
    <w:rsid w:val="7148A54E"/>
    <w:rsid w:val="714A73A3"/>
    <w:rsid w:val="714AE187"/>
    <w:rsid w:val="7163A56F"/>
    <w:rsid w:val="71769ABF"/>
    <w:rsid w:val="71859033"/>
    <w:rsid w:val="718C3783"/>
    <w:rsid w:val="71A29315"/>
    <w:rsid w:val="71B1AECB"/>
    <w:rsid w:val="71BD410B"/>
    <w:rsid w:val="71D43E57"/>
    <w:rsid w:val="71EB699D"/>
    <w:rsid w:val="7214B9E3"/>
    <w:rsid w:val="72232FCD"/>
    <w:rsid w:val="7226692A"/>
    <w:rsid w:val="723B6ED7"/>
    <w:rsid w:val="7254D033"/>
    <w:rsid w:val="725D7832"/>
    <w:rsid w:val="7265A191"/>
    <w:rsid w:val="726AF733"/>
    <w:rsid w:val="726BC49F"/>
    <w:rsid w:val="728B6CEF"/>
    <w:rsid w:val="72907AC8"/>
    <w:rsid w:val="72957471"/>
    <w:rsid w:val="72B5E1B5"/>
    <w:rsid w:val="72C4190F"/>
    <w:rsid w:val="72CBAC2D"/>
    <w:rsid w:val="72F1E99D"/>
    <w:rsid w:val="72FCDAF9"/>
    <w:rsid w:val="7315F757"/>
    <w:rsid w:val="7378546F"/>
    <w:rsid w:val="737C5121"/>
    <w:rsid w:val="738ABC73"/>
    <w:rsid w:val="738D4AA4"/>
    <w:rsid w:val="73A4784F"/>
    <w:rsid w:val="73F87DD0"/>
    <w:rsid w:val="7411D437"/>
    <w:rsid w:val="741C27FF"/>
    <w:rsid w:val="74307BAE"/>
    <w:rsid w:val="7444CA34"/>
    <w:rsid w:val="744FF4AC"/>
    <w:rsid w:val="7481A5F6"/>
    <w:rsid w:val="74A5DEFD"/>
    <w:rsid w:val="74BF551F"/>
    <w:rsid w:val="74D9F325"/>
    <w:rsid w:val="751D9D21"/>
    <w:rsid w:val="752C881A"/>
    <w:rsid w:val="75327459"/>
    <w:rsid w:val="753F6A74"/>
    <w:rsid w:val="75906DEE"/>
    <w:rsid w:val="759B1099"/>
    <w:rsid w:val="75A43A1B"/>
    <w:rsid w:val="75A7F1A1"/>
    <w:rsid w:val="75B52287"/>
    <w:rsid w:val="75D288CC"/>
    <w:rsid w:val="75E7B779"/>
    <w:rsid w:val="75EB1B3E"/>
    <w:rsid w:val="75EEBE56"/>
    <w:rsid w:val="7620FFFF"/>
    <w:rsid w:val="76538E12"/>
    <w:rsid w:val="766008EB"/>
    <w:rsid w:val="76620A18"/>
    <w:rsid w:val="767A4B3E"/>
    <w:rsid w:val="7692572F"/>
    <w:rsid w:val="76A8B4DB"/>
    <w:rsid w:val="76A91806"/>
    <w:rsid w:val="76AECAF2"/>
    <w:rsid w:val="76BF28C6"/>
    <w:rsid w:val="76D2DA1B"/>
    <w:rsid w:val="76F2F65C"/>
    <w:rsid w:val="7702B95C"/>
    <w:rsid w:val="770C1740"/>
    <w:rsid w:val="7726F66A"/>
    <w:rsid w:val="77599CAB"/>
    <w:rsid w:val="776FA41E"/>
    <w:rsid w:val="778AD04B"/>
    <w:rsid w:val="77CCC51F"/>
    <w:rsid w:val="77E03780"/>
    <w:rsid w:val="782FF330"/>
    <w:rsid w:val="78337AC1"/>
    <w:rsid w:val="78463C2A"/>
    <w:rsid w:val="7894877F"/>
    <w:rsid w:val="789DB206"/>
    <w:rsid w:val="78D1742E"/>
    <w:rsid w:val="78F93EA4"/>
    <w:rsid w:val="790D653D"/>
    <w:rsid w:val="790EFDC4"/>
    <w:rsid w:val="7916296C"/>
    <w:rsid w:val="791F4FA9"/>
    <w:rsid w:val="7962F713"/>
    <w:rsid w:val="79966153"/>
    <w:rsid w:val="799A2CEE"/>
    <w:rsid w:val="79B38193"/>
    <w:rsid w:val="79F3FA36"/>
    <w:rsid w:val="7A05386F"/>
    <w:rsid w:val="7A07C701"/>
    <w:rsid w:val="7A36E101"/>
    <w:rsid w:val="7A42B83D"/>
    <w:rsid w:val="7A69FD9E"/>
    <w:rsid w:val="7AB3D4B4"/>
    <w:rsid w:val="7AB47A9A"/>
    <w:rsid w:val="7AB5E8DD"/>
    <w:rsid w:val="7AD39CF3"/>
    <w:rsid w:val="7AEB389B"/>
    <w:rsid w:val="7B12E211"/>
    <w:rsid w:val="7B331006"/>
    <w:rsid w:val="7B47A85D"/>
    <w:rsid w:val="7B5D4319"/>
    <w:rsid w:val="7B664652"/>
    <w:rsid w:val="7B6A85C6"/>
    <w:rsid w:val="7B73D119"/>
    <w:rsid w:val="7B888918"/>
    <w:rsid w:val="7B8CF759"/>
    <w:rsid w:val="7B9CDD0A"/>
    <w:rsid w:val="7BD06DAC"/>
    <w:rsid w:val="7BE12007"/>
    <w:rsid w:val="7BE625CD"/>
    <w:rsid w:val="7BEFEBBF"/>
    <w:rsid w:val="7C553004"/>
    <w:rsid w:val="7C58CF9D"/>
    <w:rsid w:val="7C5B7069"/>
    <w:rsid w:val="7C670196"/>
    <w:rsid w:val="7C76E102"/>
    <w:rsid w:val="7C770D78"/>
    <w:rsid w:val="7C9CBC36"/>
    <w:rsid w:val="7CB610E6"/>
    <w:rsid w:val="7CC46B6F"/>
    <w:rsid w:val="7CC9579E"/>
    <w:rsid w:val="7CDEA32E"/>
    <w:rsid w:val="7CF82412"/>
    <w:rsid w:val="7CF951FB"/>
    <w:rsid w:val="7CFE002C"/>
    <w:rsid w:val="7D207FFC"/>
    <w:rsid w:val="7D2985AA"/>
    <w:rsid w:val="7D5FF098"/>
    <w:rsid w:val="7D63A153"/>
    <w:rsid w:val="7D7A1103"/>
    <w:rsid w:val="7D8736FF"/>
    <w:rsid w:val="7D896CD4"/>
    <w:rsid w:val="7D8D2AB8"/>
    <w:rsid w:val="7D9E7C4E"/>
    <w:rsid w:val="7DF21BA1"/>
    <w:rsid w:val="7E046535"/>
    <w:rsid w:val="7E0466F9"/>
    <w:rsid w:val="7E1768BC"/>
    <w:rsid w:val="7E222A11"/>
    <w:rsid w:val="7E2477DF"/>
    <w:rsid w:val="7E41C36A"/>
    <w:rsid w:val="7E441A98"/>
    <w:rsid w:val="7EB3ACAA"/>
    <w:rsid w:val="7EF4D7D7"/>
    <w:rsid w:val="7EFE65C1"/>
    <w:rsid w:val="7F4BC108"/>
    <w:rsid w:val="7F66C02C"/>
    <w:rsid w:val="7F67F057"/>
    <w:rsid w:val="7F72654F"/>
    <w:rsid w:val="7F7839EA"/>
    <w:rsid w:val="7F8AAE05"/>
    <w:rsid w:val="7F8CAFFE"/>
    <w:rsid w:val="7FFAC45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E7B37A"/>
  <w15:docId w15:val="{D5D1A530-45C1-44BF-84C0-62AFF51F9BDA}"/>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Calibri" w:hAnsi="Calibri" w:eastAsia="Calibri"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semiHidden="1" w:unhideWhenUsed="1" w:qFormat="1"/>
    <w:lsdException w:name="heading 3" w:uiPriority="9" w:semiHidden="1" w:unhideWhenUsed="1" w:qFormat="1"/>
    <w:lsdException w:name="heading 4" w:uiPriority="0" w:semiHidden="1" w:unhideWhenUsed="1" w:qFormat="1"/>
    <w:lsdException w:name="heading 5" w:uiPriority="0" w:semiHidden="1" w:unhideWhenUsed="1" w:qFormat="1"/>
    <w:lsdException w:name="heading 6" w:uiPriority="0"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D02101"/>
    <w:pPr>
      <w:autoSpaceDE w:val="0"/>
      <w:autoSpaceDN w:val="0"/>
    </w:pPr>
    <w:rPr>
      <w:rFonts w:ascii="Times New Roman" w:hAnsi="Times New Roman" w:eastAsia="Times New Roman"/>
      <w:lang w:val="es-ES_tradnl" w:eastAsia="es-MX"/>
    </w:rPr>
  </w:style>
  <w:style w:type="paragraph" w:styleId="Ttulo1">
    <w:name w:val="heading 1"/>
    <w:aliases w:val="INFITULUA-T2,BONUS-T1,MT1,título 1"/>
    <w:basedOn w:val="Normal"/>
    <w:next w:val="Normal"/>
    <w:link w:val="Ttulo1Car"/>
    <w:qFormat/>
    <w:rsid w:val="000D5B89"/>
    <w:pPr>
      <w:keepNext/>
      <w:jc w:val="center"/>
      <w:outlineLvl w:val="0"/>
    </w:pPr>
    <w:rPr>
      <w:rFonts w:ascii="Arial Narrow" w:hAnsi="Arial Narrow"/>
      <w:b/>
      <w:bCs/>
      <w:sz w:val="24"/>
      <w:szCs w:val="24"/>
    </w:rPr>
  </w:style>
  <w:style w:type="paragraph" w:styleId="Ttulo2">
    <w:name w:val="heading 2"/>
    <w:aliases w:val="BONUS-T2"/>
    <w:basedOn w:val="Normal"/>
    <w:next w:val="Normal"/>
    <w:link w:val="Ttulo2Car"/>
    <w:uiPriority w:val="9"/>
    <w:unhideWhenUsed/>
    <w:qFormat/>
    <w:rsid w:val="00157F6F"/>
    <w:pPr>
      <w:keepNext/>
      <w:keepLines/>
      <w:autoSpaceDE/>
      <w:autoSpaceDN/>
      <w:spacing w:before="40"/>
      <w:outlineLvl w:val="1"/>
    </w:pPr>
    <w:rPr>
      <w:rFonts w:asciiTheme="majorHAnsi" w:hAnsiTheme="majorHAnsi" w:eastAsiaTheme="majorEastAsia" w:cstheme="majorBidi"/>
      <w:color w:val="2E74B5" w:themeColor="accent1" w:themeShade="BF"/>
      <w:sz w:val="26"/>
      <w:szCs w:val="26"/>
      <w:lang w:val="es-CO"/>
    </w:rPr>
  </w:style>
  <w:style w:type="paragraph" w:styleId="Ttulo3">
    <w:name w:val="heading 3"/>
    <w:aliases w:val="BONUS-T3 Final,Edgar 3,1.1.1Título 3,Título 3-BCN,3 bullet,2,H3,1,1Título 3"/>
    <w:basedOn w:val="Normal"/>
    <w:next w:val="Normal"/>
    <w:link w:val="Ttulo3Car"/>
    <w:uiPriority w:val="9"/>
    <w:qFormat/>
    <w:rsid w:val="00157F6F"/>
    <w:pPr>
      <w:keepNext/>
      <w:keepLines/>
      <w:tabs>
        <w:tab w:val="center" w:pos="4419"/>
        <w:tab w:val="right" w:pos="8838"/>
      </w:tabs>
      <w:autoSpaceDE/>
      <w:autoSpaceDN/>
      <w:spacing w:before="280" w:after="80"/>
      <w:jc w:val="center"/>
      <w:outlineLvl w:val="2"/>
    </w:pPr>
    <w:rPr>
      <w:rFonts w:ascii="Arial" w:hAnsi="Arial" w:eastAsia="Arial" w:cs="Arial"/>
      <w:b/>
      <w:sz w:val="28"/>
      <w:szCs w:val="28"/>
      <w:lang w:val="es-CO" w:eastAsia="es-ES"/>
    </w:rPr>
  </w:style>
  <w:style w:type="paragraph" w:styleId="Ttulo4">
    <w:name w:val="heading 4"/>
    <w:basedOn w:val="Normal"/>
    <w:next w:val="Normal"/>
    <w:link w:val="Ttulo4Car"/>
    <w:qFormat/>
    <w:rsid w:val="00157F6F"/>
    <w:pPr>
      <w:keepNext/>
      <w:keepLines/>
      <w:tabs>
        <w:tab w:val="center" w:pos="4419"/>
        <w:tab w:val="right" w:pos="8838"/>
      </w:tabs>
      <w:autoSpaceDE/>
      <w:autoSpaceDN/>
      <w:spacing w:before="240" w:after="40"/>
      <w:jc w:val="center"/>
      <w:outlineLvl w:val="3"/>
    </w:pPr>
    <w:rPr>
      <w:rFonts w:ascii="Arial" w:hAnsi="Arial" w:eastAsia="Arial" w:cs="Arial"/>
      <w:b/>
      <w:sz w:val="24"/>
      <w:szCs w:val="24"/>
      <w:lang w:val="es-CO" w:eastAsia="es-ES"/>
    </w:rPr>
  </w:style>
  <w:style w:type="paragraph" w:styleId="Ttulo5">
    <w:name w:val="heading 5"/>
    <w:basedOn w:val="Normal"/>
    <w:next w:val="Normal"/>
    <w:link w:val="Ttulo5Car"/>
    <w:qFormat/>
    <w:rsid w:val="00157F6F"/>
    <w:pPr>
      <w:keepNext/>
      <w:keepLines/>
      <w:tabs>
        <w:tab w:val="center" w:pos="4419"/>
        <w:tab w:val="right" w:pos="8838"/>
      </w:tabs>
      <w:autoSpaceDE/>
      <w:autoSpaceDN/>
      <w:spacing w:before="40"/>
      <w:jc w:val="center"/>
      <w:outlineLvl w:val="4"/>
    </w:pPr>
    <w:rPr>
      <w:rFonts w:ascii="Calibri" w:hAnsi="Calibri" w:eastAsia="Calibri" w:cs="Calibri"/>
      <w:color w:val="2E75B5"/>
      <w:sz w:val="24"/>
      <w:szCs w:val="24"/>
      <w:lang w:val="es-CO" w:eastAsia="es-ES"/>
    </w:rPr>
  </w:style>
  <w:style w:type="paragraph" w:styleId="Ttulo6">
    <w:name w:val="heading 6"/>
    <w:basedOn w:val="Normal"/>
    <w:next w:val="Normal"/>
    <w:link w:val="Ttulo6Car"/>
    <w:qFormat/>
    <w:rsid w:val="00157F6F"/>
    <w:pPr>
      <w:keepNext/>
      <w:keepLines/>
      <w:tabs>
        <w:tab w:val="center" w:pos="4419"/>
        <w:tab w:val="right" w:pos="8838"/>
      </w:tabs>
      <w:autoSpaceDE/>
      <w:autoSpaceDN/>
      <w:spacing w:before="200" w:after="40"/>
      <w:jc w:val="center"/>
      <w:outlineLvl w:val="5"/>
    </w:pPr>
    <w:rPr>
      <w:rFonts w:ascii="Arial" w:hAnsi="Arial" w:eastAsia="Arial" w:cs="Arial"/>
      <w:b/>
      <w:sz w:val="24"/>
      <w:szCs w:val="24"/>
      <w:lang w:val="es-CO" w:eastAsia="es-ES"/>
    </w:rPr>
  </w:style>
  <w:style w:type="paragraph" w:styleId="Ttulo7">
    <w:name w:val="heading 7"/>
    <w:basedOn w:val="Normal"/>
    <w:next w:val="Normal"/>
    <w:link w:val="Ttulo7Car"/>
    <w:uiPriority w:val="9"/>
    <w:unhideWhenUsed/>
    <w:qFormat/>
    <w:rsid w:val="00157F6F"/>
    <w:pPr>
      <w:keepNext/>
      <w:keepLines/>
      <w:autoSpaceDE/>
      <w:autoSpaceDN/>
      <w:spacing w:before="200"/>
      <w:ind w:left="1326" w:hanging="1296"/>
      <w:jc w:val="both"/>
      <w:outlineLvl w:val="6"/>
    </w:pPr>
    <w:rPr>
      <w:rFonts w:ascii="Calibri" w:hAnsi="Calibri" w:eastAsia="MS Gothic"/>
      <w:i/>
      <w:iCs/>
      <w:color w:val="404040"/>
      <w:sz w:val="24"/>
      <w:szCs w:val="24"/>
      <w:lang w:val="es-CO" w:eastAsia="es-ES"/>
    </w:rPr>
  </w:style>
  <w:style w:type="paragraph" w:styleId="Ttulo8">
    <w:name w:val="heading 8"/>
    <w:basedOn w:val="Normal"/>
    <w:next w:val="Normal"/>
    <w:link w:val="Ttulo8Car"/>
    <w:uiPriority w:val="9"/>
    <w:unhideWhenUsed/>
    <w:qFormat/>
    <w:rsid w:val="00157F6F"/>
    <w:pPr>
      <w:keepNext/>
      <w:keepLines/>
      <w:autoSpaceDE/>
      <w:autoSpaceDN/>
      <w:spacing w:before="200"/>
      <w:ind w:left="1470" w:hanging="1440"/>
      <w:jc w:val="both"/>
      <w:outlineLvl w:val="7"/>
    </w:pPr>
    <w:rPr>
      <w:rFonts w:ascii="Calibri" w:hAnsi="Calibri" w:eastAsia="MS Gothic"/>
      <w:color w:val="404040"/>
      <w:sz w:val="24"/>
      <w:szCs w:val="24"/>
      <w:lang w:val="es-CO" w:eastAsia="es-ES"/>
    </w:rPr>
  </w:style>
  <w:style w:type="paragraph" w:styleId="Ttulo9">
    <w:name w:val="heading 9"/>
    <w:basedOn w:val="Normal"/>
    <w:next w:val="Normal"/>
    <w:link w:val="Ttulo9Car"/>
    <w:uiPriority w:val="9"/>
    <w:unhideWhenUsed/>
    <w:qFormat/>
    <w:rsid w:val="00157F6F"/>
    <w:pPr>
      <w:keepNext/>
      <w:keepLines/>
      <w:autoSpaceDE/>
      <w:autoSpaceDN/>
      <w:spacing w:before="200"/>
      <w:ind w:left="1614" w:hanging="1584"/>
      <w:jc w:val="both"/>
      <w:outlineLvl w:val="8"/>
    </w:pPr>
    <w:rPr>
      <w:rFonts w:ascii="Calibri" w:hAnsi="Calibri" w:eastAsia="MS Gothic"/>
      <w:i/>
      <w:iCs/>
      <w:color w:val="404040"/>
      <w:sz w:val="24"/>
      <w:szCs w:val="24"/>
      <w:lang w:val="es-CO" w:eastAsia="es-ES"/>
    </w:rPr>
  </w:style>
  <w:style w:type="character" w:styleId="Fuentedeprrafopredeter" w:default="1">
    <w:name w:val="Default Paragraph Font"/>
    <w:uiPriority w:val="1"/>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character" w:styleId="Ttulo1Car" w:customStyle="1">
    <w:name w:val="Título 1 Car"/>
    <w:aliases w:val="INFITULUA-T2 Car,BONUS-T1 Car,MT1 Car,título 1 Car"/>
    <w:link w:val="Ttulo1"/>
    <w:rsid w:val="000D5B89"/>
    <w:rPr>
      <w:rFonts w:ascii="Arial Narrow" w:hAnsi="Arial Narrow" w:eastAsia="Times New Roman" w:cs="Arial"/>
      <w:b/>
      <w:bCs/>
      <w:sz w:val="24"/>
      <w:szCs w:val="24"/>
      <w:lang w:val="es-ES_tradnl" w:eastAsia="es-MX"/>
    </w:rPr>
  </w:style>
  <w:style w:type="paragraph" w:styleId="Encabezado">
    <w:name w:val="header"/>
    <w:aliases w:val="Encabezado1,encabezado,Encabezado Car Car Car Car Car,Encabezado Car Car Car,Encabezado Car Car Car Car,Encabezado Car Car,Tablas,h,Header Bold,TENDER,Encabezado Linea 1,h8,h9,h10,h18,Alt Header"/>
    <w:basedOn w:val="Normal"/>
    <w:link w:val="EncabezadoCar"/>
    <w:uiPriority w:val="99"/>
    <w:qFormat/>
    <w:rsid w:val="000D5B89"/>
    <w:pPr>
      <w:tabs>
        <w:tab w:val="center" w:pos="4419"/>
        <w:tab w:val="right" w:pos="8838"/>
      </w:tabs>
    </w:pPr>
  </w:style>
  <w:style w:type="character" w:styleId="EncabezadoCar" w:customStyle="1">
    <w:name w:val="Encabezado Car"/>
    <w:aliases w:val="Encabezado1 Car,encabezado Car,Encabezado Car Car Car Car Car Car,Encabezado Car Car Car Car1,Encabezado Car Car Car Car Car1,Encabezado Car Car Car1,Tablas Car,h Car,Header Bold Car,TENDER Car,Encabezado Linea 1 Car,h8 Car,h9 Car,h10 Car"/>
    <w:link w:val="Encabezado"/>
    <w:uiPriority w:val="99"/>
    <w:rsid w:val="000D5B89"/>
    <w:rPr>
      <w:rFonts w:ascii="Times New Roman" w:hAnsi="Times New Roman" w:eastAsia="Times New Roman" w:cs="Times New Roman"/>
      <w:sz w:val="20"/>
      <w:szCs w:val="20"/>
      <w:lang w:val="es-ES_tradnl" w:eastAsia="es-MX"/>
    </w:rPr>
  </w:style>
  <w:style w:type="paragraph" w:styleId="Piedepgina">
    <w:name w:val="footer"/>
    <w:basedOn w:val="Normal"/>
    <w:link w:val="PiedepginaCar"/>
    <w:uiPriority w:val="99"/>
    <w:rsid w:val="000D5B89"/>
    <w:pPr>
      <w:tabs>
        <w:tab w:val="center" w:pos="4419"/>
        <w:tab w:val="right" w:pos="8838"/>
      </w:tabs>
    </w:pPr>
  </w:style>
  <w:style w:type="character" w:styleId="PiedepginaCar" w:customStyle="1">
    <w:name w:val="Pie de página Car"/>
    <w:link w:val="Piedepgina"/>
    <w:uiPriority w:val="99"/>
    <w:rsid w:val="000D5B89"/>
    <w:rPr>
      <w:rFonts w:ascii="Times New Roman" w:hAnsi="Times New Roman" w:eastAsia="Times New Roman" w:cs="Times New Roman"/>
      <w:sz w:val="20"/>
      <w:szCs w:val="20"/>
      <w:lang w:val="es-ES_tradnl" w:eastAsia="es-MX"/>
    </w:rPr>
  </w:style>
  <w:style w:type="paragraph" w:styleId="Ttulo">
    <w:name w:val="Title"/>
    <w:basedOn w:val="Normal"/>
    <w:link w:val="TtuloCar"/>
    <w:qFormat/>
    <w:rsid w:val="000D5B89"/>
    <w:pPr>
      <w:autoSpaceDE/>
      <w:autoSpaceDN/>
      <w:ind w:right="-801"/>
      <w:jc w:val="center"/>
    </w:pPr>
    <w:rPr>
      <w:rFonts w:ascii="Arial Narrow" w:hAnsi="Arial Narrow"/>
      <w:sz w:val="24"/>
      <w:lang w:val="es-MX" w:eastAsia="es-ES"/>
    </w:rPr>
  </w:style>
  <w:style w:type="character" w:styleId="TtuloCar" w:customStyle="1">
    <w:name w:val="Título Car"/>
    <w:link w:val="Ttulo"/>
    <w:rsid w:val="000D5B89"/>
    <w:rPr>
      <w:rFonts w:ascii="Arial Narrow" w:hAnsi="Arial Narrow" w:eastAsia="Times New Roman" w:cs="Times New Roman"/>
      <w:sz w:val="24"/>
      <w:szCs w:val="20"/>
      <w:lang w:val="es-MX" w:eastAsia="es-ES"/>
    </w:rPr>
  </w:style>
  <w:style w:type="character" w:styleId="Hipervnculo">
    <w:name w:val="Hyperlink"/>
    <w:uiPriority w:val="99"/>
    <w:rsid w:val="000D5B89"/>
    <w:rPr>
      <w:color w:val="0000FF"/>
      <w:u w:val="single"/>
    </w:rPr>
  </w:style>
  <w:style w:type="paragraph" w:styleId="Textodeglobo">
    <w:name w:val="Balloon Text"/>
    <w:basedOn w:val="Normal"/>
    <w:link w:val="TextodegloboCar"/>
    <w:uiPriority w:val="99"/>
    <w:semiHidden/>
    <w:unhideWhenUsed/>
    <w:rsid w:val="000D5B89"/>
    <w:rPr>
      <w:rFonts w:ascii="Tahoma" w:hAnsi="Tahoma"/>
      <w:sz w:val="16"/>
      <w:szCs w:val="16"/>
    </w:rPr>
  </w:style>
  <w:style w:type="character" w:styleId="TextodegloboCar" w:customStyle="1">
    <w:name w:val="Texto de globo Car"/>
    <w:link w:val="Textodeglobo"/>
    <w:uiPriority w:val="99"/>
    <w:semiHidden/>
    <w:rsid w:val="000D5B89"/>
    <w:rPr>
      <w:rFonts w:ascii="Tahoma" w:hAnsi="Tahoma" w:eastAsia="Times New Roman" w:cs="Tahoma"/>
      <w:sz w:val="16"/>
      <w:szCs w:val="16"/>
      <w:lang w:val="es-ES_tradnl" w:eastAsia="es-MX"/>
    </w:rPr>
  </w:style>
  <w:style w:type="paragraph" w:styleId="Textoindependiente">
    <w:name w:val="Body Text"/>
    <w:aliases w:val="TABLA DE CONTENIDO 3"/>
    <w:basedOn w:val="Normal"/>
    <w:link w:val="TextoindependienteCar"/>
    <w:qFormat/>
    <w:rsid w:val="00E62156"/>
    <w:pPr>
      <w:overflowPunct w:val="0"/>
      <w:adjustRightInd w:val="0"/>
      <w:spacing w:after="120"/>
      <w:textAlignment w:val="baseline"/>
    </w:pPr>
    <w:rPr>
      <w:rFonts w:ascii="Courier New" w:hAnsi="Courier New"/>
      <w:sz w:val="24"/>
      <w:lang w:eastAsia="es-ES"/>
    </w:rPr>
  </w:style>
  <w:style w:type="character" w:styleId="TextoindependienteCar" w:customStyle="1">
    <w:name w:val="Texto independiente Car"/>
    <w:aliases w:val="TABLA DE CONTENIDO 3 Car"/>
    <w:link w:val="Textoindependiente"/>
    <w:rsid w:val="00E62156"/>
    <w:rPr>
      <w:rFonts w:ascii="Courier New" w:hAnsi="Courier New" w:eastAsia="Times New Roman" w:cs="Times New Roman"/>
      <w:sz w:val="24"/>
      <w:szCs w:val="20"/>
      <w:lang w:val="es-ES_tradnl" w:eastAsia="es-ES"/>
    </w:rPr>
  </w:style>
  <w:style w:type="character" w:styleId="Refdecomentario">
    <w:name w:val="annotation reference"/>
    <w:basedOn w:val="Fuentedeprrafopredeter"/>
    <w:uiPriority w:val="99"/>
    <w:semiHidden/>
    <w:unhideWhenUsed/>
    <w:rPr>
      <w:sz w:val="16"/>
      <w:szCs w:val="16"/>
    </w:rPr>
  </w:style>
  <w:style w:type="paragraph" w:styleId="Textocomentario">
    <w:name w:val="annotation text"/>
    <w:basedOn w:val="Normal"/>
    <w:link w:val="TextocomentarioCar"/>
    <w:uiPriority w:val="99"/>
    <w:semiHidden/>
    <w:unhideWhenUsed/>
  </w:style>
  <w:style w:type="character" w:styleId="TextocomentarioCar" w:customStyle="1">
    <w:name w:val="Texto comentario Car"/>
    <w:link w:val="Textocomentario"/>
    <w:uiPriority w:val="99"/>
    <w:rsid w:val="001547BA"/>
    <w:rPr>
      <w:rFonts w:ascii="Times New Roman" w:hAnsi="Times New Roman" w:eastAsia="Times New Roman"/>
      <w:lang w:val="es-ES_tradnl" w:eastAsia="es-MX"/>
    </w:rPr>
  </w:style>
  <w:style w:type="paragraph" w:styleId="Prrafodelista">
    <w:name w:val="List Paragraph"/>
    <w:aliases w:val="Ha,titulo 3,HOJA,Bolita,Párrafo de lista4,BOLADEF,Párrafo de lista3,Párrafo de lista21,BOLA,Nivel 1 OS,Normal_viñetas_ICONTEC,Colorful List Accent 1,Colorful List - Accent 11,Bullet List,FooterText,numbered,Foot,列出段落,Paragraphe de liste"/>
    <w:basedOn w:val="Normal"/>
    <w:link w:val="PrrafodelistaCar"/>
    <w:uiPriority w:val="34"/>
    <w:qFormat/>
    <w:rsid w:val="003960A3"/>
    <w:pPr>
      <w:ind w:left="720"/>
      <w:contextualSpacing/>
    </w:pPr>
  </w:style>
  <w:style w:type="table" w:styleId="Tablaconcuadrcula">
    <w:name w:val="Table Grid"/>
    <w:basedOn w:val="Tablanormal"/>
    <w:uiPriority w:val="39"/>
    <w:rsid w:val="007070BB"/>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NormalWeb">
    <w:name w:val="Normal (Web)"/>
    <w:aliases w:val="Normal (Web) Car Car,Normal (Web) Car Car Car,Normal (Web) Car,Normal (Web) Car Car Car Car Car Car,Normal (Web) Car Car Car Car Car Car Car Car Car"/>
    <w:basedOn w:val="Normal"/>
    <w:uiPriority w:val="99"/>
    <w:unhideWhenUsed/>
    <w:qFormat/>
    <w:rsid w:val="00D46FB6"/>
    <w:pPr>
      <w:autoSpaceDE/>
      <w:autoSpaceDN/>
      <w:spacing w:before="100" w:beforeAutospacing="1" w:after="100" w:afterAutospacing="1"/>
    </w:pPr>
    <w:rPr>
      <w:sz w:val="24"/>
      <w:szCs w:val="24"/>
      <w:lang w:val="es-CO" w:eastAsia="es-CO"/>
    </w:rPr>
  </w:style>
  <w:style w:type="paragraph" w:styleId="Sinespaciado">
    <w:name w:val="No Spacing"/>
    <w:link w:val="SinespaciadoCar"/>
    <w:uiPriority w:val="1"/>
    <w:qFormat/>
    <w:rsid w:val="00D46FB6"/>
    <w:rPr>
      <w:rFonts w:eastAsia="Times New Roman"/>
      <w:sz w:val="22"/>
      <w:szCs w:val="22"/>
    </w:rPr>
  </w:style>
  <w:style w:type="character" w:styleId="Textodelmarcadordeposicin">
    <w:name w:val="Placeholder Text"/>
    <w:uiPriority w:val="99"/>
    <w:semiHidden/>
    <w:rsid w:val="00017853"/>
    <w:rPr>
      <w:color w:val="808080"/>
    </w:rPr>
  </w:style>
  <w:style w:type="character" w:styleId="Estilo1" w:customStyle="1">
    <w:name w:val="Estilo1"/>
    <w:basedOn w:val="Fuentedeprrafopredeter"/>
    <w:uiPriority w:val="1"/>
    <w:rsid w:val="000C7404"/>
  </w:style>
  <w:style w:type="paragraph" w:styleId="Revisin">
    <w:name w:val="Revision"/>
    <w:hidden/>
    <w:uiPriority w:val="99"/>
    <w:semiHidden/>
    <w:rsid w:val="00747390"/>
    <w:rPr>
      <w:rFonts w:ascii="Times New Roman" w:hAnsi="Times New Roman" w:eastAsia="Times New Roman"/>
      <w:lang w:val="es-ES_tradnl" w:eastAsia="es-MX"/>
    </w:rPr>
  </w:style>
  <w:style w:type="character" w:styleId="Hipervnculovisitado">
    <w:name w:val="FollowedHyperlink"/>
    <w:basedOn w:val="Fuentedeprrafopredeter"/>
    <w:uiPriority w:val="99"/>
    <w:semiHidden/>
    <w:unhideWhenUsed/>
    <w:rsid w:val="00F65529"/>
    <w:rPr>
      <w:color w:val="954F72" w:themeColor="followedHyperlink"/>
      <w:u w:val="single"/>
    </w:rPr>
  </w:style>
  <w:style w:type="paragraph" w:styleId="Ttulo10" w:customStyle="1">
    <w:name w:val="Título1"/>
    <w:basedOn w:val="Normal"/>
    <w:qFormat/>
    <w:rsid w:val="004D4E03"/>
    <w:pPr>
      <w:autoSpaceDE/>
      <w:autoSpaceDN/>
      <w:jc w:val="center"/>
    </w:pPr>
    <w:rPr>
      <w:rFonts w:ascii="Arial" w:hAnsi="Arial"/>
      <w:b/>
      <w:szCs w:val="24"/>
      <w:lang w:val="es-MX" w:eastAsia="es-ES"/>
    </w:rPr>
  </w:style>
  <w:style w:type="character" w:styleId="PrrafodelistaCar" w:customStyle="1">
    <w:name w:val="Párrafo de lista Car"/>
    <w:aliases w:val="Ha Car,titulo 3 Car,HOJA Car,Bolita Car,Párrafo de lista4 Car,BOLADEF Car,Párrafo de lista3 Car,Párrafo de lista21 Car,BOLA Car,Nivel 1 OS Car,Normal_viñetas_ICONTEC Car,Colorful List Accent 1 Car,Colorful List - Accent 11 Car"/>
    <w:link w:val="Prrafodelista"/>
    <w:uiPriority w:val="34"/>
    <w:qFormat/>
    <w:locked/>
    <w:rsid w:val="00E37D1E"/>
    <w:rPr>
      <w:rFonts w:ascii="Times New Roman" w:hAnsi="Times New Roman" w:eastAsia="Times New Roman"/>
      <w:lang w:val="es-ES_tradnl" w:eastAsia="es-MX"/>
    </w:rPr>
  </w:style>
  <w:style w:type="paragraph" w:styleId="Textonotapie">
    <w:name w:val="footnote text"/>
    <w:aliases w:val="Footnote Text Char Char Char Char Char,Footnote Text Char Char Char Char,Footnote reference,FA Fu,texto de nota al pie,Footnote Text Char,Footnote Text Char Char Char Char Char Char Char Char,Ref. de nota al pie1,Texto nota pie Car2,Ca,ft"/>
    <w:basedOn w:val="Normal"/>
    <w:link w:val="TextonotapieCar"/>
    <w:uiPriority w:val="99"/>
    <w:unhideWhenUsed/>
    <w:qFormat/>
    <w:rsid w:val="00E37D1E"/>
    <w:pPr>
      <w:autoSpaceDE/>
      <w:autoSpaceDN/>
    </w:pPr>
    <w:rPr>
      <w:sz w:val="24"/>
      <w:szCs w:val="24"/>
      <w:lang w:val="es-CO"/>
    </w:rPr>
  </w:style>
  <w:style w:type="character" w:styleId="TextonotapieCar" w:customStyle="1">
    <w:name w:val="Texto nota pie Car"/>
    <w:aliases w:val="Footnote Text Char Char Char Char Char Car,Footnote Text Char Char Char Char Car,Footnote reference Car,FA Fu Car,texto de nota al pie Car,Footnote Text Char Car,Footnote Text Char Char Char Char Char Char Char Char Car,Ca Car,ft Car"/>
    <w:basedOn w:val="Fuentedeprrafopredeter"/>
    <w:link w:val="Textonotapie"/>
    <w:uiPriority w:val="99"/>
    <w:qFormat/>
    <w:rsid w:val="00E37D1E"/>
    <w:rPr>
      <w:rFonts w:ascii="Times New Roman" w:hAnsi="Times New Roman" w:eastAsia="Times New Roman"/>
      <w:sz w:val="24"/>
      <w:szCs w:val="24"/>
      <w:lang w:eastAsia="es-MX"/>
    </w:rPr>
  </w:style>
  <w:style w:type="character" w:styleId="Refdenotaalpie">
    <w:name w:val="footnote reference"/>
    <w:aliases w:val="referencia nota al pie,FC,Ref. de nota al pie 2,fr,FZ Gedenkband,Nota de pie,Ref,de nota al pie,Texto de nota al pie,Footnotes refss,Appel note de bas de page,Footnote number,BVI fnr,f,Footnote symbol,Footnote,Ref. de nota al pie2,F"/>
    <w:basedOn w:val="Fuentedeprrafopredeter"/>
    <w:uiPriority w:val="99"/>
    <w:unhideWhenUsed/>
    <w:qFormat/>
    <w:rsid w:val="00E37D1E"/>
    <w:rPr>
      <w:vertAlign w:val="superscript"/>
    </w:rPr>
  </w:style>
  <w:style w:type="character" w:styleId="cf11" w:customStyle="1">
    <w:name w:val="cf11"/>
    <w:basedOn w:val="Fuentedeprrafopredeter"/>
    <w:rsid w:val="00E37D1E"/>
    <w:rPr>
      <w:rFonts w:hint="default" w:ascii="Segoe UI" w:hAnsi="Segoe UI" w:cs="Segoe UI"/>
      <w:sz w:val="18"/>
      <w:szCs w:val="18"/>
    </w:rPr>
  </w:style>
  <w:style w:type="paragraph" w:styleId="Normal1" w:customStyle="1">
    <w:name w:val="Normal 1"/>
    <w:basedOn w:val="Sangranormal"/>
    <w:uiPriority w:val="99"/>
    <w:qFormat/>
    <w:rsid w:val="006B5A90"/>
    <w:pPr>
      <w:autoSpaceDE/>
      <w:autoSpaceDN/>
      <w:ind w:left="2880" w:hanging="360"/>
      <w:jc w:val="both"/>
    </w:pPr>
    <w:rPr>
      <w:rFonts w:eastAsia="MS Mincho"/>
      <w:sz w:val="24"/>
      <w:szCs w:val="24"/>
      <w:lang w:val="es-CO" w:eastAsia="es-ES"/>
    </w:rPr>
  </w:style>
  <w:style w:type="paragraph" w:styleId="Sangranormal">
    <w:name w:val="Normal Indent"/>
    <w:basedOn w:val="Normal"/>
    <w:uiPriority w:val="99"/>
    <w:semiHidden/>
    <w:unhideWhenUsed/>
    <w:rsid w:val="006B5A90"/>
    <w:pPr>
      <w:ind w:left="708"/>
    </w:pPr>
  </w:style>
  <w:style w:type="character" w:styleId="s13" w:customStyle="1">
    <w:name w:val="s13"/>
    <w:basedOn w:val="Fuentedeprrafopredeter"/>
    <w:rsid w:val="001F5E2C"/>
  </w:style>
  <w:style w:type="character" w:styleId="apple-converted-space" w:customStyle="1">
    <w:name w:val="apple-converted-space"/>
    <w:basedOn w:val="Fuentedeprrafopredeter"/>
    <w:rsid w:val="001F5E2C"/>
  </w:style>
  <w:style w:type="character" w:styleId="s23" w:customStyle="1">
    <w:name w:val="s23"/>
    <w:basedOn w:val="Fuentedeprrafopredeter"/>
    <w:rsid w:val="001F5E2C"/>
  </w:style>
  <w:style w:type="character" w:styleId="s34" w:customStyle="1">
    <w:name w:val="s34"/>
    <w:basedOn w:val="Fuentedeprrafopredeter"/>
    <w:rsid w:val="001F5E2C"/>
  </w:style>
  <w:style w:type="character" w:styleId="s26" w:customStyle="1">
    <w:name w:val="s26"/>
    <w:basedOn w:val="Fuentedeprrafopredeter"/>
    <w:rsid w:val="001F5E2C"/>
  </w:style>
  <w:style w:type="character" w:styleId="SinespaciadoCar" w:customStyle="1">
    <w:name w:val="Sin espaciado Car"/>
    <w:basedOn w:val="Fuentedeprrafopredeter"/>
    <w:link w:val="Sinespaciado"/>
    <w:uiPriority w:val="1"/>
    <w:rsid w:val="009F4C7F"/>
    <w:rPr>
      <w:rFonts w:eastAsia="Times New Roman"/>
      <w:sz w:val="22"/>
      <w:szCs w:val="22"/>
    </w:rPr>
  </w:style>
  <w:style w:type="character" w:styleId="Ttulo2Car" w:customStyle="1">
    <w:name w:val="Título 2 Car"/>
    <w:aliases w:val="BONUS-T2 Car"/>
    <w:basedOn w:val="Fuentedeprrafopredeter"/>
    <w:link w:val="Ttulo2"/>
    <w:uiPriority w:val="9"/>
    <w:rsid w:val="00157F6F"/>
    <w:rPr>
      <w:rFonts w:asciiTheme="majorHAnsi" w:hAnsiTheme="majorHAnsi" w:eastAsiaTheme="majorEastAsia" w:cstheme="majorBidi"/>
      <w:color w:val="2E74B5" w:themeColor="accent1" w:themeShade="BF"/>
      <w:sz w:val="26"/>
      <w:szCs w:val="26"/>
      <w:lang w:eastAsia="es-MX"/>
    </w:rPr>
  </w:style>
  <w:style w:type="character" w:styleId="Ttulo3Car" w:customStyle="1">
    <w:name w:val="Título 3 Car"/>
    <w:aliases w:val="BONUS-T3 Final Car,Edgar 3 Car,1.1.1Título 3 Car,Título 3-BCN Car,3 bullet Car,2 Car,H3 Car,1 Car,1Título 3 Car"/>
    <w:basedOn w:val="Fuentedeprrafopredeter"/>
    <w:link w:val="Ttulo3"/>
    <w:uiPriority w:val="9"/>
    <w:rsid w:val="00157F6F"/>
    <w:rPr>
      <w:rFonts w:ascii="Arial" w:hAnsi="Arial" w:eastAsia="Arial" w:cs="Arial"/>
      <w:b/>
      <w:sz w:val="28"/>
      <w:szCs w:val="28"/>
      <w:lang w:eastAsia="es-ES"/>
    </w:rPr>
  </w:style>
  <w:style w:type="character" w:styleId="Ttulo4Car" w:customStyle="1">
    <w:name w:val="Título 4 Car"/>
    <w:basedOn w:val="Fuentedeprrafopredeter"/>
    <w:link w:val="Ttulo4"/>
    <w:rsid w:val="00157F6F"/>
    <w:rPr>
      <w:rFonts w:ascii="Arial" w:hAnsi="Arial" w:eastAsia="Arial" w:cs="Arial"/>
      <w:b/>
      <w:sz w:val="24"/>
      <w:szCs w:val="24"/>
      <w:lang w:eastAsia="es-ES"/>
    </w:rPr>
  </w:style>
  <w:style w:type="character" w:styleId="Ttulo5Car" w:customStyle="1">
    <w:name w:val="Título 5 Car"/>
    <w:basedOn w:val="Fuentedeprrafopredeter"/>
    <w:link w:val="Ttulo5"/>
    <w:rsid w:val="00157F6F"/>
    <w:rPr>
      <w:rFonts w:cs="Calibri"/>
      <w:color w:val="2E75B5"/>
      <w:sz w:val="24"/>
      <w:szCs w:val="24"/>
      <w:lang w:eastAsia="es-ES"/>
    </w:rPr>
  </w:style>
  <w:style w:type="character" w:styleId="Ttulo6Car" w:customStyle="1">
    <w:name w:val="Título 6 Car"/>
    <w:basedOn w:val="Fuentedeprrafopredeter"/>
    <w:link w:val="Ttulo6"/>
    <w:rsid w:val="00157F6F"/>
    <w:rPr>
      <w:rFonts w:ascii="Arial" w:hAnsi="Arial" w:eastAsia="Arial" w:cs="Arial"/>
      <w:b/>
      <w:sz w:val="24"/>
      <w:szCs w:val="24"/>
      <w:lang w:eastAsia="es-ES"/>
    </w:rPr>
  </w:style>
  <w:style w:type="character" w:styleId="Ttulo7Car" w:customStyle="1">
    <w:name w:val="Título 7 Car"/>
    <w:basedOn w:val="Fuentedeprrafopredeter"/>
    <w:link w:val="Ttulo7"/>
    <w:uiPriority w:val="9"/>
    <w:rsid w:val="00157F6F"/>
    <w:rPr>
      <w:rFonts w:eastAsia="MS Gothic"/>
      <w:i/>
      <w:iCs/>
      <w:color w:val="404040"/>
      <w:sz w:val="24"/>
      <w:szCs w:val="24"/>
      <w:lang w:eastAsia="es-ES"/>
    </w:rPr>
  </w:style>
  <w:style w:type="character" w:styleId="Ttulo8Car" w:customStyle="1">
    <w:name w:val="Título 8 Car"/>
    <w:basedOn w:val="Fuentedeprrafopredeter"/>
    <w:link w:val="Ttulo8"/>
    <w:uiPriority w:val="9"/>
    <w:rsid w:val="00157F6F"/>
    <w:rPr>
      <w:rFonts w:eastAsia="MS Gothic"/>
      <w:color w:val="404040"/>
      <w:sz w:val="24"/>
      <w:szCs w:val="24"/>
      <w:lang w:eastAsia="es-ES"/>
    </w:rPr>
  </w:style>
  <w:style w:type="character" w:styleId="Ttulo9Car" w:customStyle="1">
    <w:name w:val="Título 9 Car"/>
    <w:basedOn w:val="Fuentedeprrafopredeter"/>
    <w:link w:val="Ttulo9"/>
    <w:uiPriority w:val="9"/>
    <w:rsid w:val="00157F6F"/>
    <w:rPr>
      <w:rFonts w:eastAsia="MS Gothic"/>
      <w:i/>
      <w:iCs/>
      <w:color w:val="404040"/>
      <w:sz w:val="24"/>
      <w:szCs w:val="24"/>
      <w:lang w:eastAsia="es-ES"/>
    </w:rPr>
  </w:style>
  <w:style w:type="character" w:styleId="eop" w:customStyle="1">
    <w:name w:val="eop"/>
    <w:basedOn w:val="Fuentedeprrafopredeter"/>
    <w:rsid w:val="00157F6F"/>
  </w:style>
  <w:style w:type="paragraph" w:styleId="TableParagraph" w:customStyle="1">
    <w:name w:val="Table Paragraph"/>
    <w:basedOn w:val="Normal"/>
    <w:uiPriority w:val="1"/>
    <w:qFormat/>
    <w:rsid w:val="00157F6F"/>
    <w:pPr>
      <w:widowControl w:val="0"/>
      <w:autoSpaceDE/>
      <w:autoSpaceDN/>
    </w:pPr>
    <w:rPr>
      <w:rFonts w:ascii="Arial" w:hAnsi="Arial" w:eastAsia="Arial" w:cs="Arial"/>
      <w:sz w:val="22"/>
      <w:szCs w:val="22"/>
      <w:lang w:val="es-CO" w:eastAsia="es-CO" w:bidi="es-CO"/>
    </w:rPr>
  </w:style>
  <w:style w:type="character" w:styleId="markedcontent" w:customStyle="1">
    <w:name w:val="markedcontent"/>
    <w:basedOn w:val="Fuentedeprrafopredeter"/>
    <w:rsid w:val="00157F6F"/>
  </w:style>
  <w:style w:type="paragraph" w:styleId="Default" w:customStyle="1">
    <w:name w:val="Default"/>
    <w:link w:val="DefaultCar"/>
    <w:qFormat/>
    <w:rsid w:val="00157F6F"/>
    <w:pPr>
      <w:widowControl w:val="0"/>
      <w:autoSpaceDE w:val="0"/>
      <w:autoSpaceDN w:val="0"/>
      <w:adjustRightInd w:val="0"/>
    </w:pPr>
    <w:rPr>
      <w:rFonts w:ascii="Arial" w:hAnsi="Arial" w:eastAsia="Times New Roman" w:cs="Arial"/>
      <w:color w:val="000000"/>
      <w:sz w:val="24"/>
      <w:szCs w:val="24"/>
      <w:lang w:val="es-ES" w:eastAsia="es-ES"/>
    </w:rPr>
  </w:style>
  <w:style w:type="character" w:styleId="DefaultCar" w:customStyle="1">
    <w:name w:val="Default Car"/>
    <w:link w:val="Default"/>
    <w:qFormat/>
    <w:locked/>
    <w:rsid w:val="00157F6F"/>
    <w:rPr>
      <w:rFonts w:ascii="Arial" w:hAnsi="Arial" w:eastAsia="Times New Roman" w:cs="Arial"/>
      <w:color w:val="000000"/>
      <w:sz w:val="24"/>
      <w:szCs w:val="24"/>
      <w:lang w:val="es-ES" w:eastAsia="es-ES"/>
    </w:rPr>
  </w:style>
  <w:style w:type="paragraph" w:styleId="CM7" w:customStyle="1">
    <w:name w:val="CM7"/>
    <w:basedOn w:val="Default"/>
    <w:next w:val="Default"/>
    <w:uiPriority w:val="99"/>
    <w:qFormat/>
    <w:rsid w:val="00157F6F"/>
    <w:pPr>
      <w:widowControl/>
      <w:spacing w:line="276" w:lineRule="atLeast"/>
    </w:pPr>
    <w:rPr>
      <w:color w:val="auto"/>
      <w:lang w:val="es-CO" w:eastAsia="es-CO"/>
    </w:rPr>
  </w:style>
  <w:style w:type="character" w:styleId="normaltextrun" w:customStyle="1">
    <w:name w:val="normaltextrun"/>
    <w:basedOn w:val="Fuentedeprrafopredeter"/>
    <w:rsid w:val="00157F6F"/>
  </w:style>
  <w:style w:type="table" w:styleId="TableNormal1" w:customStyle="1">
    <w:name w:val="Table Normal1"/>
    <w:uiPriority w:val="2"/>
    <w:rsid w:val="00157F6F"/>
    <w:pPr>
      <w:tabs>
        <w:tab w:val="center" w:pos="4419"/>
        <w:tab w:val="right" w:pos="8838"/>
      </w:tabs>
      <w:jc w:val="center"/>
    </w:pPr>
    <w:rPr>
      <w:rFonts w:ascii="Arial" w:hAnsi="Arial" w:eastAsia="Arial" w:cs="Arial"/>
      <w:lang w:val="es-ES_tradnl" w:eastAsia="es-ES"/>
    </w:rPr>
    <w:tblPr>
      <w:tblCellMar>
        <w:top w:w="0" w:type="dxa"/>
        <w:left w:w="0" w:type="dxa"/>
        <w:bottom w:w="0" w:type="dxa"/>
        <w:right w:w="0" w:type="dxa"/>
      </w:tblCellMar>
    </w:tblPr>
  </w:style>
  <w:style w:type="paragraph" w:styleId="Subttulo">
    <w:name w:val="Subtitle"/>
    <w:basedOn w:val="Normal"/>
    <w:next w:val="Normal"/>
    <w:link w:val="SubttuloCar"/>
    <w:qFormat/>
    <w:rsid w:val="00157F6F"/>
    <w:pPr>
      <w:keepNext/>
      <w:keepLines/>
      <w:tabs>
        <w:tab w:val="center" w:pos="4419"/>
        <w:tab w:val="right" w:pos="8838"/>
      </w:tabs>
      <w:autoSpaceDE/>
      <w:autoSpaceDN/>
      <w:spacing w:before="360" w:after="80"/>
      <w:jc w:val="center"/>
    </w:pPr>
    <w:rPr>
      <w:rFonts w:ascii="Georgia" w:hAnsi="Georgia" w:eastAsia="Georgia" w:cs="Georgia"/>
      <w:i/>
      <w:color w:val="666666"/>
      <w:sz w:val="48"/>
      <w:szCs w:val="48"/>
      <w:lang w:val="es-CO" w:eastAsia="es-ES"/>
    </w:rPr>
  </w:style>
  <w:style w:type="character" w:styleId="SubttuloCar" w:customStyle="1">
    <w:name w:val="Subtítulo Car"/>
    <w:basedOn w:val="Fuentedeprrafopredeter"/>
    <w:link w:val="Subttulo"/>
    <w:rsid w:val="00157F6F"/>
    <w:rPr>
      <w:rFonts w:ascii="Georgia" w:hAnsi="Georgia" w:eastAsia="Georgia" w:cs="Georgia"/>
      <w:i/>
      <w:color w:val="666666"/>
      <w:sz w:val="48"/>
      <w:szCs w:val="48"/>
      <w:lang w:eastAsia="es-ES"/>
    </w:rPr>
  </w:style>
  <w:style w:type="paragraph" w:styleId="Textocomentario1" w:customStyle="1">
    <w:name w:val="Texto comentario1"/>
    <w:basedOn w:val="Normal"/>
    <w:uiPriority w:val="99"/>
    <w:qFormat/>
    <w:rsid w:val="00157F6F"/>
    <w:pPr>
      <w:widowControl w:val="0"/>
      <w:suppressAutoHyphens/>
      <w:autoSpaceDE/>
      <w:autoSpaceDN/>
    </w:pPr>
    <w:rPr>
      <w:rFonts w:eastAsia="Arial Unicode MS"/>
      <w:sz w:val="24"/>
      <w:szCs w:val="24"/>
      <w:lang w:val="es-CO" w:eastAsia="ar-SA"/>
    </w:rPr>
  </w:style>
  <w:style w:type="table" w:styleId="Cuadrculadetablaclara1" w:customStyle="1">
    <w:name w:val="Cuadrícula de tabla clara1"/>
    <w:basedOn w:val="Tablanormal"/>
    <w:uiPriority w:val="40"/>
    <w:rsid w:val="00157F6F"/>
    <w:pPr>
      <w:spacing w:after="160" w:line="259" w:lineRule="auto"/>
    </w:pPr>
    <w:rPr>
      <w:rFonts w:asciiTheme="minorHAnsi" w:hAnsiTheme="minorHAnsi" w:eastAsiaTheme="minorEastAsia" w:cstheme="minorBidi"/>
      <w:sz w:val="22"/>
      <w:szCs w:val="22"/>
      <w:lang w:val="es-ES_tradnl" w:eastAsia="es-ES"/>
    </w:rPr>
    <w:tblPr>
      <w:tblBorders>
        <w:top w:val="single" w:color="BFBFBF" w:sz="4" w:space="0"/>
        <w:left w:val="single" w:color="BFBFBF" w:sz="4" w:space="0"/>
        <w:bottom w:val="single" w:color="BFBFBF" w:sz="4" w:space="0"/>
        <w:right w:val="single" w:color="BFBFBF" w:sz="4" w:space="0"/>
        <w:insideH w:val="single" w:color="BFBFBF" w:sz="4" w:space="0"/>
        <w:insideV w:val="single" w:color="BFBFBF" w:sz="4" w:space="0"/>
      </w:tblBorders>
    </w:tblPr>
  </w:style>
  <w:style w:type="paragraph" w:styleId="Titulo2" w:customStyle="1">
    <w:name w:val="Titulo 2"/>
    <w:basedOn w:val="Prrafodelista"/>
    <w:link w:val="Titulo2Car"/>
    <w:uiPriority w:val="99"/>
    <w:qFormat/>
    <w:rsid w:val="00157F6F"/>
    <w:pPr>
      <w:numPr>
        <w:ilvl w:val="1"/>
        <w:numId w:val="10"/>
      </w:numPr>
      <w:autoSpaceDE/>
      <w:autoSpaceDN/>
      <w:contextualSpacing w:val="0"/>
      <w:jc w:val="both"/>
    </w:pPr>
    <w:rPr>
      <w:rFonts w:ascii="Arial" w:hAnsi="Arial" w:eastAsia="Batang" w:cs="Arial"/>
      <w:b/>
      <w:sz w:val="24"/>
      <w:szCs w:val="24"/>
      <w:lang w:val="es-CO" w:eastAsia="es-ES"/>
    </w:rPr>
  </w:style>
  <w:style w:type="character" w:styleId="Titulo2Car" w:customStyle="1">
    <w:name w:val="Titulo 2 Car"/>
    <w:basedOn w:val="Fuentedeprrafopredeter"/>
    <w:link w:val="Titulo2"/>
    <w:uiPriority w:val="99"/>
    <w:rsid w:val="00157F6F"/>
    <w:rPr>
      <w:rFonts w:ascii="Arial" w:hAnsi="Arial" w:eastAsia="Batang" w:cs="Arial"/>
      <w:b/>
      <w:sz w:val="24"/>
      <w:szCs w:val="24"/>
      <w:lang w:eastAsia="es-ES"/>
    </w:rPr>
  </w:style>
  <w:style w:type="table" w:styleId="Cuadrculamedia1">
    <w:name w:val="Medium Grid 1"/>
    <w:basedOn w:val="Tablanormal"/>
    <w:uiPriority w:val="67"/>
    <w:semiHidden/>
    <w:unhideWhenUsed/>
    <w:rsid w:val="00157F6F"/>
    <w:pPr>
      <w:tabs>
        <w:tab w:val="center" w:pos="4419"/>
        <w:tab w:val="right" w:pos="8838"/>
      </w:tabs>
      <w:jc w:val="center"/>
    </w:pPr>
    <w:rPr>
      <w:rFonts w:ascii="Arial" w:hAnsi="Arial" w:eastAsia="Arial" w:cs="Arial"/>
      <w:lang w:val="es-ES_tradnl" w:eastAsia="es-ES"/>
    </w:rPr>
    <w:tblPr>
      <w:tblStyleRowBandSize w:val="1"/>
      <w:tblStyleColBandSize w:val="1"/>
      <w:tblBorders>
        <w:top w:val="single" w:color="404040" w:themeColor="text1" w:themeTint="BF" w:sz="8" w:space="0"/>
        <w:left w:val="single" w:color="404040" w:themeColor="text1" w:themeTint="BF" w:sz="8" w:space="0"/>
        <w:bottom w:val="single" w:color="404040" w:themeColor="text1" w:themeTint="BF" w:sz="8" w:space="0"/>
        <w:right w:val="single" w:color="404040" w:themeColor="text1" w:themeTint="BF" w:sz="8" w:space="0"/>
        <w:insideH w:val="single" w:color="404040" w:themeColor="text1" w:themeTint="BF" w:sz="8" w:space="0"/>
        <w:insideV w:val="single" w:color="404040" w:themeColor="text1" w:themeTint="BF" w:sz="8" w:space="0"/>
      </w:tblBorders>
    </w:tblPr>
    <w:tcPr>
      <w:shd w:val="clear" w:color="auto" w:fill="C0C0C0" w:themeFill="text1" w:themeFillTint="3F"/>
    </w:tcPr>
    <w:tblStylePr w:type="firstRow">
      <w:rPr>
        <w:b/>
        <w:bCs/>
      </w:rPr>
    </w:tblStylePr>
    <w:tblStylePr w:type="lastRow">
      <w:rPr>
        <w:b/>
        <w:bCs/>
      </w:rPr>
      <w:tblPr/>
      <w:tcPr>
        <w:tcBorders>
          <w:top w:val="single" w:color="404040" w:themeColor="text1" w:themeTint="BF" w:sz="18" w:space="0"/>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character" w:styleId="Referenciasutil">
    <w:name w:val="Subtle Reference"/>
    <w:basedOn w:val="Fuentedeprrafopredeter"/>
    <w:uiPriority w:val="31"/>
    <w:qFormat/>
    <w:rsid w:val="00157F6F"/>
    <w:rPr>
      <w:smallCaps/>
      <w:color w:val="5A5A5A" w:themeColor="text1" w:themeTint="A5"/>
    </w:rPr>
  </w:style>
  <w:style w:type="character" w:styleId="Textoennegrita">
    <w:name w:val="Strong"/>
    <w:basedOn w:val="Fuentedeprrafopredeter"/>
    <w:uiPriority w:val="22"/>
    <w:qFormat/>
    <w:rsid w:val="00157F6F"/>
    <w:rPr>
      <w:b/>
      <w:bCs/>
    </w:rPr>
  </w:style>
  <w:style w:type="paragraph" w:styleId="Listaconvietas2">
    <w:name w:val="List Bullet 2"/>
    <w:basedOn w:val="Normal"/>
    <w:uiPriority w:val="99"/>
    <w:unhideWhenUsed/>
    <w:rsid w:val="00157F6F"/>
    <w:pPr>
      <w:numPr>
        <w:numId w:val="11"/>
      </w:numPr>
      <w:autoSpaceDE/>
      <w:autoSpaceDN/>
      <w:spacing w:after="200" w:line="276" w:lineRule="auto"/>
      <w:contextualSpacing/>
    </w:pPr>
    <w:rPr>
      <w:rFonts w:asciiTheme="minorHAnsi" w:hAnsiTheme="minorHAnsi" w:eastAsiaTheme="minorHAnsi" w:cstheme="minorBidi"/>
      <w:sz w:val="22"/>
      <w:szCs w:val="22"/>
      <w:lang w:val="es-CO" w:eastAsia="en-US"/>
    </w:rPr>
  </w:style>
  <w:style w:type="paragraph" w:styleId="Firma">
    <w:name w:val="Signature"/>
    <w:basedOn w:val="Normal"/>
    <w:link w:val="FirmaCar"/>
    <w:uiPriority w:val="99"/>
    <w:unhideWhenUsed/>
    <w:rsid w:val="00157F6F"/>
    <w:pPr>
      <w:autoSpaceDE/>
      <w:autoSpaceDN/>
      <w:ind w:left="4252"/>
    </w:pPr>
    <w:rPr>
      <w:rFonts w:asciiTheme="minorHAnsi" w:hAnsiTheme="minorHAnsi" w:eastAsiaTheme="minorHAnsi" w:cstheme="minorBidi"/>
      <w:sz w:val="22"/>
      <w:szCs w:val="22"/>
      <w:lang w:val="es-CO" w:eastAsia="en-US"/>
    </w:rPr>
  </w:style>
  <w:style w:type="character" w:styleId="FirmaCar" w:customStyle="1">
    <w:name w:val="Firma Car"/>
    <w:basedOn w:val="Fuentedeprrafopredeter"/>
    <w:link w:val="Firma"/>
    <w:uiPriority w:val="99"/>
    <w:rsid w:val="00157F6F"/>
    <w:rPr>
      <w:rFonts w:asciiTheme="minorHAnsi" w:hAnsiTheme="minorHAnsi" w:eastAsiaTheme="minorHAnsi" w:cstheme="minorBidi"/>
      <w:sz w:val="22"/>
      <w:szCs w:val="22"/>
      <w:lang w:eastAsia="en-US"/>
    </w:rPr>
  </w:style>
  <w:style w:type="character" w:styleId="Mencinsinresolver1" w:customStyle="1">
    <w:name w:val="Mención sin resolver1"/>
    <w:basedOn w:val="Fuentedeprrafopredeter"/>
    <w:uiPriority w:val="99"/>
    <w:semiHidden/>
    <w:unhideWhenUsed/>
    <w:rsid w:val="00157F6F"/>
    <w:rPr>
      <w:color w:val="605E5C"/>
      <w:shd w:val="clear" w:color="auto" w:fill="E1DFDD"/>
    </w:rPr>
  </w:style>
  <w:style w:type="paragraph" w:styleId="Textoindependiente2">
    <w:name w:val="Body Text 2"/>
    <w:basedOn w:val="Normal"/>
    <w:link w:val="Textoindependiente2Car"/>
    <w:uiPriority w:val="99"/>
    <w:rsid w:val="00157F6F"/>
    <w:pPr>
      <w:autoSpaceDE/>
      <w:autoSpaceDN/>
      <w:spacing w:after="120" w:line="480" w:lineRule="auto"/>
    </w:pPr>
    <w:rPr>
      <w:rFonts w:eastAsia="Calibri"/>
      <w:sz w:val="24"/>
      <w:szCs w:val="24"/>
      <w:lang w:val="es-CO" w:eastAsia="es-ES_tradnl"/>
    </w:rPr>
  </w:style>
  <w:style w:type="character" w:styleId="Textoindependiente2Car" w:customStyle="1">
    <w:name w:val="Texto independiente 2 Car"/>
    <w:basedOn w:val="Fuentedeprrafopredeter"/>
    <w:link w:val="Textoindependiente2"/>
    <w:uiPriority w:val="99"/>
    <w:rsid w:val="00157F6F"/>
    <w:rPr>
      <w:rFonts w:ascii="Times New Roman" w:hAnsi="Times New Roman"/>
      <w:sz w:val="24"/>
      <w:szCs w:val="24"/>
      <w:lang w:eastAsia="es-ES_tradnl"/>
    </w:rPr>
  </w:style>
  <w:style w:type="character" w:styleId="TextonotapieCar1" w:customStyle="1">
    <w:name w:val="Texto nota pie Car1"/>
    <w:aliases w:val="Footnote Text Char Char Char Char Char Car1,Footnote Text Char Char Char Char Car1,Footnote reference Car1,FA Fu Car1,texto de nota al pie Car1,Footnote Text Char Car1,Footnote Text Char Char Char Char Char Char Char Char Car1"/>
    <w:basedOn w:val="Fuentedeprrafopredeter"/>
    <w:uiPriority w:val="99"/>
    <w:semiHidden/>
    <w:rsid w:val="00157F6F"/>
    <w:rPr>
      <w:rFonts w:ascii="Times New Roman" w:hAnsi="Times New Roman" w:eastAsia="Times New Roman" w:cs="Times New Roman"/>
      <w:sz w:val="20"/>
      <w:szCs w:val="20"/>
      <w:lang w:eastAsia="es-ES_tradnl"/>
    </w:rPr>
  </w:style>
  <w:style w:type="paragraph" w:styleId="paragraph" w:customStyle="1">
    <w:name w:val="paragraph"/>
    <w:basedOn w:val="Normal"/>
    <w:qFormat/>
    <w:rsid w:val="00157F6F"/>
    <w:pPr>
      <w:autoSpaceDE/>
      <w:autoSpaceDN/>
      <w:spacing w:before="100" w:beforeAutospacing="1" w:after="100" w:afterAutospacing="1"/>
    </w:pPr>
    <w:rPr>
      <w:sz w:val="24"/>
      <w:szCs w:val="24"/>
      <w:lang w:val="es-CO"/>
    </w:rPr>
  </w:style>
  <w:style w:type="character" w:styleId="scxw12007734" w:customStyle="1">
    <w:name w:val="scxw12007734"/>
    <w:basedOn w:val="Fuentedeprrafopredeter"/>
    <w:rsid w:val="00157F6F"/>
  </w:style>
  <w:style w:type="character" w:styleId="Ttulo1Car1" w:customStyle="1">
    <w:name w:val="Título 1 Car1"/>
    <w:aliases w:val="INFITULUA-T2 Car1,BONUS-T1 Car1,MT1 Car1,título 1 Car1"/>
    <w:basedOn w:val="Fuentedeprrafopredeter"/>
    <w:uiPriority w:val="9"/>
    <w:rsid w:val="00157F6F"/>
    <w:rPr>
      <w:rFonts w:asciiTheme="majorHAnsi" w:hAnsiTheme="majorHAnsi" w:eastAsiaTheme="majorEastAsia" w:cstheme="majorBidi"/>
      <w:color w:val="2E74B5" w:themeColor="accent1" w:themeShade="BF"/>
      <w:sz w:val="32"/>
      <w:szCs w:val="32"/>
      <w:lang w:eastAsia="es-MX"/>
    </w:rPr>
  </w:style>
  <w:style w:type="character" w:styleId="Ttulo2Car1" w:customStyle="1">
    <w:name w:val="Título 2 Car1"/>
    <w:aliases w:val="BONUS-T2 Car1"/>
    <w:basedOn w:val="Fuentedeprrafopredeter"/>
    <w:uiPriority w:val="9"/>
    <w:semiHidden/>
    <w:rsid w:val="00157F6F"/>
    <w:rPr>
      <w:rFonts w:asciiTheme="majorHAnsi" w:hAnsiTheme="majorHAnsi" w:eastAsiaTheme="majorEastAsia" w:cstheme="majorBidi"/>
      <w:color w:val="2E74B5" w:themeColor="accent1" w:themeShade="BF"/>
      <w:sz w:val="26"/>
      <w:szCs w:val="26"/>
      <w:lang w:eastAsia="es-MX"/>
    </w:rPr>
  </w:style>
  <w:style w:type="character" w:styleId="Ttulo3Car1" w:customStyle="1">
    <w:name w:val="Título 3 Car1"/>
    <w:aliases w:val="BONUS-T3 Final Car1,Edgar 3 Car1,1.1.1Título 3 Car1,Título 3-BCN Car1,3 bullet Car1,2 Car1,H3 Car1,1 Car1,1Título 3 Car1"/>
    <w:basedOn w:val="Fuentedeprrafopredeter"/>
    <w:uiPriority w:val="9"/>
    <w:semiHidden/>
    <w:rsid w:val="00157F6F"/>
    <w:rPr>
      <w:rFonts w:asciiTheme="majorHAnsi" w:hAnsiTheme="majorHAnsi" w:eastAsiaTheme="majorEastAsia" w:cstheme="majorBidi"/>
      <w:color w:val="1F4D78" w:themeColor="accent1" w:themeShade="7F"/>
      <w:sz w:val="24"/>
      <w:szCs w:val="24"/>
      <w:lang w:eastAsia="es-MX"/>
    </w:rPr>
  </w:style>
  <w:style w:type="character" w:styleId="EncabezadoCar1" w:customStyle="1">
    <w:name w:val="Encabezado Car1"/>
    <w:aliases w:val="Encabezado1 Car1,encabezado Car1,Encabezado Car Car Car Car Car Car1,Encabezado Car Car Car Car2,Encabezado Car Car Car Car Car2,Encabezado Car Car Car2,Tablas Car1,h Car1,Header Bold Car1,TENDER Car1,Encabezado Linea 1 Car1,h8 Car1"/>
    <w:basedOn w:val="Fuentedeprrafopredeter"/>
    <w:uiPriority w:val="99"/>
    <w:semiHidden/>
    <w:rsid w:val="00157F6F"/>
    <w:rPr>
      <w:rFonts w:ascii="Times New Roman" w:hAnsi="Times New Roman" w:eastAsia="Times New Roman"/>
      <w:sz w:val="24"/>
      <w:szCs w:val="24"/>
      <w:lang w:eastAsia="es-MX"/>
    </w:rPr>
  </w:style>
  <w:style w:type="character" w:styleId="TextoindependienteCar1" w:customStyle="1">
    <w:name w:val="Texto independiente Car1"/>
    <w:aliases w:val="TABLA DE CONTENIDO 3 Car1"/>
    <w:basedOn w:val="Fuentedeprrafopredeter"/>
    <w:semiHidden/>
    <w:rsid w:val="00157F6F"/>
    <w:rPr>
      <w:rFonts w:ascii="Times New Roman" w:hAnsi="Times New Roman" w:eastAsia="Times New Roman"/>
      <w:sz w:val="24"/>
      <w:szCs w:val="24"/>
      <w:lang w:eastAsia="es-MX"/>
    </w:rPr>
  </w:style>
  <w:style w:type="character" w:styleId="TextocomentarioCar1" w:customStyle="1">
    <w:name w:val="Texto comentario Car1"/>
    <w:basedOn w:val="Fuentedeprrafopredeter"/>
    <w:uiPriority w:val="99"/>
    <w:semiHidden/>
    <w:rsid w:val="00157F6F"/>
    <w:rPr>
      <w:rFonts w:ascii="Times New Roman" w:hAnsi="Times New Roman" w:eastAsia="Times New Roman"/>
      <w:lang w:eastAsia="es-MX"/>
    </w:rPr>
  </w:style>
  <w:style w:type="character" w:styleId="Ttulo7Car1" w:customStyle="1">
    <w:name w:val="Título 7 Car1"/>
    <w:basedOn w:val="Fuentedeprrafopredeter"/>
    <w:uiPriority w:val="9"/>
    <w:semiHidden/>
    <w:rsid w:val="00157F6F"/>
    <w:rPr>
      <w:rFonts w:asciiTheme="majorHAnsi" w:hAnsiTheme="majorHAnsi" w:eastAsiaTheme="majorEastAsia" w:cstheme="majorBidi"/>
      <w:i/>
      <w:iCs/>
      <w:color w:val="1F4D78" w:themeColor="accent1" w:themeShade="7F"/>
      <w:sz w:val="24"/>
      <w:szCs w:val="24"/>
      <w:lang w:eastAsia="es-MX"/>
    </w:rPr>
  </w:style>
  <w:style w:type="character" w:styleId="Ttulo8Car1" w:customStyle="1">
    <w:name w:val="Título 8 Car1"/>
    <w:basedOn w:val="Fuentedeprrafopredeter"/>
    <w:uiPriority w:val="9"/>
    <w:semiHidden/>
    <w:rsid w:val="00157F6F"/>
    <w:rPr>
      <w:rFonts w:asciiTheme="majorHAnsi" w:hAnsiTheme="majorHAnsi" w:eastAsiaTheme="majorEastAsia" w:cstheme="majorBidi"/>
      <w:color w:val="272727" w:themeColor="text1" w:themeTint="D8"/>
      <w:sz w:val="21"/>
      <w:szCs w:val="21"/>
      <w:lang w:eastAsia="es-MX"/>
    </w:rPr>
  </w:style>
  <w:style w:type="character" w:styleId="Ttulo9Car1" w:customStyle="1">
    <w:name w:val="Título 9 Car1"/>
    <w:basedOn w:val="Fuentedeprrafopredeter"/>
    <w:uiPriority w:val="9"/>
    <w:semiHidden/>
    <w:rsid w:val="00157F6F"/>
    <w:rPr>
      <w:rFonts w:asciiTheme="majorHAnsi" w:hAnsiTheme="majorHAnsi" w:eastAsiaTheme="majorEastAsia" w:cstheme="majorBidi"/>
      <w:i/>
      <w:iCs/>
      <w:color w:val="272727" w:themeColor="text1" w:themeTint="D8"/>
      <w:sz w:val="21"/>
      <w:szCs w:val="21"/>
      <w:lang w:eastAsia="es-MX"/>
    </w:rPr>
  </w:style>
  <w:style w:type="character" w:styleId="PiedepginaCar1" w:customStyle="1">
    <w:name w:val="Pie de página Car1"/>
    <w:basedOn w:val="Fuentedeprrafopredeter"/>
    <w:uiPriority w:val="99"/>
    <w:semiHidden/>
    <w:rsid w:val="00157F6F"/>
    <w:rPr>
      <w:rFonts w:ascii="Times New Roman" w:hAnsi="Times New Roman" w:eastAsia="Times New Roman"/>
      <w:sz w:val="24"/>
      <w:szCs w:val="24"/>
      <w:lang w:eastAsia="es-MX"/>
    </w:rPr>
  </w:style>
  <w:style w:type="character" w:styleId="TtuloCar1" w:customStyle="1">
    <w:name w:val="Título Car1"/>
    <w:basedOn w:val="Fuentedeprrafopredeter"/>
    <w:rsid w:val="00157F6F"/>
    <w:rPr>
      <w:rFonts w:asciiTheme="majorHAnsi" w:hAnsiTheme="majorHAnsi" w:eastAsiaTheme="majorEastAsia" w:cstheme="majorBidi"/>
      <w:spacing w:val="-10"/>
      <w:kern w:val="28"/>
      <w:sz w:val="56"/>
      <w:szCs w:val="56"/>
      <w:lang w:eastAsia="es-MX"/>
    </w:rPr>
  </w:style>
  <w:style w:type="character" w:styleId="TextodegloboCar1" w:customStyle="1">
    <w:name w:val="Texto de globo Car1"/>
    <w:basedOn w:val="Fuentedeprrafopredeter"/>
    <w:uiPriority w:val="99"/>
    <w:semiHidden/>
    <w:rsid w:val="00157F6F"/>
    <w:rPr>
      <w:rFonts w:ascii="Segoe UI" w:hAnsi="Segoe UI" w:eastAsia="Times New Roman" w:cs="Segoe UI"/>
      <w:sz w:val="18"/>
      <w:szCs w:val="18"/>
      <w:lang w:eastAsia="es-MX"/>
    </w:rPr>
  </w:style>
  <w:style w:type="character" w:styleId="AsuntodelcomentarioCar1" w:customStyle="1">
    <w:name w:val="Asunto del comentario Car1"/>
    <w:basedOn w:val="TextocomentarioCar1"/>
    <w:uiPriority w:val="99"/>
    <w:semiHidden/>
    <w:rsid w:val="00157F6F"/>
    <w:rPr>
      <w:rFonts w:ascii="Times New Roman" w:hAnsi="Times New Roman" w:eastAsia="Times New Roman"/>
      <w:b/>
      <w:bCs/>
      <w:lang w:eastAsia="es-MX"/>
    </w:rPr>
  </w:style>
  <w:style w:type="character" w:styleId="SubttuloCar1" w:customStyle="1">
    <w:name w:val="Subtítulo Car1"/>
    <w:basedOn w:val="Fuentedeprrafopredeter"/>
    <w:rsid w:val="00157F6F"/>
    <w:rPr>
      <w:rFonts w:asciiTheme="minorHAnsi" w:hAnsiTheme="minorHAnsi" w:eastAsiaTheme="minorEastAsia" w:cstheme="minorBidi"/>
      <w:color w:val="5A5A5A" w:themeColor="text1" w:themeTint="A5"/>
      <w:spacing w:val="15"/>
      <w:sz w:val="22"/>
      <w:szCs w:val="22"/>
      <w:lang w:eastAsia="es-MX"/>
    </w:rPr>
  </w:style>
  <w:style w:type="character" w:styleId="FirmaCar1" w:customStyle="1">
    <w:name w:val="Firma Car1"/>
    <w:basedOn w:val="Fuentedeprrafopredeter"/>
    <w:uiPriority w:val="99"/>
    <w:semiHidden/>
    <w:rsid w:val="00157F6F"/>
    <w:rPr>
      <w:rFonts w:ascii="Times New Roman" w:hAnsi="Times New Roman" w:eastAsia="Times New Roman"/>
      <w:sz w:val="24"/>
      <w:szCs w:val="24"/>
      <w:lang w:eastAsia="es-MX"/>
    </w:rPr>
  </w:style>
  <w:style w:type="character" w:styleId="Textoindependiente2Car1" w:customStyle="1">
    <w:name w:val="Texto independiente 2 Car1"/>
    <w:basedOn w:val="Fuentedeprrafopredeter"/>
    <w:uiPriority w:val="99"/>
    <w:semiHidden/>
    <w:rsid w:val="00157F6F"/>
    <w:rPr>
      <w:rFonts w:ascii="Times New Roman" w:hAnsi="Times New Roman" w:eastAsia="Times New Roman"/>
      <w:sz w:val="24"/>
      <w:szCs w:val="24"/>
      <w:lang w:eastAsia="es-MX"/>
    </w:rPr>
  </w:style>
  <w:style w:type="character" w:styleId="Mencinsinresolver2" w:customStyle="1">
    <w:name w:val="Mención sin resolver2"/>
    <w:basedOn w:val="Fuentedeprrafopredeter"/>
    <w:uiPriority w:val="99"/>
    <w:semiHidden/>
    <w:unhideWhenUsed/>
    <w:rsid w:val="00157F6F"/>
    <w:rPr>
      <w:color w:val="605E5C"/>
      <w:shd w:val="clear" w:color="auto" w:fill="E1DFDD"/>
    </w:rPr>
  </w:style>
  <w:style w:type="paragraph" w:styleId="pf0" w:customStyle="1">
    <w:name w:val="pf0"/>
    <w:basedOn w:val="Normal"/>
    <w:rsid w:val="00157F6F"/>
    <w:pPr>
      <w:autoSpaceDE/>
      <w:autoSpaceDN/>
      <w:spacing w:before="100" w:beforeAutospacing="1" w:after="100" w:afterAutospacing="1"/>
    </w:pPr>
    <w:rPr>
      <w:sz w:val="24"/>
      <w:szCs w:val="24"/>
      <w:lang w:val="es-CO" w:eastAsia="es-CO"/>
    </w:rPr>
  </w:style>
  <w:style w:type="character" w:styleId="cf01" w:customStyle="1">
    <w:name w:val="cf01"/>
    <w:basedOn w:val="Fuentedeprrafopredeter"/>
    <w:rsid w:val="00157F6F"/>
    <w:rPr>
      <w:rFonts w:hint="default" w:ascii="Segoe UI" w:hAnsi="Segoe UI" w:cs="Segoe UI"/>
      <w:b/>
      <w:bCs/>
      <w:sz w:val="18"/>
      <w:szCs w:val="18"/>
    </w:rPr>
  </w:style>
  <w:style w:type="character" w:styleId="Mencionar1" w:customStyle="1">
    <w:name w:val="Mencionar1"/>
    <w:basedOn w:val="Fuentedeprrafopredeter"/>
    <w:uiPriority w:val="99"/>
    <w:unhideWhenUsed/>
    <w:rsid w:val="00157F6F"/>
    <w:rPr>
      <w:color w:val="2B579A"/>
      <w:shd w:val="clear" w:color="auto" w:fill="E6E6E6"/>
    </w:rPr>
  </w:style>
  <w:style w:type="paragraph" w:styleId="ui-chatitem" w:customStyle="1">
    <w:name w:val="ui-chat__item"/>
    <w:basedOn w:val="Normal"/>
    <w:rsid w:val="00157F6F"/>
    <w:pPr>
      <w:autoSpaceDE/>
      <w:autoSpaceDN/>
      <w:spacing w:before="100" w:beforeAutospacing="1" w:after="100" w:afterAutospacing="1"/>
    </w:pPr>
    <w:rPr>
      <w:sz w:val="24"/>
      <w:szCs w:val="24"/>
      <w:lang w:val="es-CO"/>
    </w:rPr>
  </w:style>
  <w:style w:type="character" w:styleId="ui-provider" w:customStyle="1">
    <w:name w:val="ui-provider"/>
    <w:basedOn w:val="Fuentedeprrafopredeter"/>
    <w:rsid w:val="00157F6F"/>
  </w:style>
  <w:style w:type="character" w:styleId="s21" w:customStyle="1">
    <w:name w:val="s21"/>
    <w:basedOn w:val="Fuentedeprrafopredeter"/>
    <w:rsid w:val="00157F6F"/>
  </w:style>
  <w:style w:type="character" w:styleId="s17" w:customStyle="1">
    <w:name w:val="s17"/>
    <w:basedOn w:val="Fuentedeprrafopredeter"/>
    <w:rsid w:val="00157F6F"/>
  </w:style>
  <w:style w:type="numbering" w:styleId="Listaactual1" w:customStyle="1">
    <w:name w:val="Lista actual1"/>
    <w:uiPriority w:val="99"/>
    <w:rsid w:val="009D47E4"/>
    <w:pPr>
      <w:numPr>
        <w:numId w:val="33"/>
      </w:numPr>
    </w:pPr>
  </w:style>
  <w:style w:type="character" w:styleId="Mencinsinresolver3" w:customStyle="1">
    <w:name w:val="Mención sin resolver3"/>
    <w:basedOn w:val="Fuentedeprrafopredeter"/>
    <w:uiPriority w:val="99"/>
    <w:semiHidden/>
    <w:unhideWhenUsed/>
    <w:rsid w:val="00CC1079"/>
    <w:rPr>
      <w:color w:val="605E5C"/>
      <w:shd w:val="clear" w:color="auto" w:fill="E1DFDD"/>
    </w:rPr>
  </w:style>
  <w:style w:type="paragraph" w:styleId="InviasNormal" w:customStyle="1">
    <w:name w:val="Invias Normal"/>
    <w:basedOn w:val="Normal"/>
    <w:link w:val="InviasNormalCar"/>
    <w:qFormat/>
    <w:rsid w:val="005D0B65"/>
    <w:pPr>
      <w:tabs>
        <w:tab w:val="left" w:pos="-142"/>
      </w:tabs>
      <w:adjustRightInd w:val="0"/>
      <w:spacing w:before="120" w:after="240"/>
    </w:pPr>
    <w:rPr>
      <w:rFonts w:ascii="Arial Narrow" w:hAnsi="Arial Narrow"/>
      <w:sz w:val="24"/>
      <w:szCs w:val="24"/>
      <w:lang w:val="x-none" w:eastAsia="es-ES"/>
    </w:rPr>
  </w:style>
  <w:style w:type="character" w:styleId="InviasNormalCar" w:customStyle="1">
    <w:name w:val="Invias Normal Car"/>
    <w:link w:val="InviasNormal"/>
    <w:locked/>
    <w:rsid w:val="005D0B65"/>
    <w:rPr>
      <w:rFonts w:ascii="Arial Narrow" w:hAnsi="Arial Narrow" w:eastAsia="Times New Roman"/>
      <w:sz w:val="24"/>
      <w:szCs w:val="24"/>
      <w:lang w:val="x-none" w:eastAsia="es-ES"/>
    </w:rPr>
  </w:style>
  <w:style w:type="table" w:styleId="Tabladelista2-nfasis3">
    <w:name w:val="List Table 2 Accent 3"/>
    <w:basedOn w:val="Tablanormal"/>
    <w:uiPriority w:val="47"/>
    <w:rsid w:val="0075408B"/>
    <w:rPr>
      <w:rFonts w:asciiTheme="minorHAnsi" w:hAnsiTheme="minorHAnsi" w:eastAsiaTheme="minorHAnsi" w:cstheme="minorBidi"/>
      <w:sz w:val="22"/>
      <w:szCs w:val="22"/>
      <w:lang w:eastAsia="en-US"/>
    </w:rPr>
    <w:tblPr>
      <w:tblStyleRowBandSize w:val="1"/>
      <w:tblStyleColBandSize w:val="1"/>
      <w:tblBorders>
        <w:top w:val="single" w:color="C9C9C9" w:themeColor="accent3" w:themeTint="99" w:sz="4" w:space="0"/>
        <w:bottom w:val="single" w:color="C9C9C9" w:themeColor="accent3" w:themeTint="99" w:sz="4" w:space="0"/>
        <w:insideH w:val="single" w:color="C9C9C9" w:themeColor="accent3" w:themeTint="99" w:sz="4" w:space="0"/>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laconcuadrcula5oscura-nfasis1">
    <w:name w:val="Grid Table 5 Dark Accent 1"/>
    <w:basedOn w:val="Tablanormal"/>
    <w:uiPriority w:val="50"/>
    <w:rsid w:val="00E0468B"/>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1"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1"/>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1"/>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1"/>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styleId="wacimagecontainer" w:customStyle="1">
    <w:name w:val="wacimagecontainer"/>
    <w:basedOn w:val="Fuentedeprrafopredeter"/>
    <w:rsid w:val="006B1F23"/>
  </w:style>
  <w:style w:type="character" w:styleId="CommentReference" w:customStyle="1">
    <w:name w:val="Comment Reference"/>
    <w:uiPriority w:val="99"/>
    <w:unhideWhenUsed/>
    <w:rsid w:val="0040681F"/>
    <w:rPr>
      <w:sz w:val="16"/>
      <w:szCs w:val="16"/>
    </w:rPr>
  </w:style>
  <w:style w:type="paragraph" w:styleId="CommentText" w:customStyle="1">
    <w:name w:val="Comment Text"/>
    <w:basedOn w:val="Normal"/>
    <w:link w:val="CommentTextChar"/>
    <w:uiPriority w:val="99"/>
    <w:unhideWhenUsed/>
    <w:rsid w:val="0040681F"/>
  </w:style>
  <w:style w:type="character" w:styleId="CommentTextChar" w:customStyle="1">
    <w:name w:val="Comment Text Char"/>
    <w:link w:val="CommentText"/>
    <w:uiPriority w:val="99"/>
    <w:rsid w:val="0040681F"/>
    <w:rPr>
      <w:rFonts w:ascii="Times New Roman" w:hAnsi="Times New Roman" w:eastAsia="Times New Roman"/>
      <w:lang w:val="es-ES_tradnl" w:eastAsia="es-MX"/>
    </w:rPr>
  </w:style>
  <w:style w:type="paragraph" w:styleId="CommentSubject" w:customStyle="1">
    <w:name w:val="Comment Subject"/>
    <w:basedOn w:val="CommentText"/>
    <w:next w:val="CommentText"/>
    <w:link w:val="CommentSubjectChar"/>
    <w:uiPriority w:val="99"/>
    <w:unhideWhenUsed/>
    <w:rsid w:val="0040681F"/>
    <w:rPr>
      <w:b/>
      <w:bCs/>
    </w:rPr>
  </w:style>
  <w:style w:type="character" w:styleId="CommentSubjectChar" w:customStyle="1">
    <w:name w:val="Comment Subject Char"/>
    <w:link w:val="CommentSubject"/>
    <w:uiPriority w:val="99"/>
    <w:rsid w:val="0040681F"/>
    <w:rPr>
      <w:rFonts w:ascii="Times New Roman" w:hAnsi="Times New Roman" w:eastAsia="Times New Roman"/>
      <w:b/>
      <w:bCs/>
      <w:lang w:val="es-ES_tradnl" w:eastAsia="es-MX"/>
    </w:rPr>
  </w:style>
</w:styles>
</file>

<file path=word/tasks.xml><?xml version="1.0" encoding="utf-8"?>
<t:Tasks xmlns:t="http://schemas.microsoft.com/office/tasks/2019/documenttasks" xmlns:oel="http://schemas.microsoft.com/office/2019/extlst">
  <t:Task id="{AA382D78-60FC-4285-8CD8-1A8855CD13D5}">
    <t:Anchor>
      <t:Comment id="1649223145"/>
    </t:Anchor>
    <t:History>
      <t:Event id="{8280E72F-F51F-44C3-8146-3DD816E614E4}" time="2026-05-22T17:55:24.994Z">
        <t:Attribution userId="S::mfromero@minenergia.gov.co::646f9df6-d8fa-4457-96fe-75e5e7b5af54" userProvider="AD" userName="MARIA FERNANDA ROMERO MALDONADO"/>
        <t:Anchor>
          <t:Comment id="1649223145"/>
        </t:Anchor>
        <t:Create/>
      </t:Event>
      <t:Event id="{7B17FF98-F3EE-4B78-8E71-62E747798A0C}" time="2026-05-22T17:55:24.994Z">
        <t:Attribution userId="S::mfromero@minenergia.gov.co::646f9df6-d8fa-4457-96fe-75e5e7b5af54" userProvider="AD" userName="MARIA FERNANDA ROMERO MALDONADO"/>
        <t:Anchor>
          <t:Comment id="1649223145"/>
        </t:Anchor>
        <t:Assign userId="S::regomez@minenergia.gov.co::32591b2d-eced-4207-a419-cadfc6fe2f1c" userProvider="AD" userName="ROSA ENRIQUELINA GOMEZ CORREDOR"/>
      </t:Event>
      <t:Event id="{C8BAA851-C31A-4A83-9624-7364E9DB95ED}" time="2026-05-22T17:55:24.994Z">
        <t:Attribution userId="S::mfromero@minenergia.gov.co::646f9df6-d8fa-4457-96fe-75e5e7b5af54" userProvider="AD" userName="MARIA FERNANDA ROMERO MALDONADO"/>
        <t:Anchor>
          <t:Comment id="1649223145"/>
        </t:Anchor>
        <t:SetTitle title="@ROSA ENRIQUELINA GOMEZ CORREDOR este anexo es el numero 12?"/>
      </t:Event>
    </t:History>
  </t:Task>
</t:Task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99912">
      <w:bodyDiv w:val="1"/>
      <w:marLeft w:val="0"/>
      <w:marRight w:val="0"/>
      <w:marTop w:val="0"/>
      <w:marBottom w:val="0"/>
      <w:divBdr>
        <w:top w:val="none" w:sz="0" w:space="0" w:color="auto"/>
        <w:left w:val="none" w:sz="0" w:space="0" w:color="auto"/>
        <w:bottom w:val="none" w:sz="0" w:space="0" w:color="auto"/>
        <w:right w:val="none" w:sz="0" w:space="0" w:color="auto"/>
      </w:divBdr>
    </w:div>
    <w:div w:id="60763252">
      <w:bodyDiv w:val="1"/>
      <w:marLeft w:val="0"/>
      <w:marRight w:val="0"/>
      <w:marTop w:val="0"/>
      <w:marBottom w:val="0"/>
      <w:divBdr>
        <w:top w:val="none" w:sz="0" w:space="0" w:color="auto"/>
        <w:left w:val="none" w:sz="0" w:space="0" w:color="auto"/>
        <w:bottom w:val="none" w:sz="0" w:space="0" w:color="auto"/>
        <w:right w:val="none" w:sz="0" w:space="0" w:color="auto"/>
      </w:divBdr>
    </w:div>
    <w:div w:id="291910880">
      <w:bodyDiv w:val="1"/>
      <w:marLeft w:val="0"/>
      <w:marRight w:val="0"/>
      <w:marTop w:val="0"/>
      <w:marBottom w:val="0"/>
      <w:divBdr>
        <w:top w:val="none" w:sz="0" w:space="0" w:color="auto"/>
        <w:left w:val="none" w:sz="0" w:space="0" w:color="auto"/>
        <w:bottom w:val="none" w:sz="0" w:space="0" w:color="auto"/>
        <w:right w:val="none" w:sz="0" w:space="0" w:color="auto"/>
      </w:divBdr>
    </w:div>
    <w:div w:id="503932555">
      <w:bodyDiv w:val="1"/>
      <w:marLeft w:val="0"/>
      <w:marRight w:val="0"/>
      <w:marTop w:val="0"/>
      <w:marBottom w:val="0"/>
      <w:divBdr>
        <w:top w:val="none" w:sz="0" w:space="0" w:color="auto"/>
        <w:left w:val="none" w:sz="0" w:space="0" w:color="auto"/>
        <w:bottom w:val="none" w:sz="0" w:space="0" w:color="auto"/>
        <w:right w:val="none" w:sz="0" w:space="0" w:color="auto"/>
      </w:divBdr>
      <w:divsChild>
        <w:div w:id="1116950724">
          <w:marLeft w:val="0"/>
          <w:marRight w:val="0"/>
          <w:marTop w:val="0"/>
          <w:marBottom w:val="0"/>
          <w:divBdr>
            <w:top w:val="none" w:sz="0" w:space="0" w:color="auto"/>
            <w:left w:val="none" w:sz="0" w:space="0" w:color="auto"/>
            <w:bottom w:val="none" w:sz="0" w:space="0" w:color="auto"/>
            <w:right w:val="none" w:sz="0" w:space="0" w:color="auto"/>
          </w:divBdr>
          <w:divsChild>
            <w:div w:id="1285426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560066">
      <w:bodyDiv w:val="1"/>
      <w:marLeft w:val="0"/>
      <w:marRight w:val="0"/>
      <w:marTop w:val="0"/>
      <w:marBottom w:val="0"/>
      <w:divBdr>
        <w:top w:val="none" w:sz="0" w:space="0" w:color="auto"/>
        <w:left w:val="none" w:sz="0" w:space="0" w:color="auto"/>
        <w:bottom w:val="none" w:sz="0" w:space="0" w:color="auto"/>
        <w:right w:val="none" w:sz="0" w:space="0" w:color="auto"/>
      </w:divBdr>
    </w:div>
    <w:div w:id="844436815">
      <w:bodyDiv w:val="1"/>
      <w:marLeft w:val="0"/>
      <w:marRight w:val="0"/>
      <w:marTop w:val="0"/>
      <w:marBottom w:val="0"/>
      <w:divBdr>
        <w:top w:val="none" w:sz="0" w:space="0" w:color="auto"/>
        <w:left w:val="none" w:sz="0" w:space="0" w:color="auto"/>
        <w:bottom w:val="none" w:sz="0" w:space="0" w:color="auto"/>
        <w:right w:val="none" w:sz="0" w:space="0" w:color="auto"/>
      </w:divBdr>
    </w:div>
    <w:div w:id="883911762">
      <w:bodyDiv w:val="1"/>
      <w:marLeft w:val="0"/>
      <w:marRight w:val="0"/>
      <w:marTop w:val="0"/>
      <w:marBottom w:val="0"/>
      <w:divBdr>
        <w:top w:val="none" w:sz="0" w:space="0" w:color="auto"/>
        <w:left w:val="none" w:sz="0" w:space="0" w:color="auto"/>
        <w:bottom w:val="none" w:sz="0" w:space="0" w:color="auto"/>
        <w:right w:val="none" w:sz="0" w:space="0" w:color="auto"/>
      </w:divBdr>
    </w:div>
    <w:div w:id="1019545102">
      <w:bodyDiv w:val="1"/>
      <w:marLeft w:val="0"/>
      <w:marRight w:val="0"/>
      <w:marTop w:val="0"/>
      <w:marBottom w:val="0"/>
      <w:divBdr>
        <w:top w:val="none" w:sz="0" w:space="0" w:color="auto"/>
        <w:left w:val="none" w:sz="0" w:space="0" w:color="auto"/>
        <w:bottom w:val="none" w:sz="0" w:space="0" w:color="auto"/>
        <w:right w:val="none" w:sz="0" w:space="0" w:color="auto"/>
      </w:divBdr>
    </w:div>
    <w:div w:id="1383215067">
      <w:bodyDiv w:val="1"/>
      <w:marLeft w:val="0"/>
      <w:marRight w:val="0"/>
      <w:marTop w:val="0"/>
      <w:marBottom w:val="0"/>
      <w:divBdr>
        <w:top w:val="none" w:sz="0" w:space="0" w:color="auto"/>
        <w:left w:val="none" w:sz="0" w:space="0" w:color="auto"/>
        <w:bottom w:val="none" w:sz="0" w:space="0" w:color="auto"/>
        <w:right w:val="none" w:sz="0" w:space="0" w:color="auto"/>
      </w:divBdr>
    </w:div>
    <w:div w:id="1432314081">
      <w:bodyDiv w:val="1"/>
      <w:marLeft w:val="0"/>
      <w:marRight w:val="0"/>
      <w:marTop w:val="0"/>
      <w:marBottom w:val="0"/>
      <w:divBdr>
        <w:top w:val="none" w:sz="0" w:space="0" w:color="auto"/>
        <w:left w:val="none" w:sz="0" w:space="0" w:color="auto"/>
        <w:bottom w:val="none" w:sz="0" w:space="0" w:color="auto"/>
        <w:right w:val="none" w:sz="0" w:space="0" w:color="auto"/>
      </w:divBdr>
    </w:div>
    <w:div w:id="1532376693">
      <w:bodyDiv w:val="1"/>
      <w:marLeft w:val="0"/>
      <w:marRight w:val="0"/>
      <w:marTop w:val="0"/>
      <w:marBottom w:val="0"/>
      <w:divBdr>
        <w:top w:val="none" w:sz="0" w:space="0" w:color="auto"/>
        <w:left w:val="none" w:sz="0" w:space="0" w:color="auto"/>
        <w:bottom w:val="none" w:sz="0" w:space="0" w:color="auto"/>
        <w:right w:val="none" w:sz="0" w:space="0" w:color="auto"/>
      </w:divBdr>
    </w:div>
    <w:div w:id="1713380981">
      <w:bodyDiv w:val="1"/>
      <w:marLeft w:val="0"/>
      <w:marRight w:val="0"/>
      <w:marTop w:val="0"/>
      <w:marBottom w:val="0"/>
      <w:divBdr>
        <w:top w:val="none" w:sz="0" w:space="0" w:color="auto"/>
        <w:left w:val="none" w:sz="0" w:space="0" w:color="auto"/>
        <w:bottom w:val="none" w:sz="0" w:space="0" w:color="auto"/>
        <w:right w:val="none" w:sz="0" w:space="0" w:color="auto"/>
      </w:divBdr>
    </w:div>
    <w:div w:id="1761758588">
      <w:bodyDiv w:val="1"/>
      <w:marLeft w:val="0"/>
      <w:marRight w:val="0"/>
      <w:marTop w:val="0"/>
      <w:marBottom w:val="0"/>
      <w:divBdr>
        <w:top w:val="none" w:sz="0" w:space="0" w:color="auto"/>
        <w:left w:val="none" w:sz="0" w:space="0" w:color="auto"/>
        <w:bottom w:val="none" w:sz="0" w:space="0" w:color="auto"/>
        <w:right w:val="none" w:sz="0" w:space="0" w:color="auto"/>
      </w:divBdr>
    </w:div>
    <w:div w:id="1912958024">
      <w:bodyDiv w:val="1"/>
      <w:marLeft w:val="0"/>
      <w:marRight w:val="0"/>
      <w:marTop w:val="0"/>
      <w:marBottom w:val="0"/>
      <w:divBdr>
        <w:top w:val="none" w:sz="0" w:space="0" w:color="auto"/>
        <w:left w:val="none" w:sz="0" w:space="0" w:color="auto"/>
        <w:bottom w:val="none" w:sz="0" w:space="0" w:color="auto"/>
        <w:right w:val="none" w:sz="0" w:space="0" w:color="auto"/>
      </w:divBdr>
    </w:div>
    <w:div w:id="19653846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oleObject" Target="embeddings/oleObject1.bin" Id="rId21" /><Relationship Type="http://schemas.openxmlformats.org/officeDocument/2006/relationships/hyperlink" Target="https://www.funcionpublica.gov.co/eva/gestornormativo/norma.php?i=12672" TargetMode="External" Id="rId50" /><Relationship Type="http://schemas.openxmlformats.org/officeDocument/2006/relationships/hyperlink" Target="https://go.vlex.com/vid/785812561?fbt=webapp_preview&amp;addon_version=6.5" TargetMode="External" Id="rId55" /><Relationship Type="http://schemas.openxmlformats.org/officeDocument/2006/relationships/fontTable" Target="fontTable.xml" Id="rId63" /><Relationship Type="http://schemas.openxmlformats.org/officeDocument/2006/relationships/settings" Target="settings.xml" Id="rId7" /><Relationship Type="http://schemas.openxmlformats.org/officeDocument/2006/relationships/customXml" Target="../customXml/item2.xml" Id="rId2" /><Relationship Type="http://schemas.openxmlformats.org/officeDocument/2006/relationships/oleObject" Target="embeddings/oleObject3.bin" Id="rId37" /><Relationship Type="http://schemas.openxmlformats.org/officeDocument/2006/relationships/oleObject" Target="embeddings/oleObject4.bin" Id="rId40" /><Relationship Type="http://schemas.openxmlformats.org/officeDocument/2006/relationships/hyperlink" Target="https://go.vlex.com/vid/58472389?fbt=webapp_preview&amp;addon_version=6.5" TargetMode="External" Id="rId53" /><Relationship Type="http://schemas.openxmlformats.org/officeDocument/2006/relationships/hyperlink" Target="https://www.funcionpublica.gov.co/eva/gestornormativo/norma.php?i=12672" TargetMode="External" Id="rId58" /><Relationship Type="http://schemas.openxmlformats.org/officeDocument/2006/relationships/numbering" Target="numbering.xml" Id="rId5" /><Relationship Type="http://schemas.openxmlformats.org/officeDocument/2006/relationships/header" Target="header1.xml" Id="rId61" /><Relationship Type="http://schemas.openxmlformats.org/officeDocument/2006/relationships/image" Target="media/image7.png" Id="rId22" /><Relationship Type="http://schemas.openxmlformats.org/officeDocument/2006/relationships/hyperlink" Target="https://www.libretamilitar.mil.co/Modules/Consult/MilitarySituation" TargetMode="External" Id="rId56" /><Relationship Type="http://schemas.openxmlformats.org/officeDocument/2006/relationships/theme" Target="theme/theme1.xml" Id="rId64" /><Relationship Type="http://schemas.openxmlformats.org/officeDocument/2006/relationships/webSettings" Target="webSettings.xml" Id="rId8" /><Relationship Type="http://schemas.openxmlformats.org/officeDocument/2006/relationships/hyperlink" Target="https://www.funcionpublica.gov.co/eva/gestornormativo/norma.php?i=12672" TargetMode="External" Id="rId51" /><Relationship Type="http://schemas.openxmlformats.org/officeDocument/2006/relationships/customXml" Target="../customXml/item3.xml" Id="rId3" /><Relationship Type="http://schemas.openxmlformats.org/officeDocument/2006/relationships/hyperlink" Target="https://www.funcionpublica.gov.co/eva/gestornormativo/norma.php?i=83233&amp;1.6.5.3.2.4" TargetMode="External" Id="rId12" /><Relationship Type="http://schemas.openxmlformats.org/officeDocument/2006/relationships/image" Target="media/image15.png" Id="rId38" /><Relationship Type="http://schemas.openxmlformats.org/officeDocument/2006/relationships/hyperlink" Target="https://www.funcionpublica.gov.co/eva/gestornormativo/norma.php?i=76608" TargetMode="External" Id="rId59" /><Relationship Type="http://schemas.openxmlformats.org/officeDocument/2006/relationships/image" Target="media/image6.png" Id="rId20" /><Relationship Type="http://schemas.openxmlformats.org/officeDocument/2006/relationships/hyperlink" Target="https://www.funcionpublica.gov.co/eva/gestornormativo/norma.php?i=76608" TargetMode="External" Id="rId54" /><Relationship Type="http://schemas.openxmlformats.org/officeDocument/2006/relationships/footer" Target="footer1.xml" Id="rId62"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oleObject" Target="embeddings/oleObject2.bin" Id="rId23" /><Relationship Type="http://schemas.openxmlformats.org/officeDocument/2006/relationships/image" Target="media/image14.png" Id="rId36" /><Relationship Type="http://schemas.openxmlformats.org/officeDocument/2006/relationships/image" Target="media/image26.png" Id="rId57" /><Relationship Type="http://schemas.openxmlformats.org/officeDocument/2006/relationships/endnotes" Target="endnotes.xml" Id="rId10" /><Relationship Type="http://schemas.openxmlformats.org/officeDocument/2006/relationships/hyperlink" Target="https://go.vlex.com/vid/60001778?fbt=webapp_preview&amp;addon_version=6.5" TargetMode="External" Id="rId52" /><Relationship Type="http://schemas.openxmlformats.org/officeDocument/2006/relationships/image" Target="media/image27.png" Id="rId60" /><Relationship Type="http://schemas.microsoft.com/office/2020/10/relationships/intelligence" Target="intelligence2.xml" Id="rId65"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yperlink" Target="https://www.funcionpublica.gov.co/eva/gestornormativo/norma.php?i=83233&amp;1.6.5.3.3.3" TargetMode="External" Id="rId13" /><Relationship Type="http://schemas.openxmlformats.org/officeDocument/2006/relationships/image" Target="media/image16.png" Id="rId39" /><Relationship Type="http://schemas.openxmlformats.org/officeDocument/2006/relationships/comments" Target="comments.xml" Id="R39524b366f914d48" /><Relationship Type="http://schemas.microsoft.com/office/2016/09/relationships/commentsIds" Target="commentsIds.xml" Id="R18ce74ec8a834786" /><Relationship Type="http://schemas.microsoft.com/office/2011/relationships/commentsExtended" Target="commentsExtended.xml" Id="R9254f391f6a94ec0" /><Relationship Type="http://schemas.microsoft.com/office/2018/08/relationships/commentsExtensible" Target="commentsExtensible.xml" Id="R2813417730e74334" /><Relationship Type="http://schemas.microsoft.com/office/2011/relationships/people" Target="people.xml" Id="Ref2fddfcbc734667" /><Relationship Type="http://schemas.microsoft.com/office/2019/05/relationships/documenttasks" Target="tasks.xml" Id="R0b0260e5854f47cc" /><Relationship Type="http://schemas.openxmlformats.org/officeDocument/2006/relationships/hyperlink" Target="https://www.dane.gov.co/files/operaciones/PIB/bol-PIB-Itrim2026.pdf" TargetMode="External" Id="Re066bdcd68d044f7" /><Relationship Type="http://schemas.openxmlformats.org/officeDocument/2006/relationships/image" Target="/media/image19.png" Id="rId1892437165" /><Relationship Type="http://schemas.openxmlformats.org/officeDocument/2006/relationships/image" Target="/media/image1a.png" Id="rId867603737" /><Relationship Type="http://schemas.openxmlformats.org/officeDocument/2006/relationships/image" Target="/media/image1b.png" Id="rId577245552" /><Relationship Type="http://schemas.openxmlformats.org/officeDocument/2006/relationships/image" Target="/media/image1c.png" Id="rId817032592" /><Relationship Type="http://schemas.openxmlformats.org/officeDocument/2006/relationships/image" Target="/media/image1d.png" Id="rId1273789988" /><Relationship Type="http://schemas.openxmlformats.org/officeDocument/2006/relationships/image" Target="/media/image1e.png" Id="rId685054410" /><Relationship Type="http://schemas.openxmlformats.org/officeDocument/2006/relationships/image" Target="/media/image1f.png" Id="rId578490621" /><Relationship Type="http://schemas.openxmlformats.org/officeDocument/2006/relationships/hyperlink" Target="https://www.dane.gov.co/files/operaciones/PIB/bol-PIB-Itrim2026.pdf" TargetMode="External" Id="Rbddda34b516d41d3" /><Relationship Type="http://schemas.openxmlformats.org/officeDocument/2006/relationships/image" Target="/media/image20.png" Id="rId1854309544" /><Relationship Type="http://schemas.openxmlformats.org/officeDocument/2006/relationships/hyperlink" Target="https://www.dane.gov.co/files/operaciones/PIB/bol-PIB-Itrim2026.pdf" TargetMode="External" Id="R9dc4d4364a0b4c39" /><Relationship Type="http://schemas.openxmlformats.org/officeDocument/2006/relationships/image" Target="/media/image21.png" Id="rId1787185916" /><Relationship Type="http://schemas.openxmlformats.org/officeDocument/2006/relationships/hyperlink" Target="https://www.dane.gov.co/files/operaciones/EMS/bol-EMS-mar2026.pdf" TargetMode="External" Id="Ra042397ab8da4ad4" /><Relationship Type="http://schemas.openxmlformats.org/officeDocument/2006/relationships/image" Target="/media/image22.png" Id="rId2005676934" /><Relationship Type="http://schemas.openxmlformats.org/officeDocument/2006/relationships/hyperlink" Target="https://www.dane.gov.co/files/operaciones/EMS/bol-EMS-mar2026.pdf" TargetMode="External" Id="R7891eb819cab496d" /><Relationship Type="http://schemas.openxmlformats.org/officeDocument/2006/relationships/image" Target="/media/image23.png" Id="rId2005377211" /><Relationship Type="http://schemas.openxmlformats.org/officeDocument/2006/relationships/hyperlink" Target="https://www.dane.gov.co/files/operaciones/IPC/abr2026/press-IPC-abr2026.pdf" TargetMode="External" Id="Rbb9f3718e1cc4b4d" /><Relationship Type="http://schemas.openxmlformats.org/officeDocument/2006/relationships/image" Target="/media/image24.png" Id="rId234735740" /><Relationship Type="http://schemas.openxmlformats.org/officeDocument/2006/relationships/hyperlink" Target="https://www.dane.gov.co/files/operaciones/IPC/abr2026/bol-IPC-abr2026.pdf" TargetMode="External" Id="R6a04c96bfd4a4dc4" /><Relationship Type="http://schemas.openxmlformats.org/officeDocument/2006/relationships/image" Target="/media/image25.png" Id="rId701108475" /><Relationship Type="http://schemas.openxmlformats.org/officeDocument/2006/relationships/image" Target="/media/image26.png" Id="rId1392483138" /><Relationship Type="http://schemas.openxmlformats.org/officeDocument/2006/relationships/image" Target="/media/image27.png" Id="rId1889178709" /><Relationship Type="http://schemas.openxmlformats.org/officeDocument/2006/relationships/image" Target="/media/image28.png" Id="rId1433864311" /><Relationship Type="http://schemas.openxmlformats.org/officeDocument/2006/relationships/image" Target="/media/image29.png" Id="rId138000141" /><Relationship Type="http://schemas.openxmlformats.org/officeDocument/2006/relationships/image" Target="/media/image2a.png" Id="rId1210804186" /><Relationship Type="http://schemas.openxmlformats.org/officeDocument/2006/relationships/image" Target="/media/image2b.png" Id="rId1591391892" /><Relationship Type="http://schemas.openxmlformats.org/officeDocument/2006/relationships/image" Target="/media/image2c.png" Id="rId1925571172" /><Relationship Type="http://schemas.openxmlformats.org/officeDocument/2006/relationships/image" Target="/media/image2d.png" Id="rId1865015242" /><Relationship Type="http://schemas.openxmlformats.org/officeDocument/2006/relationships/image" Target="/media/image2e.png" Id="rId572258487" /><Relationship Type="http://schemas.openxmlformats.org/officeDocument/2006/relationships/image" Target="/media/image2f.png" Id="rId1242851461" /><Relationship Type="http://schemas.openxmlformats.org/officeDocument/2006/relationships/image" Target="/media/image30.png" Id="rId825259786" /><Relationship Type="http://schemas.openxmlformats.org/officeDocument/2006/relationships/image" Target="/media/image31.png" Id="rId1869130409" /></Relationships>
</file>

<file path=word/_rels/footnotes.xml.rels>&#65279;<?xml version="1.0" encoding="utf-8"?><Relationships xmlns="http://schemas.openxmlformats.org/package/2006/relationships"><Relationship Type="http://schemas.openxmlformats.org/officeDocument/2006/relationships/hyperlink" Target="https://www.dane.gov.co/index.php/estadisticas-por-tema/comercio-interno/censo-economico-de-colombia" TargetMode="External" Id="rId2" /><Relationship Type="http://schemas.openxmlformats.org/officeDocument/2006/relationships/hyperlink" Target="https://www.dane.gov.co/files/operaciones/PIB/bol-PIB-Itrim2026.pdf" TargetMode="External" Id="R9ebf113ac6d04bf4" /><Relationship Type="http://schemas.openxmlformats.org/officeDocument/2006/relationships/hyperlink" Target="https://www.dane.gov.co/files/operaciones/IPC/abr2026/press-IPC-abr2026.pdf" TargetMode="External" Id="Rbc1cedaf5ad848b8" /><Relationship Type="http://schemas.openxmlformats.org/officeDocument/2006/relationships/hyperlink" Target="https://www.dane.gov.co/files/operaciones/IPP/bol-IPP-abr2026.pdf" TargetMode="External" Id="Rf2e5c404ba5b460f" /><Relationship Type="http://schemas.openxmlformats.org/officeDocument/2006/relationships/hyperlink" Target="https://www.colombiacompra.gov.co/analisis-de-datos-de-compra-publica/visualizaciones-compra-publica/herramienta-de-visualizacion-para-el-analisis-de-la-demanda-y-de-la-oferta" TargetMode="External" Id="R68e28f6f406d410e" /><Relationship Type="http://schemas.openxmlformats.org/officeDocument/2006/relationships/hyperlink" Target="https://www.colombiacompra.gov.co/analisis-de-datos-de-compra-publica/visualizaciones-compra-publica/herramienta-de-visualizacion-para-el-analisis-de-la-demanda-y-de-la-oferta" TargetMode="External" Id="Rc47ac35bff754ae7" /></Relationships>
</file>

<file path=word/_rels/header1.xml.rels><?xml version="1.0" encoding="UTF-8" standalone="yes"?>
<Relationships xmlns="http://schemas.openxmlformats.org/package/2006/relationships"><Relationship Id="rId1" Type="http://schemas.openxmlformats.org/officeDocument/2006/relationships/image" Target="media/image28.png"/></Relationship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o" ma:contentTypeID="0x0101001D2AC1A0CAA71244BE1C830520B3580B" ma:contentTypeVersion="20" ma:contentTypeDescription="Crear nuevo documento." ma:contentTypeScope="" ma:versionID="d5c3a08b4f380d25d30e14ea7bdd62ac">
  <xsd:schema xmlns:xsd="http://www.w3.org/2001/XMLSchema" xmlns:xs="http://www.w3.org/2001/XMLSchema" xmlns:p="http://schemas.microsoft.com/office/2006/metadata/properties" xmlns:ns2="ccaf9895-93ab-4536-b1cb-77a268359520" xmlns:ns3="189b51a7-d269-4f29-b142-79e8ee84f3f3" targetNamespace="http://schemas.microsoft.com/office/2006/metadata/properties" ma:root="true" ma:fieldsID="bff250eede24884c95f6806f9ee1f194" ns2:_="" ns3:_="">
    <xsd:import namespace="ccaf9895-93ab-4536-b1cb-77a268359520"/>
    <xsd:import namespace="189b51a7-d269-4f29-b142-79e8ee84f3f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MediaLengthInSeconds" minOccurs="0"/>
                <xsd:element ref="ns2:MediaServiceLocation" minOccurs="0"/>
                <xsd:element ref="ns3:SharedWithUsers" minOccurs="0"/>
                <xsd:element ref="ns3:SharedWithDetails" minOccurs="0"/>
                <xsd:element ref="ns3:TaxCatchAll"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af9895-93ab-4536-b1cb-77a26835952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3" nillable="true" ma:taxonomy="true" ma:internalName="lcf76f155ced4ddcb4097134ff3c332f" ma:taxonomyFieldName="MediaServiceImageTags" ma:displayName="Etiquetas de imagen" ma:readOnly="false" ma:fieldId="{5cf76f15-5ced-4ddc-b409-7134ff3c332f}" ma:taxonomyMulti="true" ma:sspId="c2231ce5-edc9-4cf3-bcdc-afedc95ebd1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89b51a7-d269-4f29-b142-79e8ee84f3f3" elementFormDefault="qualified">
    <xsd:import namespace="http://schemas.microsoft.com/office/2006/documentManagement/types"/>
    <xsd:import namespace="http://schemas.microsoft.com/office/infopath/2007/PartnerControls"/>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element name="TaxCatchAll" ma:index="21" nillable="true" ma:displayName="Taxonomy Catch All Column" ma:hidden="true" ma:list="{cc517a5c-2787-4b84-b078-20a6da190105}" ma:internalName="TaxCatchAll" ma:showField="CatchAllData" ma:web="189b51a7-d269-4f29-b142-79e8ee84f3f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ccaf9895-93ab-4536-b1cb-77a268359520">
      <Terms xmlns="http://schemas.microsoft.com/office/infopath/2007/PartnerControls"/>
    </lcf76f155ced4ddcb4097134ff3c332f>
    <TaxCatchAll xmlns="189b51a7-d269-4f29-b142-79e8ee84f3f3" xsi:nil="true"/>
  </documentManagement>
</p:properties>
</file>

<file path=customXml/itemProps1.xml><?xml version="1.0" encoding="utf-8"?>
<ds:datastoreItem xmlns:ds="http://schemas.openxmlformats.org/officeDocument/2006/customXml" ds:itemID="{D159405E-259A-4695-9BB7-7DB9A155BF18}">
  <ds:schemaRefs>
    <ds:schemaRef ds:uri="http://schemas.microsoft.com/sharepoint/v3/contenttype/forms"/>
  </ds:schemaRefs>
</ds:datastoreItem>
</file>

<file path=customXml/itemProps2.xml><?xml version="1.0" encoding="utf-8"?>
<ds:datastoreItem xmlns:ds="http://schemas.openxmlformats.org/officeDocument/2006/customXml" ds:itemID="{4785723B-07D0-4C5F-9BCB-E47FFA9AFBE6}">
  <ds:schemaRefs>
    <ds:schemaRef ds:uri="http://schemas.openxmlformats.org/officeDocument/2006/bibliography"/>
  </ds:schemaRefs>
</ds:datastoreItem>
</file>

<file path=customXml/itemProps3.xml><?xml version="1.0" encoding="utf-8"?>
<ds:datastoreItem xmlns:ds="http://schemas.openxmlformats.org/officeDocument/2006/customXml" ds:itemID="{5C7A543E-9B23-414B-AEBD-916305444A10}"/>
</file>

<file path=customXml/itemProps4.xml><?xml version="1.0" encoding="utf-8"?>
<ds:datastoreItem xmlns:ds="http://schemas.openxmlformats.org/officeDocument/2006/customXml" ds:itemID="{8E7263D1-01DE-4B11-8444-F8C4BCB9AF27}">
  <ds:schemaRefs>
    <ds:schemaRef ds:uri="http://schemas.microsoft.com/office/2006/metadata/properties"/>
    <ds:schemaRef ds:uri="http://schemas.microsoft.com/office/infopath/2007/PartnerControls"/>
    <ds:schemaRef ds:uri="ccaf9895-93ab-4536-b1cb-77a268359520"/>
    <ds:schemaRef ds:uri="189b51a7-d269-4f29-b142-79e8ee84f3f3"/>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Hewlett-Packard Company</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ESCRIBA AQUI EL TITULO</dc:title>
  <dc:subject>CODIGO</dc:subject>
  <dc:creator>monicaduque</dc:creator>
  <cp:keywords/>
  <cp:lastModifiedBy>MARIA FERNANDA ROMERO MALDONADO</cp:lastModifiedBy>
  <cp:revision>98</cp:revision>
  <cp:lastPrinted>2025-09-24T15:18:00Z</cp:lastPrinted>
  <dcterms:created xsi:type="dcterms:W3CDTF">2026-04-01T14:50:00Z</dcterms:created>
  <dcterms:modified xsi:type="dcterms:W3CDTF">2026-06-03T03:14:30Z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lo">
    <vt:lpwstr>Titulo</vt:lpwstr>
  </property>
  <property fmtid="{D5CDD505-2E9C-101B-9397-08002B2CF9AE}" pid="3" name="Codigo">
    <vt:lpwstr>Codigo</vt:lpwstr>
  </property>
  <property fmtid="{D5CDD505-2E9C-101B-9397-08002B2CF9AE}" pid="4" name="Version">
    <vt:lpwstr>Version</vt:lpwstr>
  </property>
  <property fmtid="{D5CDD505-2E9C-101B-9397-08002B2CF9AE}" pid="5" name="Vigencia">
    <vt:lpwstr>Vigencia</vt:lpwstr>
  </property>
  <property fmtid="{D5CDD505-2E9C-101B-9397-08002B2CF9AE}" pid="6" name="EsDocumentoTMS">
    <vt:lpwstr>1</vt:lpwstr>
  </property>
  <property fmtid="{D5CDD505-2E9C-101B-9397-08002B2CF9AE}" pid="7" name="IdXSL">
    <vt:lpwstr>10</vt:lpwstr>
  </property>
  <property fmtid="{D5CDD505-2E9C-101B-9397-08002B2CF9AE}" pid="8" name="Radicado">
    <vt:lpwstr>0</vt:lpwstr>
  </property>
  <property fmtid="{D5CDD505-2E9C-101B-9397-08002B2CF9AE}" pid="9" name="IdTipoDoc">
    <vt:lpwstr>82</vt:lpwstr>
  </property>
  <property fmtid="{D5CDD505-2E9C-101B-9397-08002B2CF9AE}" pid="10" name="IdDocTMS">
    <vt:lpwstr>35273</vt:lpwstr>
  </property>
  <property fmtid="{D5CDD505-2E9C-101B-9397-08002B2CF9AE}" pid="11" name="PublicarPDF">
    <vt:lpwstr>0</vt:lpwstr>
  </property>
  <property fmtid="{D5CDD505-2E9C-101B-9397-08002B2CF9AE}" pid="12" name="PermisoCicloAprobacion">
    <vt:lpwstr>True</vt:lpwstr>
  </property>
  <property fmtid="{D5CDD505-2E9C-101B-9397-08002B2CF9AE}" pid="13" name="Radicar">
    <vt:lpwstr>Radicar</vt:lpwstr>
  </property>
  <property fmtid="{D5CDD505-2E9C-101B-9397-08002B2CF9AE}" pid="14" name="origen">
    <vt:lpwstr>origen</vt:lpwstr>
  </property>
  <property fmtid="{D5CDD505-2E9C-101B-9397-08002B2CF9AE}" pid="15" name="TMSGUARDADO">
    <vt:lpwstr>MFIGCSsGAQQBgjdYA6BFMEMGCisGAQQBgjdYAwGgNTAzAgMCAAECAmYDAgIAwAQI_x000d_
ObjQGUGoPGIEEC0cYxpVQmVl1TQpPx5tRWQECKOnixD2rDHD_x000d_
</vt:lpwstr>
  </property>
  <property fmtid="{D5CDD505-2E9C-101B-9397-08002B2CF9AE}" pid="16" name="radicacion">
    <vt:lpwstr>radicacion</vt:lpwstr>
  </property>
  <property fmtid="{D5CDD505-2E9C-101B-9397-08002B2CF9AE}" pid="17" name="nom_firmante">
    <vt:lpwstr>nom_firmante</vt:lpwstr>
  </property>
  <property fmtid="{D5CDD505-2E9C-101B-9397-08002B2CF9AE}" pid="18" name="nom_cargo">
    <vt:lpwstr>nom_cargo</vt:lpwstr>
  </property>
  <property fmtid="{D5CDD505-2E9C-101B-9397-08002B2CF9AE}" pid="19" name="Direccion">
    <vt:lpwstr>Direccion</vt:lpwstr>
  </property>
  <property fmtid="{D5CDD505-2E9C-101B-9397-08002B2CF9AE}" pid="20" name="Ciudad">
    <vt:lpwstr>Ciudad</vt:lpwstr>
  </property>
  <property fmtid="{D5CDD505-2E9C-101B-9397-08002B2CF9AE}" pid="21" name="Departamento">
    <vt:lpwstr>Cundinamarca</vt:lpwstr>
  </property>
  <property fmtid="{D5CDD505-2E9C-101B-9397-08002B2CF9AE}" pid="22" name="asunto">
    <vt:lpwstr>asunto</vt:lpwstr>
  </property>
  <property fmtid="{D5CDD505-2E9C-101B-9397-08002B2CF9AE}" pid="23" name="nom_entidad">
    <vt:lpwstr>nom_entidad</vt:lpwstr>
  </property>
  <property fmtid="{D5CDD505-2E9C-101B-9397-08002B2CF9AE}" pid="24" name="AppWSGenerico">
    <vt:lpwstr>WORDTMS</vt:lpwstr>
  </property>
  <property fmtid="{D5CDD505-2E9C-101B-9397-08002B2CF9AE}" pid="25" name="ClaveUsuarioRadicador">
    <vt:lpwstr>MIG2BgkrBgEEAYI3WAOggagwgaUGCisGAQQBgjdYAwGggZYwgZMCAwIAAQICZhAC
AgEABBAAAAAAAAAAAAAAAAAAAAAABBBdl4u9enewjXgtJjRQwWQuBGDx2ZMNndcW
XniRx9PUcaVxOhMW9iEDgzyew29M1VUUjYbO6Dgg3RRZChsklDMe0f80bfAHzdpW
2/ROJ8oA4KXq1rIZNW6oaFKg+REHEK8dU4znfJVL01GY5RVIbOMQ5NM=</vt:lpwstr>
  </property>
  <property fmtid="{D5CDD505-2E9C-101B-9397-08002B2CF9AE}" pid="26" name="EnProcesoDeCreacion">
    <vt:lpwstr>0</vt:lpwstr>
  </property>
  <property fmtid="{D5CDD505-2E9C-101B-9397-08002B2CF9AE}" pid="27" name="FirmarPDF">
    <vt:lpwstr>0</vt:lpwstr>
  </property>
  <property fmtid="{D5CDD505-2E9C-101B-9397-08002B2CF9AE}" pid="28" name="FlagUsuario">
    <vt:lpwstr>0</vt:lpwstr>
  </property>
  <property fmtid="{D5CDD505-2E9C-101B-9397-08002B2CF9AE}" pid="29" name="GuidCopiaExterna">
    <vt:lpwstr>751280e4-f8f5-4190-83eb-c4c796cf6fa1</vt:lpwstr>
  </property>
  <property fmtid="{D5CDD505-2E9C-101B-9397-08002B2CF9AE}" pid="30" name="GuidQueryAnexo">
    <vt:lpwstr>923b5edb-a638-4e20-8a4d-8aad6e2f3b95</vt:lpwstr>
  </property>
  <property fmtid="{D5CDD505-2E9C-101B-9397-08002B2CF9AE}" pid="31" name="GuidQueryDestinatario">
    <vt:lpwstr>751280e4-f8f5-4190-83eb-c4c796cf6fa1</vt:lpwstr>
  </property>
  <property fmtid="{D5CDD505-2E9C-101B-9397-08002B2CF9AE}" pid="32" name="GuidQueryDetalleListasDistribucion">
    <vt:lpwstr>WXYZ</vt:lpwstr>
  </property>
  <property fmtid="{D5CDD505-2E9C-101B-9397-08002B2CF9AE}" pid="33" name="GuidQueryFirmaPorUsuario">
    <vt:lpwstr>4bd78443-9576-4a83-8f54-18510912b0a2</vt:lpwstr>
  </property>
  <property fmtid="{D5CDD505-2E9C-101B-9397-08002B2CF9AE}" pid="34" name="GuidQueryListasDistribucion">
    <vt:lpwstr>50083041-89a1-4ed9-bc62-f1c3dd8fdc00</vt:lpwstr>
  </property>
  <property fmtid="{D5CDD505-2E9C-101B-9397-08002B2CF9AE}" pid="35" name="GuidQueryRemitente">
    <vt:lpwstr>923b5edb-a638-4e20-8a4d-8aad6e2f3b95</vt:lpwstr>
  </property>
  <property fmtid="{D5CDD505-2E9C-101B-9397-08002B2CF9AE}" pid="36" name="GuidQueryTratamiento">
    <vt:lpwstr>f2727c0f-14f5-4974-b475-a1a962e77721</vt:lpwstr>
  </property>
  <property fmtid="{D5CDD505-2E9C-101B-9397-08002B2CF9AE}" pid="37" name="IdSolicitudAsociada">
    <vt:lpwstr/>
  </property>
  <property fmtid="{D5CDD505-2E9C-101B-9397-08002B2CF9AE}" pid="38" name="IdTipoDocumento">
    <vt:lpwstr>IdTipoDocumento</vt:lpwstr>
  </property>
  <property fmtid="{D5CDD505-2E9C-101B-9397-08002B2CF9AE}" pid="39" name="IdUsuarioRadicador">
    <vt:lpwstr>IdUsuarioRadicador</vt:lpwstr>
  </property>
  <property fmtid="{D5CDD505-2E9C-101B-9397-08002B2CF9AE}" pid="40" name="MostrarFechaRadicacion">
    <vt:lpwstr>1</vt:lpwstr>
  </property>
  <property fmtid="{D5CDD505-2E9C-101B-9397-08002B2CF9AE}" pid="41" name="NitCliente">
    <vt:lpwstr/>
  </property>
  <property fmtid="{D5CDD505-2E9C-101B-9397-08002B2CF9AE}" pid="42" name="NtLoginRadicador">
    <vt:lpwstr/>
  </property>
  <property fmtid="{D5CDD505-2E9C-101B-9397-08002B2CF9AE}" pid="43" name="PlantillaExterna">
    <vt:lpwstr> 2</vt:lpwstr>
  </property>
  <property fmtid="{D5CDD505-2E9C-101B-9397-08002B2CF9AE}" pid="44" name="PlantillaInterna">
    <vt:lpwstr>TMSPlantillaComunicacionesInterna</vt:lpwstr>
  </property>
  <property fmtid="{D5CDD505-2E9C-101B-9397-08002B2CF9AE}" pid="45" name="PwdWSGenerico">
    <vt:lpwstr>PwdWSGenerico</vt:lpwstr>
  </property>
  <property fmtid="{D5CDD505-2E9C-101B-9397-08002B2CF9AE}" pid="46" name="TipoFormato">
    <vt:lpwstr>1</vt:lpwstr>
  </property>
  <property fmtid="{D5CDD505-2E9C-101B-9397-08002B2CF9AE}" pid="47" name="UidWSGenerico">
    <vt:lpwstr>UidWSGenerico</vt:lpwstr>
  </property>
  <property fmtid="{D5CDD505-2E9C-101B-9397-08002B2CF9AE}" pid="48" name="ValidarCertificado">
    <vt:lpwstr>0</vt:lpwstr>
  </property>
  <property fmtid="{D5CDD505-2E9C-101B-9397-08002B2CF9AE}" pid="49" name="AmbienteTMS1">
    <vt:lpwstr>SIGME</vt:lpwstr>
  </property>
  <property fmtid="{D5CDD505-2E9C-101B-9397-08002B2CF9AE}" pid="50" name="C_NameVarSettingFormatoCarta">
    <vt:lpwstr>C_NameVarSettingFormatoCarta</vt:lpwstr>
  </property>
  <property fmtid="{D5CDD505-2E9C-101B-9397-08002B2CF9AE}" pid="51" name="GuidLocalizacion">
    <vt:lpwstr>ff958455-97c0-45b0-b757-48e71c172db2</vt:lpwstr>
  </property>
  <property fmtid="{D5CDD505-2E9C-101B-9397-08002B2CF9AE}" pid="52" name="TMSURLRAD">
    <vt:lpwstr>MIIBSwYJKwYBBAGCN1gDoIIBPDCCATgGCisGAQQBgjdYAwGgggEoMIIBJAIDAgABAgJmEAICAQAEEAAAAAAAAAAAAAAAAAAAAAAEEJ9tIISE4VqR6xz4f6DDJ8MEgfBX6yIeMyD+T8KZAqXiQVv24sPzDrCdjlS5kAfTNvqrCpHHWa18+SBhwlWm1yA3RvatJ//T1cNVbBQ7FpteeBC9XlA5/p19wChWT53+788++h5J9xuDvwX3MNjkAno3dKM</vt:lpwstr>
  </property>
  <property fmtid="{D5CDD505-2E9C-101B-9397-08002B2CF9AE}" pid="53" name="TMSURLUP">
    <vt:lpwstr>MIIB7AYJKwYBBAGCN1gDoIIB3TCCAdkGCisGAQQBgjdYAwGgggHJMIIBxQIDAgABAgJmEAICAQAEEAAAAAAAAAAAAAAAAAAAAAAEEABN/lyu18hTYDFlvGOT/owEggGQW3U9PU2vi4UtLbRloo3324D2RiykgDONlzXWOHGgTPzZlEHdR7O8ytZ4s6xiUHheUTQXxDlwjHOco0EUwng56kausQUW1Ep5OjhQsv0bogruLksKbd4kGAfbDvm1+iJ</vt:lpwstr>
  </property>
  <property fmtid="{D5CDD505-2E9C-101B-9397-08002B2CF9AE}" pid="54" name="TMSPARAM">
    <vt:lpwstr>MIIBfAYJKwYBBAGCN1gDoIIBbTCCAWkGCisGAQQBgjdYAwGgggFZMIIBVQIDAgABAgJmEAICAQAEEAAAAAAAAAAAAAAAAAAAAAAEECwD2QUcJ4d7/5SbxUayz0wEggEgxYHpWztMlccozGpsGmgKwYGMohFRY2EfPc1Vm+9Vo27iqEiReh8KIoTb4w68i1xiJv5Sn98ktSRTvKAk38Sl/2GnbLKVGImahf5ZeFUf/Yd2/e8+iSNOvISkvWj3uyT</vt:lpwstr>
  </property>
  <property fmtid="{D5CDD505-2E9C-101B-9397-08002B2CF9AE}" pid="55" name="TMSFNAME">
    <vt:lpwstr>MIGmBgkrBgEEAYI3WAOggZgwgZUGCisGAQQBgjdYAwGggYYwgYMCAwIAAQICZhACAgEABBAAAAAAAAAAAAAAAAAAAAAABBD1q/GOKOj5ek894cWbDfIHBFAVNkAXhh04EFvIbKkONA6iKykQJTGCv0o6GlhLiu/5EVGXQeYFBIdSS7Cf+gS5JtUklrca7pnuAv7mq1VbClGaoBNVH2yNzYHifvVIUHLkVQ==</vt:lpwstr>
  </property>
  <property fmtid="{D5CDD505-2E9C-101B-9397-08002B2CF9AE}" pid="56" name="TMSWSQD">
    <vt:lpwstr>MIIBGQYJKwYBBAGCN1gDoIIBCjCCAQYGCisGAQQBgjdYAwGggfcwgfQCAwIAAQICZhACAgEABBAAAAAAAAAAAAAAAAAAAAAABBBCr+3jt3R+Hbl3QpQVtfC2BIHAB274ffUS7KU5NPs5AI2z9ZAhXDzAZEx+y9/wABRmtH7x29NPsCszS8x3+RSTuRStVd1NygfdQS+eeGyQ0MNOxB49jeIDqOkkY7Kq8T9RjC46OWqzwFgt1DuqBxsLh5Ibv1n</vt:lpwstr>
  </property>
  <property fmtid="{D5CDD505-2E9C-101B-9397-08002B2CF9AE}" pid="57" name="TMSAUTORIZACION">
    <vt:lpwstr>MGIGCSsGAQQBgjdYA6BVMFMGCisGAQQBgjdYAwGgRTBDAgMCAAECAmYQAgIBAAQQAAAAAAAAAAAAAAAAAAAAAAQQtHyqyzEgULPD3C1cMjYm8QQQzes2KchkfhwoR+EfhkN5lA==</vt:lpwstr>
  </property>
  <property fmtid="{D5CDD505-2E9C-101B-9397-08002B2CF9AE}" pid="58" name="autor">
    <vt:lpwstr>autor</vt:lpwstr>
  </property>
  <property fmtid="{D5CDD505-2E9C-101B-9397-08002B2CF9AE}" pid="59" name="TMSRADICADO">
    <vt:lpwstr>MFIGCSsGAQQBgjdYA6BFMEMGCisGAQQBgjdYAwGgNTAzAgMCAAECAmYDAgIAwAQI_x000d_
8+cMibumibcEEHToXy2z/1Zo4/FXX+7En6QECOBC17r+O49y_x000d_
</vt:lpwstr>
  </property>
  <property fmtid="{D5CDD505-2E9C-101B-9397-08002B2CF9AE}" pid="60" name="TMSURLUP5">
    <vt:lpwstr>2llXPNGi6QDyIH8bPC4QTGFPVL/sm67g</vt:lpwstr>
  </property>
  <property fmtid="{D5CDD505-2E9C-101B-9397-08002B2CF9AE}" pid="61" name="FirmaMecanica">
    <vt:lpwstr>0</vt:lpwstr>
  </property>
  <property fmtid="{D5CDD505-2E9C-101B-9397-08002B2CF9AE}" pid="62" name="segunda_clave">
    <vt:lpwstr>MIG2BgkrBgEEAYI3WAOggagwgaUGCisGAQQBgjdYAwGggZYwgZMCAwIAAQICZhACAgEABBAAAAAAAAAAAAAAAAAAAAAABBCHAvw0KJGQrYp5fUH33VtoBGDMjwkCCNpm+jvSydrOfZlODBh+y9+vmKKgeCYhWYHFdFFDnq7LDpAB+RZ/D8ahUza0VpO8uHg4ToG9S32+aw/8BYMH6cldfPgupZmK7gp7XvWQmC+5b4xq/zEUHT/APUE=</vt:lpwstr>
  </property>
  <property fmtid="{D5CDD505-2E9C-101B-9397-08002B2CF9AE}" pid="63" name="OrigenTratamiento">
    <vt:lpwstr>OrigenTratamiento</vt:lpwstr>
  </property>
  <property fmtid="{D5CDD505-2E9C-101B-9397-08002B2CF9AE}" pid="64" name="CTmsOrigenUsuario">
    <vt:lpwstr>CTmsOrigenUsuario</vt:lpwstr>
  </property>
  <property fmtid="{D5CDD505-2E9C-101B-9397-08002B2CF9AE}" pid="65" name="CTmsOrigenCargo">
    <vt:lpwstr>CTmsOrigenCargo</vt:lpwstr>
  </property>
  <property fmtid="{D5CDD505-2E9C-101B-9397-08002B2CF9AE}" pid="66" name="CTmsOrigenNivel">
    <vt:lpwstr>CTmsOrigenNivel</vt:lpwstr>
  </property>
  <property fmtid="{D5CDD505-2E9C-101B-9397-08002B2CF9AE}" pid="67" name="OrigenCiudad">
    <vt:lpwstr>OrigenCiudad</vt:lpwstr>
  </property>
  <property fmtid="{D5CDD505-2E9C-101B-9397-08002B2CF9AE}" pid="68" name="CTmsOrigenIdUsuario">
    <vt:lpwstr>CTmsOrigenIdUsuario</vt:lpwstr>
  </property>
  <property fmtid="{D5CDD505-2E9C-101B-9397-08002B2CF9AE}" pid="69" name="CTmsOrigenIdCargo">
    <vt:lpwstr>CTmsOrigenIdCargo</vt:lpwstr>
  </property>
  <property fmtid="{D5CDD505-2E9C-101B-9397-08002B2CF9AE}" pid="70" name="CTmsCreadorIdUsuario">
    <vt:lpwstr>CTmsCreadorIdUsuario</vt:lpwstr>
  </property>
  <property fmtid="{D5CDD505-2E9C-101B-9397-08002B2CF9AE}" pid="71" name="CTmsOrigenIdNivel">
    <vt:lpwstr>CTmsOrigenIdNivel</vt:lpwstr>
  </property>
  <property fmtid="{D5CDD505-2E9C-101B-9397-08002B2CF9AE}" pid="72" name="BorrarDocumento">
    <vt:lpwstr>0</vt:lpwstr>
  </property>
  <property fmtid="{D5CDD505-2E9C-101B-9397-08002B2CF9AE}" pid="73" name="SeccionesDocumento">
    <vt:lpwstr>0</vt:lpwstr>
  </property>
  <property fmtid="{D5CDD505-2E9C-101B-9397-08002B2CF9AE}" pid="74" name="CTmsNumRadicacionDoc">
    <vt:lpwstr>CTmsNumRadicacionDoc</vt:lpwstr>
  </property>
  <property fmtid="{D5CDD505-2E9C-101B-9397-08002B2CF9AE}" pid="75" name="CargoReviso1">
    <vt:lpwstr> </vt:lpwstr>
  </property>
  <property fmtid="{D5CDD505-2E9C-101B-9397-08002B2CF9AE}" pid="76" name="Reviso1">
    <vt:lpwstr>CLAUDIA LILIANA MARTÍNEZ MELO</vt:lpwstr>
  </property>
  <property fmtid="{D5CDD505-2E9C-101B-9397-08002B2CF9AE}" pid="77" name="DeptoReviso1">
    <vt:lpwstr>DESPACHO DEL SECRETARIO GENERAL</vt:lpwstr>
  </property>
  <property fmtid="{D5CDD505-2E9C-101B-9397-08002B2CF9AE}" pid="78" name="Reviso2">
    <vt:lpwstr>JACOME CONTRERAS EDGAR JOSE</vt:lpwstr>
  </property>
  <property fmtid="{D5CDD505-2E9C-101B-9397-08002B2CF9AE}" pid="79" name="CargoReviso2">
    <vt:lpwstr>CONTRATISTA</vt:lpwstr>
  </property>
  <property fmtid="{D5CDD505-2E9C-101B-9397-08002B2CF9AE}" pid="80" name="DeptoReviso2">
    <vt:lpwstr>OFICINA DE PLANEACION Y GESTION INTERNACIONAL</vt:lpwstr>
  </property>
  <property fmtid="{D5CDD505-2E9C-101B-9397-08002B2CF9AE}" pid="81" name="Aprobo">
    <vt:lpwstr>LAURA JIMENA MOJICA SALAZAR</vt:lpwstr>
  </property>
  <property fmtid="{D5CDD505-2E9C-101B-9397-08002B2CF9AE}" pid="82" name="CargoAprobo">
    <vt:lpwstr>SECRETARIO GENERAL</vt:lpwstr>
  </property>
  <property fmtid="{D5CDD505-2E9C-101B-9397-08002B2CF9AE}" pid="83" name="DeptoAprobo">
    <vt:lpwstr>DESPACHO DEL SECRETARIO GENERAL</vt:lpwstr>
  </property>
  <property fmtid="{D5CDD505-2E9C-101B-9397-08002B2CF9AE}" pid="84" name="SerialCertificado">
    <vt:lpwstr> </vt:lpwstr>
  </property>
  <property fmtid="{D5CDD505-2E9C-101B-9397-08002B2CF9AE}" pid="85" name="TMSV_ID_VERSION">
    <vt:lpwstr>V-2</vt:lpwstr>
  </property>
  <property fmtid="{D5CDD505-2E9C-101B-9397-08002B2CF9AE}" pid="86" name="EstadoVisualizacion">
    <vt:lpwstr>Congelado</vt:lpwstr>
  </property>
  <property fmtid="{D5CDD505-2E9C-101B-9397-08002B2CF9AE}" pid="87" name="TMSAUTORIZACION1">
    <vt:lpwstr>MIHXBgkrBgEEAYI3WAOggckwgcYGCisGAQQBgjdYAwGggbcwgbQCAwIAAQICZhACAgEABBAAAAAAAAAAAAAAAAAAAAAABBBaBYVIMOqs6w0o5SGPtrS4BIGAo0udTpweAx2DQvs0QI7pIcQNWw3WsIq7JOJJG5paiU2e6ceawbZnZtlsQi4Puml+JeBzoUectiGyg768</vt:lpwstr>
  </property>
  <property fmtid="{D5CDD505-2E9C-101B-9397-08002B2CF9AE}" pid="88" name="TMSAUTORIZACION2">
    <vt:lpwstr>Zs9Oviz1vWnlPKCf1EoY81At94iynMwrfw1cUUwtTpOAiMU2GfhDYr0gD/C9pC11tSS7yDTA6riCwNZ1MyyOjdFWrP4=</vt:lpwstr>
  </property>
  <property fmtid="{D5CDD505-2E9C-101B-9397-08002B2CF9AE}" pid="89" name="TMSAUTORIZACION_ITEMS">
    <vt:lpwstr>MGIGCSsGAQQBgjdYA6BVMFMGCisGAQQBgjdYAwGgRTBDAgMCAAECAmYQAgIBAAQQAAAAAAAAAAAAAAAAAAAAAAQQq24BC4r9HYvxBkaCTeRexgQQgN8m1YTEU4iO4o8c0Yrx8g==</vt:lpwstr>
  </property>
  <property fmtid="{D5CDD505-2E9C-101B-9397-08002B2CF9AE}" pid="90" name="TMSURLRAD1">
    <vt:lpwstr>MIIBXAYJKwYBBAGCN1gDoIIBTTCCAUkGCisGAQQBgjdYAwGgggE5MIIBNQIDAgABAgJmEAICAQAEEAAAAAAAAAAAAAAAAAAAAAAEEHQs0aZ7P1+OLcfvsCouVzQEggEA0gklpOM8BlABTE+dMfwt9LAxm7Ebq4F6Tq6+KhyiFl0KVbvtfIeLn5a+iEi1UwBUo6ilWMlK</vt:lpwstr>
  </property>
  <property fmtid="{D5CDD505-2E9C-101B-9397-08002B2CF9AE}" pid="91" name="TMSURLRAD2">
    <vt:lpwstr>9v3CIkwHKIXQDkkxKznplRuqBIYe+7wyxjh4BbvzFPPTj8aUo6KqODEK4L6TGqctxzOwnWdKoq8Ietpstt9bqNHqj74v9wbRscexeH6TxfRckiNRw17FTbEaOqdc3EidtOGcsu98ta+jVvptkaEmaS0fkUgws6jRCYPRkAHvAahaRCW7F5s/6xACPUslwCB/KhjI9QfG</vt:lpwstr>
  </property>
  <property fmtid="{D5CDD505-2E9C-101B-9397-08002B2CF9AE}" pid="92" name="TMSURLRAD3">
    <vt:lpwstr>NC7VMNT4Lk9VPq1yTTESTtbdSIpyrWTuCO7qw+6ImC5wyD0t3ZiZ/YBeOVRhPamvDp+dNg==</vt:lpwstr>
  </property>
  <property fmtid="{D5CDD505-2E9C-101B-9397-08002B2CF9AE}" pid="93" name="TMSURLRAD_ITEMS">
    <vt:lpwstr>MGIGCSsGAQQBgjdYA6BVMFMGCisGAQQBgjdYAwGgRTBDAgMCAAECAmYQAgIBAAQQAAAAAAAAAAAAAAAAAAAAAAQQ71HBzfJAMPHCKgYDEUiA1AQQ3RY4j4MUPwSuywZ+HNJMXg==</vt:lpwstr>
  </property>
  <property fmtid="{D5CDD505-2E9C-101B-9397-08002B2CF9AE}" pid="94" name="TMSURLUP1">
    <vt:lpwstr>MIICLAYJKwYBBAGCN1gDoIICHTCCAhkGCisGAQQBgjdYAwGgggIJMIICBQIDAgABAgJmEAICAQAEEAAAAAAAAAAAAAAAAAAAAAAEEJecrWHNTzpLrprC9khKg5UEggHQ7GUe/IiF7DV0DZzHrriACN2zIbnH4TGSlHv4scDjc9+GRsk2gSV8ozAy6Qn7w11s+63RoN3V</vt:lpwstr>
  </property>
  <property fmtid="{D5CDD505-2E9C-101B-9397-08002B2CF9AE}" pid="95" name="TMSURLUP2">
    <vt:lpwstr>z/ytxbK/XHJs114k6aB0ZjF/v9GxmHz/O3SIS50dvL+ake5ZKmZW9NiPhQvgsrz3cOB8uOK3NjanEvEujtOop6TmpL0nvqmEegMhP2dMab0F+ztcGT100Ozxk/HkMHNeDTkKecL4tAb7dVvf0QpsGy8DPPST45sKBwYcvnQAiaHz4MJZqqnD5V1wO6zVZdmtuOe1rYuF</vt:lpwstr>
  </property>
  <property fmtid="{D5CDD505-2E9C-101B-9397-08002B2CF9AE}" pid="96" name="TMSURLUP3">
    <vt:lpwstr>9aOr5tqFqk+ipJU04ke0SnC/QtUya/dS7K9e/8Yl6IK7xoOsjiE3LkotE0mwPQOAUx+2QA7fOx3xiQ7h+EF0MVOysiwFpBvvg83iewU0w8f9g4ih5NaC9WgBzRqIk+0YJpgnyX0Q/5IH3EYIL5x9+vDUhYUef+MzoyhIoz8cr5c2udL+xL4AZOEHF5VAkOca9OwDVMo1</vt:lpwstr>
  </property>
  <property fmtid="{D5CDD505-2E9C-101B-9397-08002B2CF9AE}" pid="97" name="TMSURLUP4">
    <vt:lpwstr>MeSmBNLItbAIVUR4l+VnVpOrhdhXovx9ts3IrIhaFjjuO9U97gBwc+NmG+S53buaJsp0NCe8+lis+uOYfgaP/kP/rBAhkEvpshphHpdTJx8ejG+jz5vmrnMTuNjGj8xu3dnoVySWQd7ha4WoPe8=</vt:lpwstr>
  </property>
  <property fmtid="{D5CDD505-2E9C-101B-9397-08002B2CF9AE}" pid="98" name="TMSURLUP_ITEMS">
    <vt:lpwstr>MGIGCSsGAQQBgjdYA6BVMFMGCisGAQQBgjdYAwGgRTBDAgMCAAECAmYQAgIBAAQQAAAAAAAAAAAAAAAAAAAAAAQQFaLznRVU6CWCZkJUPLhFegQQIZ1D2gpf+MDKWafmesG2sg==</vt:lpwstr>
  </property>
  <property fmtid="{D5CDD505-2E9C-101B-9397-08002B2CF9AE}" pid="99" name="TMSUSER">
    <vt:lpwstr>MFoGCSsGAQQBgjdYA6BNMEsGCisGAQQBgjdYAwGgPTA7AgMCAAECAmYDAgIAwAQI_x000d_
srBv4JprZ9IEEAwYWTn11suJpdbRunotRfEEEGrqmz9tYhnpgGBEKfhpkG4=_x000d_
</vt:lpwstr>
  </property>
  <property fmtid="{D5CDD505-2E9C-101B-9397-08002B2CF9AE}" pid="100" name="TMSPARAM1">
    <vt:lpwstr>MIIBbAYJKwYBBAGCN1gDoIIBXTCCAVkGCisGAQQBgjdYAwGgggFJMIIBRQIDAgABAgJmEAICAQAEEAAAAAAAAAAAAAAAAAAAAAAEEMS51xbxPzshCCLhSYB4VSQEggEQZ8+OvReNkkgB/EKL4PHV/ZI8dWMbv6OrSRIBQEfDn5zZqhtZ885z/dh0mKUA+l6e2H+sbU4z</vt:lpwstr>
  </property>
  <property fmtid="{D5CDD505-2E9C-101B-9397-08002B2CF9AE}" pid="101" name="TMSPARAM2">
    <vt:lpwstr>xK6bCtsP3mAQU9ry54+kjXuHamiUKQljrhaObOfuaGJFSRa5f2gREihYFnltJfP5RtsiMb33v0fGGYXCEBf+CN2Wpib+0Ft2awioGtVH5gWFYnLTL2VwTQdp9OgxFQI6o0iM0MSsLBMNWwFlAH7+/nO0PPuQlbaJe+95ezpiPZIpGKaopukGwRZp01IYojXBouv4OqHG</vt:lpwstr>
  </property>
  <property fmtid="{D5CDD505-2E9C-101B-9397-08002B2CF9AE}" pid="102" name="TMSPARAM3">
    <vt:lpwstr>B61qjCGUXkASWFutsC+Nl2bH1iwUpU43iHFgP0G+gcPSFPNpckIVDi8nwMAnbHN9vMBpcW2+iAF2ULy1chhiOMKQlQA=</vt:lpwstr>
  </property>
  <property fmtid="{D5CDD505-2E9C-101B-9397-08002B2CF9AE}" pid="103" name="TMSPARAM_ITEMS">
    <vt:lpwstr>MGIGCSsGAQQBgjdYA6BVMFMGCisGAQQBgjdYAwGgRTBDAgMCAAECAmYQAgIBAAQQAAAAAAAAAAAAAAAAAAAAAAQQtyrVRwug16H1Q+DtbRo86wQQigWQklcBQdvFyWDXvD/B5Q==</vt:lpwstr>
  </property>
  <property fmtid="{D5CDD505-2E9C-101B-9397-08002B2CF9AE}" pid="104" name="TMSTDOC">
    <vt:lpwstr>MGIGCSsGAQQBgjdYA6BVMFMGCisGAQQBgjdYAwGgRTBDAgMCAAECAmYQAgIBAAQQAAAAAAAAAAAAAAAAAAAAAAQQkvd+NE1XD5StcleYE6Dr0QQQEu3thmUSq04JQZ2E/+KIsw==</vt:lpwstr>
  </property>
  <property fmtid="{D5CDD505-2E9C-101B-9397-08002B2CF9AE}" pid="105" name="TMSFNAME1">
    <vt:lpwstr>MIG2BgkrBgEEAYI3WAOggagwgaUGCisGAQQBgjdYAwGggZYwgZMCAwIAAQICZhACAgEABBAAAAAAAAAAAAAAAAAAAAAABBDhbDppcLoeMjddqQmYKmUpBGD8Y/RNHK9PTBVFRJuQdCVwp0u2+EbhLZkJIq6eja0e5BIu+XbCVxlkgE+47fq5ZtV5kgFVhLII6bqb8UfP</vt:lpwstr>
  </property>
  <property fmtid="{D5CDD505-2E9C-101B-9397-08002B2CF9AE}" pid="106" name="TMSFNAME2">
    <vt:lpwstr>pH2MzFpkIGR9Nq8W3G8Yu0fBAIjxAy4L/+2eKD6nWyRSO6g=</vt:lpwstr>
  </property>
  <property fmtid="{D5CDD505-2E9C-101B-9397-08002B2CF9AE}" pid="107" name="TMSFNAME_ITEMS">
    <vt:lpwstr>MGIGCSsGAQQBgjdYA6BVMFMGCisGAQQBgjdYAwGgRTBDAgMCAAECAmYQAgIBAAQQAAAAAAAAAAAAAAAAAAAAAAQQF9mfnu4n6qyLN2OPBXLyYQQQ6fNmI7Qct9GHFiaGLJDM3g==</vt:lpwstr>
  </property>
  <property fmtid="{D5CDD505-2E9C-101B-9397-08002B2CF9AE}" pid="108" name="TMSPOBLAR">
    <vt:lpwstr>MGIGCSsGAQQBgjdYA6BVMFMGCisGAQQBgjdYAwGgRTBDAgMCAAECAmYQAgIBAAQQAAAAAAAAAAAAAAAAAAAAAAQQWe97hVBZxIoTO3zH1mWT5gQQ+QkJW7IFlwDgFI6Bm8YlNg==</vt:lpwstr>
  </property>
  <property fmtid="{D5CDD505-2E9C-101B-9397-08002B2CF9AE}" pid="109" name="TMSWSQD1">
    <vt:lpwstr>MIIBKwYJKwYBBAGCN1gDoIIBHDCCARgGCisGAQQBgjdYAwGgggEIMIIBBAIDAgABAgJmEAICAQAEEAAAAAAAAAAAAAAAAAAAAAAEECEuH2VVlBks/CyhTSYsKD8EgdCMFAfxMJ9nb4ilF+EjqIbCCKDhGpyotqudnidXrShzuDsOJflYzqbvAF2fJKc+pOPkvIHh8hwi</vt:lpwstr>
  </property>
  <property fmtid="{D5CDD505-2E9C-101B-9397-08002B2CF9AE}" pid="110" name="TMSWSQD2">
    <vt:lpwstr>QXM8MhickjsXJKxINvSoYFG7uWdcICuIIZT7wZpxNM0YeL7q9zGueNiiMI6sGRUcYcPV5lVlZ0bUcc9IKlIoC1j3VxldCGdE1Ef7m/iJ/Oymsr+qvxqc5mMY/Mp56t/e3M/T1aRab0+tTqWU/TWohWno+32aQiae6+nlwhCX6MkLPgCWWN0yHLaPoNrRZCVphGUvm8eL</vt:lpwstr>
  </property>
  <property fmtid="{D5CDD505-2E9C-101B-9397-08002B2CF9AE}" pid="111" name="TMSWSQD3">
    <vt:lpwstr>8Dlh</vt:lpwstr>
  </property>
  <property fmtid="{D5CDD505-2E9C-101B-9397-08002B2CF9AE}" pid="112" name="TMSWSQD_ITEMS">
    <vt:lpwstr>MGIGCSsGAQQBgjdYA6BVMFMGCisGAQQBgjdYAwGgRTBDAgMCAAECAmYQAgIBAAQQAAAAAAAAAAAAAAAAAAAAAAQQ2vItQNMFe83mOG/ggPd4DAQQTAB3W/CZ6l4qJKXFxvj48g==</vt:lpwstr>
  </property>
  <property fmtid="{D5CDD505-2E9C-101B-9397-08002B2CF9AE}" pid="113" name="TMSINSTANCIA">
    <vt:lpwstr>MGIGCSsGAQQBgjdYA6BVMFMGCisGAQQBgjdYAwGgRTBDAgMCAAECAmYQAgIBAAQQAAAAAAAAAAAAAAAAAAAAAAQQGVPqh+WKZdozpE0QvTC+SgQQDb9fv25FO/FbJAII9hg9SA==</vt:lpwstr>
  </property>
  <property fmtid="{D5CDD505-2E9C-101B-9397-08002B2CF9AE}" pid="114" name="TMSSERVIDOR">
    <vt:lpwstr>MGIGCSsGAQQBgjdYA6BVMFMGCisGAQQBgjdYAwGgRTBDAgMCAAECAmYQAgIBAAQQAAAAAAAAAAAAAAAAAAAAAAQQ4ZnUYQRmNS2yhzWX9fPKngQQ/lNnls9uHo5KoiXIEcswVA==</vt:lpwstr>
  </property>
  <property fmtid="{D5CDD505-2E9C-101B-9397-08002B2CF9AE}" pid="115" name="CLAVEWORD">
    <vt:lpwstr>MIGCBgkrBgEEAYI3WAOgdTBzBgorBgEEAYI3WAMBoGUwYwIDAgABAgJmEAICAQAEEAAAAAAAAAAAAAAAAAAAAAAEEL4BVOBDVjiguC8wMY/kfMsEMAgQ8uPDFmkr50OWl2dd3gCTVUiPAxsdVf5pfg4DbLo/R/95xm1Jl4wqBLw9iwk2AA==</vt:lpwstr>
  </property>
  <property fmtid="{D5CDD505-2E9C-101B-9397-08002B2CF9AE}" pid="116" name="TMSFIRMADO">
    <vt:lpwstr>MGIGCSsGAQQBgjdYA6BVMFMGCisGAQQBgjdYAwGgRTBDAgMCAAECAmYQAgIBAAQQAAAAAAAAAAAAAAAAAAAAAAQQY/q3is5Vn1tcgU8lnLPFcQQQSCv48/Db/iqKiRhti1Xmmg==</vt:lpwstr>
  </property>
  <property fmtid="{D5CDD505-2E9C-101B-9397-08002B2CF9AE}" pid="117" name="TMSPOBLADO">
    <vt:lpwstr>MGIGCSsGAQQBgjdYA6BVMFMGCisGAQQBgjdYAwGgRTBDAgMCAAECAmYQAgIBAAQQAAAAAAAAAAAAAAAAAAAAAAQQ8G11HZoZ0mPS4X8y2riT4gQQzdv7+QJGjsNPrHlVjgG+sQ==</vt:lpwstr>
  </property>
  <property fmtid="{D5CDD505-2E9C-101B-9397-08002B2CF9AE}" pid="118" name="AmbienteTMS">
    <vt:lpwstr>SIGME</vt:lpwstr>
  </property>
  <property fmtid="{D5CDD505-2E9C-101B-9397-08002B2CF9AE}" pid="119" name="C_TMS_URL_WSRadicacion1">
    <vt:lpwstr>https://sigme.minminas.gov.co/TMS.INTEROPDOC.SIGME/ServiceInterop.svc?wsdl</vt:lpwstr>
  </property>
  <property fmtid="{D5CDD505-2E9C-101B-9397-08002B2CF9AE}" pid="120" name="UrlWSGenerico">
    <vt:lpwstr>https://sigme.minminas.gov.co/TMS.INTEGRATOR.SIGME/WSGenerico/ServiceTMS.svc?wsdl</vt:lpwstr>
  </property>
  <property fmtid="{D5CDD505-2E9C-101B-9397-08002B2CF9AE}" pid="121" name="C_TMS_URL_WSRadicacion">
    <vt:lpwstr>https://sigme.minminas.gov.co/SIGME/ModuloWebService/WSRadicacion/WSRadicacion.asmx?wsdl</vt:lpwstr>
  </property>
  <property fmtid="{D5CDD505-2E9C-101B-9397-08002B2CF9AE}" pid="122" name="C_TmsUrlUploadFileRadicado">
    <vt:lpwstr>https://sigme.minminas.gov.co/SIGME/moduloInterfaz/TWAIN/csRecibirArchivo.asp?IdDoc=@IdDoc@&amp;Usuario=@IdUsuario@&amp;Pagina=1&amp;TipoDoc=@IdTipoDoc@&amp;origen=TMSPDF&amp;filename=@FileName@</vt:lpwstr>
  </property>
  <property fmtid="{D5CDD505-2E9C-101B-9397-08002B2CF9AE}" pid="123" name="C_TMS_URL_CodigoBarras">
    <vt:lpwstr>https://sigme.minminas.gov.co/SIGME/CodeBar/CodeBarDin.asp?t=CODE128&amp;al=36&amp;ah=214&amp;d=</vt:lpwstr>
  </property>
  <property fmtid="{D5CDD505-2E9C-101B-9397-08002B2CF9AE}" pid="124" name="ID_primarioPRD">
    <vt:lpwstr>1</vt:lpwstr>
  </property>
  <property fmtid="{D5CDD505-2E9C-101B-9397-08002B2CF9AE}" pid="125" name="id_tipodoc">
    <vt:lpwstr>83</vt:lpwstr>
  </property>
  <property fmtid="{D5CDD505-2E9C-101B-9397-08002B2CF9AE}" pid="126" name="id_documento">
    <vt:lpwstr>50804</vt:lpwstr>
  </property>
  <property fmtid="{D5CDD505-2E9C-101B-9397-08002B2CF9AE}" pid="127" name="id_usuario">
    <vt:lpwstr>id_usuario</vt:lpwstr>
  </property>
  <property fmtid="{D5CDD505-2E9C-101B-9397-08002B2CF9AE}" pid="128" name="ClaveUsuarioRadicador1">
    <vt:lpwstr>MIG2BgkrBgEEAYI3WAOggagwgaUGCisGAQQBgjdYAwGggZYwgZMCAwIAAQICZhAC
AgEABBAAAAAAAAAAAAAAAAAAAAAABBBdl4u9enewjXgtJjRQwWQuBGDx2ZMNndcW
XniRx9PUcaVxOhMW9iEDgzyew29M1VUUjYbO6Dgg3RRZChsklDMe0f80bfAHzdpW
2/ROJ</vt:lpwstr>
  </property>
  <property fmtid="{D5CDD505-2E9C-101B-9397-08002B2CF9AE}" pid="129" name="ClaveUsuarioRadicador2">
    <vt:lpwstr>8oA4KXq1rIZNW6oaFKg+REHEK8dU4znfJVL01GY5RVIbOMQ5NM=</vt:lpwstr>
  </property>
  <property fmtid="{D5CDD505-2E9C-101B-9397-08002B2CF9AE}" pid="130" name="ClaveUsuarioRadicador_ITEMS">
    <vt:lpwstr>MGIGCSsGAQQBgjdYA6BVMFMGCisGAQQBgjdYAwGgRTBDAgMCAAECAmYQAgIBAAQQAAAAAAAAAAAAAAAAAAAAAAQQMrE2qg9uxlHIw711DaogjQQQlkTjKYQoHIRA5ScvlByDCw==</vt:lpwstr>
  </property>
  <property fmtid="{D5CDD505-2E9C-101B-9397-08002B2CF9AE}" pid="131" name="id_solicitud">
    <vt:lpwstr>CD-20-00222.9</vt:lpwstr>
  </property>
  <property fmtid="{D5CDD505-2E9C-101B-9397-08002B2CF9AE}" pid="132" name="IdNivel">
    <vt:lpwstr>19</vt:lpwstr>
  </property>
  <property fmtid="{D5CDD505-2E9C-101B-9397-08002B2CF9AE}" pid="133" name="NombreNivel">
    <vt:lpwstr>Gestión jurídica</vt:lpwstr>
  </property>
  <property fmtid="{D5CDD505-2E9C-101B-9397-08002B2CF9AE}" pid="134" name="NumeroRadicado">
    <vt:lpwstr>CDI-20-000017</vt:lpwstr>
  </property>
  <property fmtid="{D5CDD505-2E9C-101B-9397-08002B2CF9AE}" pid="135" name="IdEstadoDocumento">
    <vt:lpwstr>RA</vt:lpwstr>
  </property>
  <property fmtid="{D5CDD505-2E9C-101B-9397-08002B2CF9AE}" pid="136" name="Elaboro">
    <vt:lpwstr>MAYORGA GOMEZ ESPERANZA</vt:lpwstr>
  </property>
  <property fmtid="{D5CDD505-2E9C-101B-9397-08002B2CF9AE}" pid="137" name="CargoElaboro">
    <vt:lpwstr>PROFESIONAL ESPECIALIZADO</vt:lpwstr>
  </property>
  <property fmtid="{D5CDD505-2E9C-101B-9397-08002B2CF9AE}" pid="138" name="DeptoElaboro">
    <vt:lpwstr>GRUPO DE GESTION CONTRACTUAL</vt:lpwstr>
  </property>
  <property fmtid="{D5CDD505-2E9C-101B-9397-08002B2CF9AE}" pid="139" name="FechaElaboro">
    <vt:lpwstr>21-09-2020</vt:lpwstr>
  </property>
  <property fmtid="{D5CDD505-2E9C-101B-9397-08002B2CF9AE}" pid="140" name="FechaReviso1">
    <vt:lpwstr>21-09-2020</vt:lpwstr>
  </property>
  <property fmtid="{D5CDD505-2E9C-101B-9397-08002B2CF9AE}" pid="141" name="FechaReviso2">
    <vt:lpwstr>21-09-2020</vt:lpwstr>
  </property>
  <property fmtid="{D5CDD505-2E9C-101B-9397-08002B2CF9AE}" pid="142" name="FechaAprobo">
    <vt:lpwstr>23-09-2020</vt:lpwstr>
  </property>
  <property fmtid="{D5CDD505-2E9C-101B-9397-08002B2CF9AE}" pid="143" name="RPTConteo">
    <vt:lpwstr>1</vt:lpwstr>
  </property>
  <property fmtid="{D5CDD505-2E9C-101B-9397-08002B2CF9AE}" pid="144" name="RPTRegxPag">
    <vt:lpwstr>15</vt:lpwstr>
  </property>
  <property fmtid="{D5CDD505-2E9C-101B-9397-08002B2CF9AE}" pid="145" name="ContentTypeId">
    <vt:lpwstr>0x0101001D2AC1A0CAA71244BE1C830520B3580B</vt:lpwstr>
  </property>
  <property fmtid="{D5CDD505-2E9C-101B-9397-08002B2CF9AE}" pid="146" name="MediaServiceImageTags">
    <vt:lpwstr/>
  </property>
</Properties>
</file>